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F6F" w:rsidRPr="0000329A" w:rsidRDefault="002F0F6F"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Общество с ограниченной ответственностью</w:t>
      </w:r>
    </w:p>
    <w:p w:rsidR="002F0F6F" w:rsidRPr="0000329A" w:rsidRDefault="002F0F6F"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«Гестор»</w:t>
      </w: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2F0F6F" w:rsidRPr="0000329A" w:rsidRDefault="005564AC" w:rsidP="002F0F6F">
      <w:pPr>
        <w:spacing w:after="0" w:line="240" w:lineRule="auto"/>
        <w:jc w:val="center"/>
        <w:rPr>
          <w:rFonts w:ascii="Times New Roman" w:eastAsia="Times New Roman" w:hAnsi="Times New Roman"/>
          <w:b/>
          <w:sz w:val="28"/>
          <w:szCs w:val="28"/>
          <w:lang w:eastAsia="ru-RU"/>
        </w:rPr>
      </w:pPr>
      <w:r w:rsidRPr="0000329A">
        <w:rPr>
          <w:b/>
          <w:noProof/>
          <w:sz w:val="40"/>
          <w:szCs w:val="40"/>
          <w:lang w:eastAsia="ru-RU"/>
        </w:rPr>
        <w:drawing>
          <wp:inline distT="0" distB="0" distL="0" distR="0">
            <wp:extent cx="1104900" cy="1409700"/>
            <wp:effectExtent l="0" t="0" r="0" b="0"/>
            <wp:docPr id="1" name="Рисунок 1" descr="Описание: Лого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_Fin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1409700"/>
                    </a:xfrm>
                    <a:prstGeom prst="rect">
                      <a:avLst/>
                    </a:prstGeom>
                    <a:noFill/>
                    <a:ln>
                      <a:noFill/>
                    </a:ln>
                  </pic:spPr>
                </pic:pic>
              </a:graphicData>
            </a:graphic>
          </wp:inline>
        </w:drawing>
      </w: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605304" w:rsidRPr="0000329A" w:rsidRDefault="00605304"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32"/>
          <w:szCs w:val="32"/>
          <w:lang w:eastAsia="ru-RU"/>
        </w:rPr>
        <w:t>ПРОЕКТ ПЛАНИРОВКИ И ПРОЕКТ МЕЖЕВАНИЯ ТЕРРИТОРИИ</w:t>
      </w:r>
      <w:r w:rsidR="00B113B1" w:rsidRPr="0000329A">
        <w:rPr>
          <w:rFonts w:ascii="Times New Roman" w:eastAsia="Times New Roman" w:hAnsi="Times New Roman"/>
          <w:b/>
          <w:sz w:val="32"/>
          <w:szCs w:val="32"/>
          <w:lang w:eastAsia="ru-RU"/>
        </w:rPr>
        <w:t xml:space="preserve">, </w:t>
      </w:r>
      <w:r w:rsidR="00A0142F" w:rsidRPr="0000329A">
        <w:rPr>
          <w:rFonts w:ascii="Times New Roman" w:eastAsia="Times New Roman" w:hAnsi="Times New Roman"/>
          <w:b/>
          <w:sz w:val="32"/>
          <w:szCs w:val="32"/>
          <w:lang w:eastAsia="ru-RU"/>
        </w:rPr>
        <w:t>МО ГОРОД ИРБИТ СВЕРДЛОВСКОЙ ОБЛАСТИ ПОД ЛИНЕЙНЫЙ ОБЪЕКТ (СЕТИ ГАЗОСНАБЖЕНИЯ) ОТ УЛИЦЫ ЧКАЛОВА ПО УЛИЦЕ МАМИНА-СИБИРЯКА ДО ЗЕМЕЛЬНОГО УЧАСТКА С КАДАСТРОВЫМ НОМЕРОМ 66:44:0102008:42 ПО УЛИЦЕ МАМИНА-СИБИРЯКА, 2-Б</w:t>
      </w:r>
    </w:p>
    <w:p w:rsidR="009563E1" w:rsidRPr="0000329A" w:rsidRDefault="009563E1" w:rsidP="002F0F6F">
      <w:pPr>
        <w:spacing w:after="0" w:line="240" w:lineRule="auto"/>
        <w:jc w:val="center"/>
        <w:rPr>
          <w:rFonts w:ascii="Times New Roman" w:eastAsia="Times New Roman" w:hAnsi="Times New Roman"/>
          <w:b/>
          <w:sz w:val="32"/>
          <w:szCs w:val="32"/>
          <w:lang w:eastAsia="ru-RU"/>
        </w:rPr>
      </w:pPr>
    </w:p>
    <w:p w:rsidR="00A0142F" w:rsidRPr="0000329A" w:rsidRDefault="00A0142F" w:rsidP="002F0F6F">
      <w:pPr>
        <w:spacing w:after="0" w:line="240" w:lineRule="auto"/>
        <w:jc w:val="center"/>
        <w:rPr>
          <w:rFonts w:ascii="Times New Roman" w:eastAsia="Times New Roman" w:hAnsi="Times New Roman"/>
          <w:b/>
          <w:sz w:val="32"/>
          <w:szCs w:val="32"/>
          <w:lang w:eastAsia="ru-RU"/>
        </w:rPr>
      </w:pPr>
    </w:p>
    <w:p w:rsidR="00A0142F" w:rsidRPr="0000329A" w:rsidRDefault="00A0142F" w:rsidP="002F0F6F">
      <w:pPr>
        <w:spacing w:after="0" w:line="240" w:lineRule="auto"/>
        <w:jc w:val="center"/>
        <w:rPr>
          <w:rFonts w:ascii="Times New Roman" w:eastAsia="Times New Roman" w:hAnsi="Times New Roman"/>
          <w:b/>
          <w:sz w:val="32"/>
          <w:szCs w:val="32"/>
          <w:lang w:eastAsia="ru-RU"/>
        </w:rPr>
      </w:pPr>
    </w:p>
    <w:p w:rsidR="002F0F6F" w:rsidRPr="0000329A" w:rsidRDefault="002F0F6F" w:rsidP="002F0F6F">
      <w:pPr>
        <w:spacing w:after="0" w:line="240" w:lineRule="auto"/>
        <w:jc w:val="center"/>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ПОЯСНИТЕЛЬНАЯ ЗАПИСКА</w:t>
      </w:r>
    </w:p>
    <w:p w:rsidR="002F0F6F" w:rsidRPr="0000329A" w:rsidRDefault="002F0F6F" w:rsidP="002F0F6F">
      <w:pPr>
        <w:spacing w:after="0" w:line="240" w:lineRule="auto"/>
        <w:jc w:val="center"/>
        <w:rPr>
          <w:rFonts w:ascii="Times New Roman" w:eastAsia="Times New Roman" w:hAnsi="Times New Roman"/>
          <w:b/>
          <w:sz w:val="32"/>
          <w:szCs w:val="32"/>
          <w:lang w:eastAsia="ru-RU"/>
        </w:rPr>
      </w:pP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2F0F6F" w:rsidRPr="0000329A" w:rsidRDefault="002F0F6F" w:rsidP="002F0F6F">
      <w:pPr>
        <w:spacing w:after="0" w:line="240" w:lineRule="auto"/>
        <w:jc w:val="center"/>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 xml:space="preserve">Том </w:t>
      </w:r>
      <w:r w:rsidRPr="0000329A">
        <w:rPr>
          <w:rFonts w:ascii="Times New Roman" w:eastAsia="Times New Roman" w:hAnsi="Times New Roman"/>
          <w:b/>
          <w:sz w:val="32"/>
          <w:szCs w:val="32"/>
          <w:lang w:val="en-US" w:eastAsia="ru-RU"/>
        </w:rPr>
        <w:t>I</w:t>
      </w:r>
    </w:p>
    <w:p w:rsidR="002F0F6F" w:rsidRPr="0000329A" w:rsidRDefault="002F0F6F" w:rsidP="002F0F6F">
      <w:pPr>
        <w:spacing w:after="0" w:line="240" w:lineRule="auto"/>
        <w:jc w:val="center"/>
        <w:rPr>
          <w:rFonts w:ascii="Times New Roman" w:eastAsia="Times New Roman" w:hAnsi="Times New Roman"/>
          <w:b/>
          <w:sz w:val="32"/>
          <w:szCs w:val="32"/>
          <w:lang w:eastAsia="ru-RU"/>
        </w:rPr>
      </w:pPr>
    </w:p>
    <w:p w:rsidR="002F0F6F" w:rsidRPr="0000329A" w:rsidRDefault="00920051" w:rsidP="002F0F6F">
      <w:pPr>
        <w:spacing w:after="0" w:line="240" w:lineRule="auto"/>
        <w:jc w:val="center"/>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Проект планировки территории</w:t>
      </w:r>
    </w:p>
    <w:p w:rsidR="00A0142F" w:rsidRPr="0000329A" w:rsidRDefault="00A0142F" w:rsidP="002F0F6F">
      <w:pPr>
        <w:spacing w:after="0" w:line="240" w:lineRule="auto"/>
        <w:jc w:val="center"/>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Обосновывающая часть</w:t>
      </w: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A0142F" w:rsidRPr="0000329A" w:rsidRDefault="00A0142F" w:rsidP="002F0F6F">
      <w:pPr>
        <w:spacing w:after="0" w:line="240" w:lineRule="auto"/>
        <w:jc w:val="center"/>
        <w:rPr>
          <w:rFonts w:ascii="Times New Roman" w:eastAsia="Times New Roman" w:hAnsi="Times New Roman"/>
          <w:sz w:val="32"/>
          <w:szCs w:val="32"/>
          <w:lang w:eastAsia="ru-RU"/>
        </w:rPr>
      </w:pPr>
    </w:p>
    <w:p w:rsidR="00A0142F" w:rsidRPr="0000329A" w:rsidRDefault="00A0142F" w:rsidP="002F0F6F">
      <w:pPr>
        <w:spacing w:after="0" w:line="240" w:lineRule="auto"/>
        <w:jc w:val="center"/>
        <w:rPr>
          <w:rFonts w:ascii="Times New Roman" w:eastAsia="Times New Roman" w:hAnsi="Times New Roman"/>
          <w:sz w:val="32"/>
          <w:szCs w:val="32"/>
          <w:lang w:eastAsia="ru-RU"/>
        </w:rPr>
      </w:pPr>
    </w:p>
    <w:p w:rsidR="00A0142F" w:rsidRPr="0000329A" w:rsidRDefault="00A0142F" w:rsidP="002F0F6F">
      <w:pPr>
        <w:spacing w:after="0" w:line="240" w:lineRule="auto"/>
        <w:jc w:val="center"/>
        <w:rPr>
          <w:rFonts w:ascii="Times New Roman" w:eastAsia="Times New Roman" w:hAnsi="Times New Roman"/>
          <w:sz w:val="32"/>
          <w:szCs w:val="32"/>
          <w:lang w:eastAsia="ru-RU"/>
        </w:rPr>
      </w:pPr>
    </w:p>
    <w:p w:rsidR="002F0F6F" w:rsidRPr="0000329A" w:rsidRDefault="00A0142F" w:rsidP="002F0F6F">
      <w:pPr>
        <w:spacing w:after="0" w:line="240" w:lineRule="auto"/>
        <w:jc w:val="center"/>
        <w:rPr>
          <w:rFonts w:ascii="Times New Roman" w:eastAsia="Times New Roman" w:hAnsi="Times New Roman"/>
          <w:sz w:val="32"/>
          <w:szCs w:val="32"/>
          <w:lang w:eastAsia="ru-RU"/>
        </w:rPr>
      </w:pPr>
      <w:r w:rsidRPr="0000329A">
        <w:rPr>
          <w:rFonts w:ascii="Times New Roman" w:eastAsia="Times New Roman" w:hAnsi="Times New Roman"/>
          <w:sz w:val="32"/>
          <w:szCs w:val="32"/>
          <w:lang w:eastAsia="ru-RU"/>
        </w:rPr>
        <w:t>97-07/2017</w:t>
      </w:r>
      <w:r w:rsidR="00CB4373" w:rsidRPr="0000329A">
        <w:rPr>
          <w:rFonts w:ascii="Times New Roman" w:eastAsia="Times New Roman" w:hAnsi="Times New Roman"/>
          <w:sz w:val="32"/>
          <w:szCs w:val="32"/>
          <w:lang w:eastAsia="ru-RU"/>
        </w:rPr>
        <w:t xml:space="preserve"> – ПП.</w:t>
      </w:r>
      <w:r w:rsidR="00605304" w:rsidRPr="0000329A">
        <w:rPr>
          <w:rFonts w:ascii="Times New Roman" w:eastAsia="Times New Roman" w:hAnsi="Times New Roman"/>
          <w:sz w:val="32"/>
          <w:szCs w:val="32"/>
          <w:lang w:eastAsia="ru-RU"/>
        </w:rPr>
        <w:t>ПМ</w:t>
      </w:r>
    </w:p>
    <w:p w:rsidR="002F0F6F" w:rsidRPr="0000329A" w:rsidRDefault="002F0F6F" w:rsidP="002F0F6F">
      <w:pPr>
        <w:spacing w:after="0" w:line="240" w:lineRule="auto"/>
        <w:jc w:val="center"/>
        <w:rPr>
          <w:rFonts w:ascii="Times New Roman" w:eastAsia="Times New Roman" w:hAnsi="Times New Roman"/>
          <w:sz w:val="28"/>
          <w:szCs w:val="28"/>
          <w:lang w:eastAsia="ru-RU"/>
        </w:rPr>
      </w:pPr>
    </w:p>
    <w:p w:rsidR="002F0F6F" w:rsidRPr="0000329A" w:rsidRDefault="002F0F6F" w:rsidP="002F0F6F">
      <w:pPr>
        <w:spacing w:after="0" w:line="240" w:lineRule="auto"/>
        <w:jc w:val="center"/>
        <w:rPr>
          <w:rFonts w:ascii="Times New Roman" w:eastAsia="Times New Roman" w:hAnsi="Times New Roman"/>
          <w:sz w:val="28"/>
          <w:szCs w:val="28"/>
          <w:lang w:eastAsia="ru-RU"/>
        </w:rPr>
      </w:pPr>
    </w:p>
    <w:p w:rsidR="00605304" w:rsidRPr="0000329A" w:rsidRDefault="00605304" w:rsidP="002F0F6F">
      <w:pPr>
        <w:spacing w:after="0" w:line="240" w:lineRule="auto"/>
        <w:jc w:val="center"/>
        <w:rPr>
          <w:rFonts w:ascii="Times New Roman" w:eastAsia="Times New Roman" w:hAnsi="Times New Roman"/>
          <w:sz w:val="28"/>
          <w:szCs w:val="28"/>
          <w:lang w:eastAsia="ru-RU"/>
        </w:rPr>
      </w:pPr>
    </w:p>
    <w:p w:rsidR="00605304" w:rsidRPr="0000329A" w:rsidRDefault="00605304" w:rsidP="002F0F6F">
      <w:pPr>
        <w:spacing w:after="0" w:line="240" w:lineRule="auto"/>
        <w:jc w:val="center"/>
        <w:rPr>
          <w:rFonts w:ascii="Times New Roman" w:eastAsia="Times New Roman" w:hAnsi="Times New Roman"/>
          <w:sz w:val="28"/>
          <w:szCs w:val="28"/>
          <w:lang w:eastAsia="ru-RU"/>
        </w:rPr>
      </w:pPr>
    </w:p>
    <w:p w:rsidR="002F0F6F" w:rsidRPr="0000329A" w:rsidRDefault="002F0F6F" w:rsidP="002F0F6F">
      <w:pPr>
        <w:spacing w:after="0" w:line="240" w:lineRule="auto"/>
        <w:jc w:val="center"/>
        <w:rPr>
          <w:rFonts w:ascii="Times New Roman" w:eastAsia="Times New Roman" w:hAnsi="Times New Roman"/>
          <w:sz w:val="28"/>
          <w:szCs w:val="28"/>
          <w:lang w:eastAsia="ru-RU"/>
        </w:rPr>
      </w:pPr>
    </w:p>
    <w:p w:rsidR="002F0F6F" w:rsidRPr="0000329A" w:rsidRDefault="002F0F6F" w:rsidP="002F0F6F">
      <w:pPr>
        <w:spacing w:after="0" w:line="240" w:lineRule="auto"/>
        <w:jc w:val="center"/>
        <w:rPr>
          <w:rFonts w:ascii="Times New Roman" w:eastAsia="Times New Roman" w:hAnsi="Times New Roman"/>
          <w:sz w:val="28"/>
          <w:szCs w:val="28"/>
          <w:lang w:eastAsia="ru-RU"/>
        </w:rPr>
      </w:pPr>
    </w:p>
    <w:p w:rsidR="002F0F6F" w:rsidRPr="0000329A" w:rsidRDefault="00A0142F" w:rsidP="002F0F6F">
      <w:pPr>
        <w:spacing w:after="0" w:line="240" w:lineRule="auto"/>
        <w:jc w:val="center"/>
        <w:rPr>
          <w:rFonts w:ascii="Times New Roman" w:eastAsia="Times New Roman" w:hAnsi="Times New Roman"/>
          <w:sz w:val="28"/>
          <w:szCs w:val="28"/>
          <w:lang w:eastAsia="ru-RU"/>
        </w:rPr>
        <w:sectPr w:rsidR="002F0F6F" w:rsidRPr="0000329A" w:rsidSect="003217CD">
          <w:footerReference w:type="even" r:id="rId8"/>
          <w:footerReference w:type="default" r:id="rId9"/>
          <w:pgSz w:w="11906" w:h="16838"/>
          <w:pgMar w:top="1134" w:right="850" w:bottom="993" w:left="1701" w:header="708" w:footer="708" w:gutter="0"/>
          <w:cols w:space="708"/>
          <w:titlePg/>
          <w:docGrid w:linePitch="360"/>
        </w:sectPr>
      </w:pPr>
      <w:r w:rsidRPr="0000329A">
        <w:rPr>
          <w:rFonts w:ascii="Times New Roman" w:eastAsia="Times New Roman" w:hAnsi="Times New Roman"/>
          <w:sz w:val="28"/>
          <w:szCs w:val="28"/>
          <w:lang w:eastAsia="ru-RU"/>
        </w:rPr>
        <w:t>Екатеринбург, 2017</w:t>
      </w:r>
    </w:p>
    <w:p w:rsidR="00A92E25" w:rsidRPr="0000329A" w:rsidRDefault="00A92E25" w:rsidP="00A92E25">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lastRenderedPageBreak/>
        <w:t>Общество с ограниченной ответственностью</w:t>
      </w:r>
    </w:p>
    <w:p w:rsidR="00A92E25" w:rsidRPr="0000329A" w:rsidRDefault="00A92E25" w:rsidP="00A92E25">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«Гестор»</w:t>
      </w:r>
    </w:p>
    <w:p w:rsidR="00A92E25" w:rsidRPr="0000329A" w:rsidRDefault="00A92E25" w:rsidP="00A92E25">
      <w:pPr>
        <w:spacing w:after="0" w:line="240" w:lineRule="auto"/>
        <w:jc w:val="center"/>
        <w:rPr>
          <w:rFonts w:ascii="Times New Roman" w:eastAsia="Times New Roman" w:hAnsi="Times New Roman"/>
          <w:b/>
          <w:sz w:val="28"/>
          <w:szCs w:val="28"/>
          <w:lang w:eastAsia="ru-RU"/>
        </w:rPr>
      </w:pPr>
    </w:p>
    <w:p w:rsidR="00A92E25" w:rsidRPr="0000329A" w:rsidRDefault="005564AC" w:rsidP="00A92E25">
      <w:pPr>
        <w:spacing w:after="0" w:line="240" w:lineRule="auto"/>
        <w:jc w:val="center"/>
        <w:rPr>
          <w:rFonts w:ascii="Times New Roman" w:eastAsia="Times New Roman" w:hAnsi="Times New Roman"/>
          <w:b/>
          <w:sz w:val="28"/>
          <w:szCs w:val="28"/>
          <w:lang w:eastAsia="ru-RU"/>
        </w:rPr>
      </w:pPr>
      <w:r w:rsidRPr="0000329A">
        <w:rPr>
          <w:b/>
          <w:noProof/>
          <w:sz w:val="40"/>
          <w:szCs w:val="40"/>
          <w:lang w:eastAsia="ru-RU"/>
        </w:rPr>
        <w:drawing>
          <wp:inline distT="0" distB="0" distL="0" distR="0">
            <wp:extent cx="1104900" cy="1409700"/>
            <wp:effectExtent l="0" t="0" r="0" b="0"/>
            <wp:docPr id="2" name="Рисунок 2" descr="Описание: Лого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Лого_Fin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1409700"/>
                    </a:xfrm>
                    <a:prstGeom prst="rect">
                      <a:avLst/>
                    </a:prstGeom>
                    <a:noFill/>
                    <a:ln>
                      <a:noFill/>
                    </a:ln>
                  </pic:spPr>
                </pic:pic>
              </a:graphicData>
            </a:graphic>
          </wp:inline>
        </w:drawing>
      </w:r>
    </w:p>
    <w:p w:rsidR="00A92E25" w:rsidRPr="0000329A" w:rsidRDefault="00A92E25" w:rsidP="00A92E25">
      <w:pPr>
        <w:spacing w:after="0" w:line="240" w:lineRule="auto"/>
        <w:jc w:val="center"/>
        <w:rPr>
          <w:rFonts w:ascii="Times New Roman" w:eastAsia="Times New Roman" w:hAnsi="Times New Roman"/>
          <w:b/>
          <w:sz w:val="28"/>
          <w:szCs w:val="28"/>
          <w:lang w:eastAsia="ru-RU"/>
        </w:rPr>
      </w:pPr>
    </w:p>
    <w:p w:rsidR="00A92E25" w:rsidRPr="0000329A" w:rsidRDefault="00A92E25" w:rsidP="00A92E25">
      <w:pPr>
        <w:spacing w:after="0" w:line="240" w:lineRule="auto"/>
        <w:jc w:val="center"/>
        <w:rPr>
          <w:rFonts w:ascii="Times New Roman" w:eastAsia="Times New Roman" w:hAnsi="Times New Roman"/>
          <w:b/>
          <w:sz w:val="28"/>
          <w:szCs w:val="28"/>
          <w:lang w:eastAsia="ru-RU"/>
        </w:rPr>
      </w:pPr>
    </w:p>
    <w:p w:rsidR="00215F67" w:rsidRPr="0000329A" w:rsidRDefault="00215F67" w:rsidP="00A92E25">
      <w:pPr>
        <w:spacing w:after="0" w:line="240" w:lineRule="auto"/>
        <w:jc w:val="center"/>
        <w:rPr>
          <w:rFonts w:ascii="Times New Roman" w:eastAsia="Times New Roman" w:hAnsi="Times New Roman"/>
          <w:b/>
          <w:sz w:val="28"/>
          <w:szCs w:val="28"/>
          <w:lang w:eastAsia="ru-RU"/>
        </w:rPr>
      </w:pPr>
    </w:p>
    <w:p w:rsidR="00215F67" w:rsidRPr="0000329A" w:rsidRDefault="00215F67" w:rsidP="00A92E25">
      <w:pPr>
        <w:spacing w:after="0" w:line="240" w:lineRule="auto"/>
        <w:jc w:val="center"/>
        <w:rPr>
          <w:rFonts w:ascii="Times New Roman" w:eastAsia="Times New Roman" w:hAnsi="Times New Roman"/>
          <w:b/>
          <w:sz w:val="28"/>
          <w:szCs w:val="28"/>
          <w:lang w:eastAsia="ru-RU"/>
        </w:rPr>
      </w:pPr>
    </w:p>
    <w:p w:rsidR="00215F67" w:rsidRPr="0000329A" w:rsidRDefault="00215F67" w:rsidP="00A92E25">
      <w:pPr>
        <w:spacing w:after="0" w:line="240" w:lineRule="auto"/>
        <w:jc w:val="center"/>
        <w:rPr>
          <w:rFonts w:ascii="Times New Roman" w:eastAsia="Times New Roman" w:hAnsi="Times New Roman"/>
          <w:b/>
          <w:sz w:val="28"/>
          <w:szCs w:val="28"/>
          <w:lang w:eastAsia="ru-RU"/>
        </w:rPr>
      </w:pPr>
    </w:p>
    <w:p w:rsidR="00A0142F" w:rsidRPr="0000329A" w:rsidRDefault="00A0142F" w:rsidP="00A0142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32"/>
          <w:szCs w:val="32"/>
          <w:lang w:eastAsia="ru-RU"/>
        </w:rPr>
        <w:t>ПРОЕКТ ПЛАНИРОВКИ И ПРОЕКТ МЕЖЕВАНИЯ ТЕРРИТОРИИ, МО ГОРОД ИРБИТ СВЕРДЛОВСКОЙ ОБЛАСТИ ПОД ЛИНЕЙНЫЙ ОБЪЕКТ (СЕТИ ГАЗОСНАБЖЕНИЯ) ОТ УЛИЦЫ ЧКАЛОВА ПО УЛИЦЕ МАМИНА-СИБИРЯКА ДО ЗЕМЕЛЬНОГО УЧАСТКА С КАДАСТРОВЫМ НОМЕРОМ 66:44:0102008:42 ПО УЛИЦЕ МАМИНА-СИБИРЯКА, 2-Б</w:t>
      </w:r>
    </w:p>
    <w:p w:rsidR="00605304" w:rsidRPr="0000329A" w:rsidRDefault="00605304" w:rsidP="00A92E25">
      <w:pPr>
        <w:spacing w:after="0" w:line="240" w:lineRule="auto"/>
        <w:jc w:val="center"/>
        <w:rPr>
          <w:rFonts w:ascii="Times New Roman" w:eastAsia="Times New Roman" w:hAnsi="Times New Roman"/>
          <w:b/>
          <w:sz w:val="28"/>
          <w:szCs w:val="28"/>
          <w:lang w:eastAsia="ru-RU"/>
        </w:rPr>
      </w:pPr>
    </w:p>
    <w:p w:rsidR="00A92E25" w:rsidRPr="0000329A" w:rsidRDefault="00A92E25" w:rsidP="00A92E25">
      <w:pPr>
        <w:spacing w:after="0" w:line="240" w:lineRule="auto"/>
        <w:jc w:val="center"/>
        <w:rPr>
          <w:rFonts w:ascii="Times New Roman" w:eastAsia="Times New Roman" w:hAnsi="Times New Roman"/>
          <w:b/>
          <w:sz w:val="32"/>
          <w:szCs w:val="32"/>
          <w:lang w:eastAsia="ru-RU"/>
        </w:rPr>
      </w:pPr>
    </w:p>
    <w:p w:rsidR="00605304" w:rsidRPr="0000329A" w:rsidRDefault="00605304" w:rsidP="00605304">
      <w:pPr>
        <w:spacing w:after="0" w:line="240" w:lineRule="auto"/>
        <w:jc w:val="center"/>
        <w:rPr>
          <w:rFonts w:ascii="Times New Roman" w:eastAsia="Times New Roman" w:hAnsi="Times New Roman"/>
          <w:b/>
          <w:sz w:val="28"/>
          <w:szCs w:val="28"/>
          <w:lang w:eastAsia="ru-RU"/>
        </w:rPr>
      </w:pPr>
    </w:p>
    <w:p w:rsidR="00CB4373" w:rsidRPr="0000329A" w:rsidRDefault="00CB4373" w:rsidP="00CB4373">
      <w:pPr>
        <w:spacing w:after="0" w:line="240" w:lineRule="auto"/>
        <w:jc w:val="center"/>
        <w:rPr>
          <w:rFonts w:ascii="Times New Roman" w:eastAsia="Times New Roman" w:hAnsi="Times New Roman"/>
          <w:sz w:val="32"/>
          <w:szCs w:val="32"/>
          <w:lang w:eastAsia="ru-RU"/>
        </w:rPr>
      </w:pPr>
    </w:p>
    <w:p w:rsidR="00A0142F" w:rsidRPr="0000329A" w:rsidRDefault="00A0142F" w:rsidP="00CB4373">
      <w:pPr>
        <w:spacing w:after="0" w:line="240" w:lineRule="auto"/>
        <w:jc w:val="center"/>
        <w:rPr>
          <w:rFonts w:ascii="Times New Roman" w:eastAsia="Times New Roman" w:hAnsi="Times New Roman"/>
          <w:sz w:val="32"/>
          <w:szCs w:val="32"/>
          <w:lang w:eastAsia="ru-RU"/>
        </w:rPr>
      </w:pPr>
    </w:p>
    <w:p w:rsidR="00A0142F" w:rsidRPr="0000329A" w:rsidRDefault="00A0142F" w:rsidP="00CB4373">
      <w:pPr>
        <w:spacing w:after="0" w:line="240" w:lineRule="auto"/>
        <w:jc w:val="center"/>
        <w:rPr>
          <w:rFonts w:ascii="Times New Roman" w:eastAsia="Times New Roman" w:hAnsi="Times New Roman"/>
          <w:sz w:val="32"/>
          <w:szCs w:val="32"/>
          <w:lang w:eastAsia="ru-RU"/>
        </w:rPr>
      </w:pPr>
    </w:p>
    <w:p w:rsidR="00CB4373" w:rsidRPr="0000329A" w:rsidRDefault="00CB4373" w:rsidP="00CB4373">
      <w:pPr>
        <w:spacing w:after="0" w:line="240" w:lineRule="auto"/>
        <w:jc w:val="center"/>
        <w:rPr>
          <w:rFonts w:ascii="Times New Roman" w:eastAsia="Times New Roman" w:hAnsi="Times New Roman"/>
          <w:sz w:val="32"/>
          <w:szCs w:val="32"/>
          <w:lang w:eastAsia="ru-RU"/>
        </w:rPr>
      </w:pPr>
    </w:p>
    <w:p w:rsidR="00A0142F" w:rsidRPr="0000329A" w:rsidRDefault="00A0142F" w:rsidP="00A0142F">
      <w:pPr>
        <w:spacing w:after="0" w:line="240" w:lineRule="auto"/>
        <w:jc w:val="center"/>
        <w:rPr>
          <w:rFonts w:ascii="Times New Roman" w:eastAsia="Times New Roman" w:hAnsi="Times New Roman"/>
          <w:sz w:val="32"/>
          <w:szCs w:val="32"/>
          <w:lang w:eastAsia="ru-RU"/>
        </w:rPr>
      </w:pPr>
      <w:r w:rsidRPr="0000329A">
        <w:rPr>
          <w:rFonts w:ascii="Times New Roman" w:eastAsia="Times New Roman" w:hAnsi="Times New Roman"/>
          <w:sz w:val="32"/>
          <w:szCs w:val="32"/>
          <w:lang w:eastAsia="ru-RU"/>
        </w:rPr>
        <w:t>97-07/2017 – ПП.ПМ</w:t>
      </w: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p w:rsidR="00605304" w:rsidRPr="0000329A" w:rsidRDefault="00605304" w:rsidP="002F0F6F">
      <w:pPr>
        <w:spacing w:after="0" w:line="240" w:lineRule="auto"/>
        <w:jc w:val="center"/>
        <w:rPr>
          <w:rFonts w:ascii="Times New Roman" w:eastAsia="Times New Roman" w:hAnsi="Times New Roman"/>
          <w:b/>
          <w:sz w:val="28"/>
          <w:szCs w:val="28"/>
          <w:lang w:eastAsia="ru-RU"/>
        </w:rPr>
      </w:pPr>
    </w:p>
    <w:p w:rsidR="00605304" w:rsidRPr="0000329A" w:rsidRDefault="00605304" w:rsidP="002F0F6F">
      <w:pPr>
        <w:spacing w:after="0" w:line="240" w:lineRule="auto"/>
        <w:jc w:val="center"/>
        <w:rPr>
          <w:rFonts w:ascii="Times New Roman" w:eastAsia="Times New Roman" w:hAnsi="Times New Roman"/>
          <w:b/>
          <w:sz w:val="28"/>
          <w:szCs w:val="28"/>
          <w:lang w:eastAsia="ru-RU"/>
        </w:rPr>
      </w:pP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tbl>
      <w:tblPr>
        <w:tblW w:w="0" w:type="auto"/>
        <w:tblLook w:val="04A0" w:firstRow="1" w:lastRow="0" w:firstColumn="1" w:lastColumn="0" w:noHBand="0" w:noVBand="1"/>
      </w:tblPr>
      <w:tblGrid>
        <w:gridCol w:w="4810"/>
        <w:gridCol w:w="4760"/>
      </w:tblGrid>
      <w:tr w:rsidR="00B9197A" w:rsidRPr="0000329A" w:rsidTr="00605304">
        <w:tc>
          <w:tcPr>
            <w:tcW w:w="4811" w:type="dxa"/>
            <w:vAlign w:val="center"/>
          </w:tcPr>
          <w:p w:rsidR="00605304" w:rsidRPr="0000329A" w:rsidRDefault="00605304" w:rsidP="00605304">
            <w:pPr>
              <w:spacing w:after="0" w:line="240" w:lineRule="auto"/>
              <w:ind w:left="28"/>
              <w:rPr>
                <w:rFonts w:ascii="Times New Roman" w:eastAsia="Times New Roman" w:hAnsi="Times New Roman" w:cs="Courier New"/>
                <w:sz w:val="28"/>
                <w:szCs w:val="20"/>
                <w:lang w:eastAsia="ru-RU"/>
              </w:rPr>
            </w:pPr>
          </w:p>
          <w:p w:rsidR="00907213" w:rsidRPr="0000329A" w:rsidRDefault="00907213" w:rsidP="00605304">
            <w:pPr>
              <w:spacing w:after="0" w:line="240" w:lineRule="auto"/>
              <w:ind w:left="28"/>
              <w:rPr>
                <w:rFonts w:ascii="Times New Roman" w:eastAsia="Times New Roman" w:hAnsi="Times New Roman" w:cs="Courier New"/>
                <w:sz w:val="28"/>
                <w:szCs w:val="20"/>
                <w:lang w:eastAsia="ru-RU"/>
              </w:rPr>
            </w:pPr>
          </w:p>
          <w:p w:rsidR="00907213" w:rsidRPr="0000329A" w:rsidRDefault="00907213" w:rsidP="00605304">
            <w:pPr>
              <w:spacing w:after="0" w:line="240" w:lineRule="auto"/>
              <w:ind w:left="28"/>
              <w:rPr>
                <w:rFonts w:ascii="Times New Roman" w:eastAsia="Times New Roman" w:hAnsi="Times New Roman" w:cs="Courier New"/>
                <w:sz w:val="28"/>
                <w:szCs w:val="20"/>
                <w:lang w:eastAsia="ru-RU"/>
              </w:rPr>
            </w:pPr>
          </w:p>
        </w:tc>
        <w:tc>
          <w:tcPr>
            <w:tcW w:w="4760" w:type="dxa"/>
            <w:vAlign w:val="center"/>
          </w:tcPr>
          <w:p w:rsidR="00605304" w:rsidRPr="0000329A" w:rsidRDefault="00605304" w:rsidP="00605304">
            <w:pPr>
              <w:keepLines/>
              <w:spacing w:after="0" w:line="240" w:lineRule="auto"/>
              <w:jc w:val="right"/>
              <w:rPr>
                <w:rFonts w:ascii="Times New Roman" w:eastAsia="Times New Roman" w:hAnsi="Times New Roman"/>
                <w:sz w:val="32"/>
                <w:szCs w:val="24"/>
                <w:lang w:eastAsia="ru-RU"/>
              </w:rPr>
            </w:pPr>
          </w:p>
        </w:tc>
      </w:tr>
      <w:tr w:rsidR="00B9197A" w:rsidRPr="0000329A" w:rsidTr="003217CD">
        <w:tc>
          <w:tcPr>
            <w:tcW w:w="4811" w:type="dxa"/>
            <w:vAlign w:val="center"/>
          </w:tcPr>
          <w:p w:rsidR="002F0F6F" w:rsidRPr="0000329A" w:rsidRDefault="002F0F6F" w:rsidP="00605304">
            <w:pPr>
              <w:spacing w:after="0" w:line="240" w:lineRule="auto"/>
              <w:rPr>
                <w:rFonts w:ascii="Times New Roman" w:eastAsia="Times New Roman" w:hAnsi="Times New Roman" w:cs="Courier New"/>
                <w:sz w:val="28"/>
                <w:szCs w:val="20"/>
                <w:lang w:eastAsia="ru-RU"/>
              </w:rPr>
            </w:pPr>
          </w:p>
          <w:p w:rsidR="00605304" w:rsidRPr="0000329A" w:rsidRDefault="00605304" w:rsidP="00605304">
            <w:pPr>
              <w:spacing w:after="0" w:line="240" w:lineRule="auto"/>
              <w:rPr>
                <w:rFonts w:ascii="Times New Roman" w:eastAsia="Times New Roman" w:hAnsi="Times New Roman" w:cs="Courier New"/>
                <w:sz w:val="28"/>
                <w:szCs w:val="20"/>
                <w:lang w:eastAsia="ru-RU"/>
              </w:rPr>
            </w:pPr>
          </w:p>
          <w:p w:rsidR="00605304" w:rsidRPr="0000329A" w:rsidRDefault="00605304" w:rsidP="00605304">
            <w:pPr>
              <w:spacing w:after="0" w:line="240" w:lineRule="auto"/>
              <w:rPr>
                <w:rFonts w:ascii="Times New Roman" w:eastAsia="Times New Roman" w:hAnsi="Times New Roman" w:cs="Courier New"/>
                <w:sz w:val="28"/>
                <w:szCs w:val="20"/>
                <w:lang w:eastAsia="ru-RU"/>
              </w:rPr>
            </w:pPr>
          </w:p>
          <w:p w:rsidR="00605304" w:rsidRPr="0000329A" w:rsidRDefault="00605304" w:rsidP="00605304">
            <w:pPr>
              <w:spacing w:after="0" w:line="240" w:lineRule="auto"/>
              <w:rPr>
                <w:rFonts w:ascii="Times New Roman" w:eastAsia="Times New Roman" w:hAnsi="Times New Roman" w:cs="Courier New"/>
                <w:sz w:val="28"/>
                <w:szCs w:val="20"/>
                <w:lang w:eastAsia="ru-RU"/>
              </w:rPr>
            </w:pPr>
          </w:p>
          <w:p w:rsidR="00605304" w:rsidRPr="0000329A" w:rsidRDefault="00605304" w:rsidP="00605304">
            <w:pPr>
              <w:spacing w:after="0" w:line="240" w:lineRule="auto"/>
              <w:rPr>
                <w:rFonts w:ascii="Times New Roman" w:eastAsia="Times New Roman" w:hAnsi="Times New Roman" w:cs="Courier New"/>
                <w:sz w:val="28"/>
                <w:szCs w:val="20"/>
                <w:lang w:eastAsia="ru-RU"/>
              </w:rPr>
            </w:pPr>
          </w:p>
        </w:tc>
        <w:tc>
          <w:tcPr>
            <w:tcW w:w="4760" w:type="dxa"/>
            <w:vAlign w:val="center"/>
          </w:tcPr>
          <w:p w:rsidR="002F0F6F" w:rsidRPr="0000329A" w:rsidRDefault="002F0F6F" w:rsidP="002F0F6F">
            <w:pPr>
              <w:keepLines/>
              <w:spacing w:after="0" w:line="240" w:lineRule="auto"/>
              <w:jc w:val="right"/>
              <w:rPr>
                <w:rFonts w:ascii="Times New Roman" w:eastAsia="Times New Roman" w:hAnsi="Times New Roman"/>
                <w:sz w:val="32"/>
                <w:szCs w:val="24"/>
                <w:lang w:eastAsia="ru-RU"/>
              </w:rPr>
            </w:pPr>
          </w:p>
        </w:tc>
      </w:tr>
    </w:tbl>
    <w:p w:rsidR="002F0F6F" w:rsidRPr="0000329A" w:rsidRDefault="00A0142F" w:rsidP="00605304">
      <w:pPr>
        <w:spacing w:after="0" w:line="240" w:lineRule="auto"/>
        <w:jc w:val="center"/>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Екатеринбург, 2017</w:t>
      </w:r>
    </w:p>
    <w:p w:rsidR="002F0F6F" w:rsidRPr="0000329A" w:rsidRDefault="002F0F6F" w:rsidP="002F0F6F">
      <w:pPr>
        <w:pageBreakBefore/>
        <w:spacing w:after="240" w:line="240" w:lineRule="auto"/>
        <w:jc w:val="center"/>
        <w:outlineLvl w:val="0"/>
        <w:rPr>
          <w:rFonts w:ascii="Times New Roman" w:eastAsia="Times New Roman" w:hAnsi="Times New Roman"/>
          <w:b/>
          <w:sz w:val="36"/>
          <w:szCs w:val="24"/>
          <w:lang w:eastAsia="ru-RU"/>
        </w:rPr>
      </w:pPr>
      <w:r w:rsidRPr="0000329A">
        <w:rPr>
          <w:rFonts w:ascii="Times New Roman" w:eastAsia="Times New Roman" w:hAnsi="Times New Roman"/>
          <w:b/>
          <w:sz w:val="36"/>
          <w:szCs w:val="24"/>
          <w:lang w:eastAsia="ru-RU"/>
        </w:rPr>
        <w:lastRenderedPageBreak/>
        <w:t xml:space="preserve">Проект разработан авторским коллективом </w:t>
      </w:r>
      <w:r w:rsidRPr="0000329A">
        <w:rPr>
          <w:rFonts w:ascii="Times New Roman" w:eastAsia="Times New Roman" w:hAnsi="Times New Roman"/>
          <w:b/>
          <w:sz w:val="36"/>
          <w:szCs w:val="24"/>
          <w:lang w:eastAsia="ru-RU"/>
        </w:rPr>
        <w:br/>
        <w:t>в составе:</w:t>
      </w:r>
    </w:p>
    <w:p w:rsidR="00391487" w:rsidRPr="0000329A" w:rsidRDefault="00391487" w:rsidP="002F0F6F">
      <w:pPr>
        <w:tabs>
          <w:tab w:val="left" w:pos="7088"/>
        </w:tabs>
        <w:spacing w:after="0" w:line="360" w:lineRule="auto"/>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Главный градостроитель проекта                                       </w:t>
      </w:r>
      <w:r w:rsidR="00B357DA" w:rsidRPr="0000329A">
        <w:rPr>
          <w:rFonts w:ascii="Times New Roman" w:eastAsia="Times New Roman" w:hAnsi="Times New Roman"/>
          <w:sz w:val="28"/>
          <w:szCs w:val="28"/>
          <w:lang w:eastAsia="ru-RU"/>
        </w:rPr>
        <w:t xml:space="preserve">     </w:t>
      </w:r>
      <w:r w:rsidRPr="0000329A">
        <w:rPr>
          <w:rFonts w:ascii="Times New Roman" w:eastAsia="Times New Roman" w:hAnsi="Times New Roman"/>
          <w:sz w:val="28"/>
          <w:szCs w:val="28"/>
          <w:lang w:eastAsia="ru-RU"/>
        </w:rPr>
        <w:t>Суравикин А.А</w:t>
      </w:r>
    </w:p>
    <w:p w:rsidR="00391487" w:rsidRPr="0000329A" w:rsidRDefault="00391487" w:rsidP="002F0F6F">
      <w:pPr>
        <w:tabs>
          <w:tab w:val="left" w:pos="7088"/>
        </w:tabs>
        <w:spacing w:after="0" w:line="360" w:lineRule="auto"/>
        <w:jc w:val="both"/>
        <w:rPr>
          <w:rFonts w:ascii="Times New Roman" w:eastAsia="Times New Roman" w:hAnsi="Times New Roman"/>
          <w:sz w:val="28"/>
          <w:szCs w:val="28"/>
          <w:lang w:eastAsia="ru-RU"/>
        </w:rPr>
      </w:pPr>
    </w:p>
    <w:p w:rsidR="002F0F6F" w:rsidRPr="0000329A" w:rsidRDefault="002F0F6F" w:rsidP="002F0F6F">
      <w:pPr>
        <w:tabs>
          <w:tab w:val="left" w:pos="7088"/>
        </w:tabs>
        <w:spacing w:after="0" w:line="360" w:lineRule="auto"/>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Главный градостроитель проекта</w:t>
      </w:r>
      <w:r w:rsidRPr="0000329A">
        <w:rPr>
          <w:rFonts w:ascii="Times New Roman" w:eastAsia="Times New Roman" w:hAnsi="Times New Roman"/>
          <w:sz w:val="28"/>
          <w:szCs w:val="28"/>
          <w:lang w:eastAsia="ru-RU"/>
        </w:rPr>
        <w:tab/>
        <w:t>Симакова О.Л.</w:t>
      </w:r>
    </w:p>
    <w:p w:rsidR="002F0F6F" w:rsidRPr="0000329A" w:rsidRDefault="002F0F6F" w:rsidP="002F0F6F">
      <w:pPr>
        <w:tabs>
          <w:tab w:val="left" w:pos="7088"/>
        </w:tabs>
        <w:spacing w:after="0" w:line="360" w:lineRule="auto"/>
        <w:jc w:val="both"/>
        <w:rPr>
          <w:rFonts w:ascii="Times New Roman" w:eastAsia="Times New Roman" w:hAnsi="Times New Roman"/>
          <w:sz w:val="28"/>
          <w:szCs w:val="28"/>
          <w:lang w:eastAsia="ru-RU"/>
        </w:rPr>
      </w:pPr>
    </w:p>
    <w:p w:rsidR="002F0F6F" w:rsidRPr="0000329A" w:rsidRDefault="002F0F6F" w:rsidP="002F0F6F">
      <w:pPr>
        <w:tabs>
          <w:tab w:val="left" w:pos="7088"/>
        </w:tabs>
        <w:spacing w:after="0" w:line="360" w:lineRule="auto"/>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Главный инженер проекта</w:t>
      </w:r>
      <w:r w:rsidRPr="0000329A">
        <w:rPr>
          <w:rFonts w:ascii="Times New Roman" w:eastAsia="Times New Roman" w:hAnsi="Times New Roman"/>
          <w:sz w:val="28"/>
          <w:szCs w:val="28"/>
          <w:lang w:eastAsia="ru-RU"/>
        </w:rPr>
        <w:tab/>
        <w:t>Еремина Е.В.</w:t>
      </w:r>
    </w:p>
    <w:p w:rsidR="002F0F6F" w:rsidRPr="0000329A" w:rsidRDefault="002F0F6F" w:rsidP="002F0F6F">
      <w:pPr>
        <w:tabs>
          <w:tab w:val="left" w:pos="7088"/>
        </w:tabs>
        <w:spacing w:after="0" w:line="360" w:lineRule="auto"/>
        <w:jc w:val="both"/>
        <w:rPr>
          <w:rFonts w:ascii="Times New Roman" w:eastAsia="Times New Roman" w:hAnsi="Times New Roman"/>
          <w:sz w:val="28"/>
          <w:szCs w:val="28"/>
          <w:lang w:eastAsia="ru-RU"/>
        </w:rPr>
      </w:pPr>
    </w:p>
    <w:p w:rsidR="002F0F6F" w:rsidRPr="0000329A" w:rsidRDefault="002F0F6F" w:rsidP="002F0F6F">
      <w:pPr>
        <w:tabs>
          <w:tab w:val="left" w:pos="7088"/>
        </w:tabs>
        <w:spacing w:after="0" w:line="360" w:lineRule="auto"/>
        <w:jc w:val="both"/>
        <w:rPr>
          <w:rFonts w:ascii="Times New Roman" w:eastAsia="Times New Roman" w:hAnsi="Times New Roman"/>
          <w:b/>
          <w:sz w:val="28"/>
          <w:szCs w:val="28"/>
          <w:lang w:eastAsia="ru-RU"/>
        </w:rPr>
      </w:pPr>
    </w:p>
    <w:p w:rsidR="002F0F6F" w:rsidRPr="0000329A" w:rsidRDefault="002F0F6F" w:rsidP="002F0F6F">
      <w:pPr>
        <w:tabs>
          <w:tab w:val="left" w:pos="7088"/>
        </w:tabs>
        <w:spacing w:after="0" w:line="360" w:lineRule="auto"/>
        <w:jc w:val="both"/>
        <w:rPr>
          <w:rFonts w:ascii="Times New Roman" w:eastAsia="Times New Roman" w:hAnsi="Times New Roman"/>
          <w:b/>
          <w:sz w:val="28"/>
          <w:szCs w:val="28"/>
          <w:lang w:eastAsia="ru-RU"/>
        </w:rPr>
      </w:pPr>
    </w:p>
    <w:p w:rsidR="002F0F6F" w:rsidRPr="0000329A" w:rsidRDefault="002F0F6F" w:rsidP="002F0F6F">
      <w:pPr>
        <w:pageBreakBefore/>
        <w:spacing w:after="0" w:line="240" w:lineRule="auto"/>
        <w:jc w:val="center"/>
        <w:outlineLvl w:val="0"/>
        <w:rPr>
          <w:rFonts w:ascii="Times New Roman" w:eastAsia="Times New Roman" w:hAnsi="Times New Roman"/>
          <w:b/>
          <w:sz w:val="36"/>
          <w:szCs w:val="36"/>
          <w:lang w:eastAsia="ru-RU"/>
        </w:rPr>
      </w:pPr>
      <w:r w:rsidRPr="0000329A">
        <w:rPr>
          <w:rFonts w:ascii="Times New Roman" w:eastAsia="Times New Roman" w:hAnsi="Times New Roman"/>
          <w:b/>
          <w:sz w:val="36"/>
          <w:szCs w:val="36"/>
          <w:lang w:eastAsia="ru-RU"/>
        </w:rPr>
        <w:lastRenderedPageBreak/>
        <w:t>Состав проекта</w:t>
      </w:r>
    </w:p>
    <w:p w:rsidR="002F0F6F" w:rsidRPr="0000329A" w:rsidRDefault="002F0F6F" w:rsidP="002F0F6F">
      <w:pPr>
        <w:spacing w:after="0" w:line="240" w:lineRule="auto"/>
        <w:jc w:val="center"/>
        <w:rPr>
          <w:rFonts w:ascii="Times New Roman" w:eastAsia="Times New Roman" w:hAnsi="Times New Roman"/>
          <w:b/>
          <w:sz w:val="36"/>
          <w:szCs w:val="3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4176"/>
        <w:gridCol w:w="1242"/>
        <w:gridCol w:w="1073"/>
        <w:gridCol w:w="1061"/>
        <w:gridCol w:w="980"/>
      </w:tblGrid>
      <w:tr w:rsidR="0000329A" w:rsidRPr="0000329A" w:rsidTr="00215F67">
        <w:tc>
          <w:tcPr>
            <w:tcW w:w="81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w:t>
            </w:r>
          </w:p>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п\п</w:t>
            </w:r>
          </w:p>
        </w:tc>
        <w:tc>
          <w:tcPr>
            <w:tcW w:w="4176"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Наименование</w:t>
            </w:r>
          </w:p>
        </w:tc>
        <w:tc>
          <w:tcPr>
            <w:tcW w:w="1242"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w:t>
            </w:r>
          </w:p>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томов</w:t>
            </w:r>
          </w:p>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листов</w:t>
            </w:r>
          </w:p>
        </w:tc>
        <w:tc>
          <w:tcPr>
            <w:tcW w:w="107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кол-во листов</w:t>
            </w:r>
          </w:p>
        </w:tc>
        <w:tc>
          <w:tcPr>
            <w:tcW w:w="1061"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гриф</w:t>
            </w:r>
          </w:p>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секр.</w:t>
            </w:r>
          </w:p>
        </w:tc>
        <w:tc>
          <w:tcPr>
            <w:tcW w:w="980"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инв №</w:t>
            </w:r>
          </w:p>
        </w:tc>
      </w:tr>
      <w:tr w:rsidR="0000329A" w:rsidRPr="0000329A" w:rsidTr="00215F67">
        <w:trPr>
          <w:trHeight w:val="451"/>
        </w:trPr>
        <w:tc>
          <w:tcPr>
            <w:tcW w:w="81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p>
        </w:tc>
        <w:tc>
          <w:tcPr>
            <w:tcW w:w="8532" w:type="dxa"/>
            <w:gridSpan w:val="5"/>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8"/>
                <w:szCs w:val="28"/>
                <w:lang w:eastAsia="ru-RU"/>
              </w:rPr>
              <w:t>Проект планировки территории</w:t>
            </w:r>
          </w:p>
        </w:tc>
      </w:tr>
      <w:tr w:rsidR="0000329A" w:rsidRPr="0000329A" w:rsidTr="00215F67">
        <w:tc>
          <w:tcPr>
            <w:tcW w:w="81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p>
        </w:tc>
        <w:tc>
          <w:tcPr>
            <w:tcW w:w="8532" w:type="dxa"/>
            <w:gridSpan w:val="5"/>
            <w:vAlign w:val="center"/>
          </w:tcPr>
          <w:p w:rsidR="002F0F6F" w:rsidRPr="0000329A" w:rsidRDefault="002F0F6F" w:rsidP="002F0F6F">
            <w:pPr>
              <w:spacing w:after="0" w:line="240" w:lineRule="auto"/>
              <w:jc w:val="center"/>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Материалы по обоснованию проекта</w:t>
            </w:r>
          </w:p>
        </w:tc>
      </w:tr>
      <w:tr w:rsidR="0000329A" w:rsidRPr="0000329A" w:rsidTr="00215F67">
        <w:tc>
          <w:tcPr>
            <w:tcW w:w="81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w:t>
            </w:r>
          </w:p>
        </w:tc>
        <w:tc>
          <w:tcPr>
            <w:tcW w:w="4176" w:type="dxa"/>
            <w:vAlign w:val="center"/>
          </w:tcPr>
          <w:p w:rsidR="002F0F6F" w:rsidRPr="0000329A" w:rsidRDefault="002F0F6F" w:rsidP="00C92EA2">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Пояснительная записка</w:t>
            </w:r>
            <w:r w:rsidR="00C92EA2" w:rsidRPr="0000329A">
              <w:rPr>
                <w:rFonts w:ascii="Times New Roman" w:eastAsia="Times New Roman" w:hAnsi="Times New Roman"/>
                <w:b/>
                <w:sz w:val="24"/>
                <w:szCs w:val="24"/>
                <w:lang w:eastAsia="ru-RU"/>
              </w:rPr>
              <w:t xml:space="preserve">, том </w:t>
            </w:r>
            <w:r w:rsidR="00C92EA2" w:rsidRPr="0000329A">
              <w:rPr>
                <w:rFonts w:ascii="Times New Roman" w:eastAsia="Times New Roman" w:hAnsi="Times New Roman"/>
                <w:b/>
                <w:sz w:val="24"/>
                <w:szCs w:val="24"/>
                <w:lang w:val="en-US" w:eastAsia="ru-RU"/>
              </w:rPr>
              <w:t>I</w:t>
            </w:r>
          </w:p>
        </w:tc>
        <w:tc>
          <w:tcPr>
            <w:tcW w:w="1242"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val="en-US" w:eastAsia="ru-RU"/>
              </w:rPr>
            </w:pPr>
            <w:r w:rsidRPr="0000329A">
              <w:rPr>
                <w:rFonts w:ascii="Times New Roman" w:eastAsia="Times New Roman" w:hAnsi="Times New Roman"/>
                <w:b/>
                <w:sz w:val="24"/>
                <w:szCs w:val="24"/>
                <w:lang w:val="en-US" w:eastAsia="ru-RU"/>
              </w:rPr>
              <w:t>I</w:t>
            </w:r>
          </w:p>
        </w:tc>
        <w:tc>
          <w:tcPr>
            <w:tcW w:w="107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p>
        </w:tc>
        <w:tc>
          <w:tcPr>
            <w:tcW w:w="1061"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Н/С</w:t>
            </w:r>
          </w:p>
        </w:tc>
        <w:tc>
          <w:tcPr>
            <w:tcW w:w="980"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p>
        </w:tc>
      </w:tr>
      <w:tr w:rsidR="0000329A" w:rsidRPr="0000329A" w:rsidTr="00215F67">
        <w:tc>
          <w:tcPr>
            <w:tcW w:w="813" w:type="dxa"/>
            <w:vAlign w:val="center"/>
          </w:tcPr>
          <w:p w:rsidR="00B113B1" w:rsidRPr="0000329A" w:rsidRDefault="00B113B1"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2</w:t>
            </w:r>
          </w:p>
        </w:tc>
        <w:tc>
          <w:tcPr>
            <w:tcW w:w="4176" w:type="dxa"/>
            <w:vAlign w:val="center"/>
          </w:tcPr>
          <w:p w:rsidR="00B113B1" w:rsidRPr="0000329A" w:rsidRDefault="00B113B1" w:rsidP="00C92EA2">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Схема расположения элемента планировочной структуры, М1:5000</w:t>
            </w:r>
          </w:p>
        </w:tc>
        <w:tc>
          <w:tcPr>
            <w:tcW w:w="1242" w:type="dxa"/>
            <w:vAlign w:val="center"/>
          </w:tcPr>
          <w:p w:rsidR="00B113B1" w:rsidRPr="0000329A" w:rsidRDefault="00B113B1"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w:t>
            </w:r>
          </w:p>
        </w:tc>
        <w:tc>
          <w:tcPr>
            <w:tcW w:w="1073" w:type="dxa"/>
            <w:vAlign w:val="center"/>
          </w:tcPr>
          <w:p w:rsidR="00B113B1" w:rsidRPr="0000329A" w:rsidRDefault="00B113B1"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w:t>
            </w:r>
          </w:p>
        </w:tc>
        <w:tc>
          <w:tcPr>
            <w:tcW w:w="1061" w:type="dxa"/>
            <w:vAlign w:val="center"/>
          </w:tcPr>
          <w:p w:rsidR="00B113B1" w:rsidRPr="0000329A" w:rsidRDefault="00E26D4B"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Н/С</w:t>
            </w:r>
          </w:p>
        </w:tc>
        <w:tc>
          <w:tcPr>
            <w:tcW w:w="980" w:type="dxa"/>
            <w:vAlign w:val="center"/>
          </w:tcPr>
          <w:p w:rsidR="00B113B1" w:rsidRPr="0000329A" w:rsidRDefault="00B113B1" w:rsidP="002F0F6F">
            <w:pPr>
              <w:spacing w:after="0" w:line="240" w:lineRule="auto"/>
              <w:jc w:val="center"/>
              <w:rPr>
                <w:rFonts w:ascii="Times New Roman" w:eastAsia="Times New Roman" w:hAnsi="Times New Roman"/>
                <w:b/>
                <w:sz w:val="24"/>
                <w:szCs w:val="24"/>
                <w:lang w:eastAsia="ru-RU"/>
              </w:rPr>
            </w:pPr>
          </w:p>
        </w:tc>
      </w:tr>
      <w:tr w:rsidR="0000329A" w:rsidRPr="0000329A" w:rsidTr="00215F67">
        <w:tc>
          <w:tcPr>
            <w:tcW w:w="813" w:type="dxa"/>
            <w:vAlign w:val="center"/>
          </w:tcPr>
          <w:p w:rsidR="002F0F6F" w:rsidRPr="0000329A" w:rsidRDefault="00B113B1"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3</w:t>
            </w:r>
          </w:p>
        </w:tc>
        <w:tc>
          <w:tcPr>
            <w:tcW w:w="4176" w:type="dxa"/>
            <w:vAlign w:val="center"/>
          </w:tcPr>
          <w:p w:rsidR="002F0F6F" w:rsidRPr="0000329A" w:rsidRDefault="002F0F6F" w:rsidP="002F0F6F">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Схема использования территории в период подготовки проекта (опорный план), М 1:</w:t>
            </w:r>
            <w:r w:rsidR="002E06C4" w:rsidRPr="0000329A">
              <w:rPr>
                <w:rFonts w:ascii="Times New Roman" w:eastAsia="Times New Roman" w:hAnsi="Times New Roman"/>
                <w:b/>
                <w:sz w:val="24"/>
                <w:szCs w:val="24"/>
                <w:lang w:eastAsia="ru-RU"/>
              </w:rPr>
              <w:t>10</w:t>
            </w:r>
            <w:r w:rsidR="0043686A" w:rsidRPr="0000329A">
              <w:rPr>
                <w:rFonts w:ascii="Times New Roman" w:eastAsia="Times New Roman" w:hAnsi="Times New Roman"/>
                <w:b/>
                <w:sz w:val="24"/>
                <w:szCs w:val="24"/>
                <w:lang w:eastAsia="ru-RU"/>
              </w:rPr>
              <w:t>00</w:t>
            </w:r>
          </w:p>
        </w:tc>
        <w:tc>
          <w:tcPr>
            <w:tcW w:w="1242" w:type="dxa"/>
            <w:vAlign w:val="center"/>
          </w:tcPr>
          <w:p w:rsidR="000D5EA6" w:rsidRPr="0000329A" w:rsidRDefault="00CB4373"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2</w:t>
            </w:r>
          </w:p>
        </w:tc>
        <w:tc>
          <w:tcPr>
            <w:tcW w:w="1073" w:type="dxa"/>
            <w:vAlign w:val="center"/>
          </w:tcPr>
          <w:p w:rsidR="002F0F6F" w:rsidRPr="0000329A" w:rsidRDefault="00CB4373"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w:t>
            </w:r>
          </w:p>
        </w:tc>
        <w:tc>
          <w:tcPr>
            <w:tcW w:w="1061" w:type="dxa"/>
            <w:vAlign w:val="center"/>
          </w:tcPr>
          <w:p w:rsidR="002F0F6F" w:rsidRPr="0000329A" w:rsidRDefault="00E26D4B"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Н/С</w:t>
            </w:r>
          </w:p>
        </w:tc>
        <w:tc>
          <w:tcPr>
            <w:tcW w:w="980"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p>
        </w:tc>
      </w:tr>
      <w:tr w:rsidR="0000329A" w:rsidRPr="0000329A" w:rsidTr="00215F67">
        <w:tc>
          <w:tcPr>
            <w:tcW w:w="813" w:type="dxa"/>
            <w:vAlign w:val="center"/>
          </w:tcPr>
          <w:p w:rsidR="00515E12" w:rsidRPr="0000329A" w:rsidRDefault="00B113B1"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4</w:t>
            </w:r>
          </w:p>
        </w:tc>
        <w:tc>
          <w:tcPr>
            <w:tcW w:w="4176" w:type="dxa"/>
            <w:vAlign w:val="center"/>
          </w:tcPr>
          <w:p w:rsidR="00515E12" w:rsidRPr="0000329A" w:rsidRDefault="0043686A" w:rsidP="0043686A">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Схема границ зон с особыми условиями использования территории, М 1:1000</w:t>
            </w:r>
          </w:p>
        </w:tc>
        <w:tc>
          <w:tcPr>
            <w:tcW w:w="1242" w:type="dxa"/>
            <w:vAlign w:val="center"/>
          </w:tcPr>
          <w:p w:rsidR="000D5EA6" w:rsidRPr="0000329A" w:rsidRDefault="00CB4373"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3</w:t>
            </w:r>
          </w:p>
        </w:tc>
        <w:tc>
          <w:tcPr>
            <w:tcW w:w="1073" w:type="dxa"/>
            <w:vAlign w:val="center"/>
          </w:tcPr>
          <w:p w:rsidR="00515E12" w:rsidRPr="0000329A" w:rsidRDefault="00CB4373"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w:t>
            </w:r>
          </w:p>
        </w:tc>
        <w:tc>
          <w:tcPr>
            <w:tcW w:w="1061" w:type="dxa"/>
            <w:vAlign w:val="center"/>
          </w:tcPr>
          <w:p w:rsidR="00515E12" w:rsidRPr="0000329A" w:rsidRDefault="00E26D4B" w:rsidP="003217CD">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Н/С</w:t>
            </w:r>
          </w:p>
        </w:tc>
        <w:tc>
          <w:tcPr>
            <w:tcW w:w="980" w:type="dxa"/>
            <w:vAlign w:val="center"/>
          </w:tcPr>
          <w:p w:rsidR="00515E12" w:rsidRPr="0000329A" w:rsidRDefault="00515E12" w:rsidP="002F0F6F">
            <w:pPr>
              <w:spacing w:after="0" w:line="240" w:lineRule="auto"/>
              <w:jc w:val="center"/>
              <w:rPr>
                <w:rFonts w:ascii="Times New Roman" w:eastAsia="Times New Roman" w:hAnsi="Times New Roman"/>
                <w:b/>
                <w:sz w:val="24"/>
                <w:szCs w:val="24"/>
                <w:lang w:eastAsia="ru-RU"/>
              </w:rPr>
            </w:pPr>
          </w:p>
        </w:tc>
      </w:tr>
      <w:tr w:rsidR="0000329A" w:rsidRPr="0000329A" w:rsidTr="00215F67">
        <w:tc>
          <w:tcPr>
            <w:tcW w:w="813" w:type="dxa"/>
            <w:vAlign w:val="center"/>
          </w:tcPr>
          <w:p w:rsidR="00215F67" w:rsidRPr="0000329A" w:rsidRDefault="00B113B1"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5</w:t>
            </w:r>
          </w:p>
        </w:tc>
        <w:tc>
          <w:tcPr>
            <w:tcW w:w="4176" w:type="dxa"/>
            <w:vAlign w:val="center"/>
          </w:tcPr>
          <w:p w:rsidR="00215F67" w:rsidRPr="0000329A" w:rsidRDefault="0043686A" w:rsidP="0043686A">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Схема размещения инженерных сетей и сооружений, М 1:1000</w:t>
            </w:r>
          </w:p>
        </w:tc>
        <w:tc>
          <w:tcPr>
            <w:tcW w:w="1242" w:type="dxa"/>
            <w:vAlign w:val="center"/>
          </w:tcPr>
          <w:p w:rsidR="000D5EA6" w:rsidRPr="0000329A" w:rsidRDefault="00CB4373"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4</w:t>
            </w:r>
          </w:p>
        </w:tc>
        <w:tc>
          <w:tcPr>
            <w:tcW w:w="1073" w:type="dxa"/>
            <w:vAlign w:val="center"/>
          </w:tcPr>
          <w:p w:rsidR="00215F67" w:rsidRPr="0000329A" w:rsidRDefault="00CB4373"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w:t>
            </w:r>
          </w:p>
        </w:tc>
        <w:tc>
          <w:tcPr>
            <w:tcW w:w="1061" w:type="dxa"/>
            <w:vAlign w:val="center"/>
          </w:tcPr>
          <w:p w:rsidR="00215F67" w:rsidRPr="0000329A" w:rsidRDefault="00E26D4B" w:rsidP="003217CD">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Н/С</w:t>
            </w:r>
          </w:p>
        </w:tc>
        <w:tc>
          <w:tcPr>
            <w:tcW w:w="980" w:type="dxa"/>
            <w:vAlign w:val="center"/>
          </w:tcPr>
          <w:p w:rsidR="00215F67" w:rsidRPr="0000329A" w:rsidRDefault="00215F67" w:rsidP="002F0F6F">
            <w:pPr>
              <w:spacing w:after="0" w:line="240" w:lineRule="auto"/>
              <w:jc w:val="center"/>
              <w:rPr>
                <w:rFonts w:ascii="Times New Roman" w:eastAsia="Times New Roman" w:hAnsi="Times New Roman"/>
                <w:b/>
                <w:sz w:val="24"/>
                <w:szCs w:val="24"/>
                <w:lang w:eastAsia="ru-RU"/>
              </w:rPr>
            </w:pPr>
          </w:p>
        </w:tc>
      </w:tr>
      <w:tr w:rsidR="0000329A" w:rsidRPr="0000329A" w:rsidTr="00215F67">
        <w:tc>
          <w:tcPr>
            <w:tcW w:w="813" w:type="dxa"/>
            <w:vAlign w:val="center"/>
          </w:tcPr>
          <w:p w:rsidR="009563E1" w:rsidRPr="0000329A" w:rsidRDefault="00B113B1"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6</w:t>
            </w:r>
          </w:p>
        </w:tc>
        <w:tc>
          <w:tcPr>
            <w:tcW w:w="4176" w:type="dxa"/>
            <w:vAlign w:val="center"/>
          </w:tcPr>
          <w:p w:rsidR="009563E1" w:rsidRPr="0000329A" w:rsidRDefault="0043686A" w:rsidP="0043686A">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Разбивочный чертеж красных линий, М 1:1000</w:t>
            </w:r>
          </w:p>
        </w:tc>
        <w:tc>
          <w:tcPr>
            <w:tcW w:w="1242" w:type="dxa"/>
            <w:vAlign w:val="center"/>
          </w:tcPr>
          <w:p w:rsidR="009563E1" w:rsidRPr="0000329A" w:rsidRDefault="009563E1"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5</w:t>
            </w:r>
          </w:p>
        </w:tc>
        <w:tc>
          <w:tcPr>
            <w:tcW w:w="1073" w:type="dxa"/>
            <w:vAlign w:val="center"/>
          </w:tcPr>
          <w:p w:rsidR="009563E1" w:rsidRPr="0000329A" w:rsidRDefault="009563E1"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w:t>
            </w:r>
          </w:p>
        </w:tc>
        <w:tc>
          <w:tcPr>
            <w:tcW w:w="1061" w:type="dxa"/>
            <w:vAlign w:val="center"/>
          </w:tcPr>
          <w:p w:rsidR="009563E1" w:rsidRPr="0000329A" w:rsidRDefault="00E26D4B" w:rsidP="003217CD">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Н/С</w:t>
            </w:r>
          </w:p>
        </w:tc>
        <w:tc>
          <w:tcPr>
            <w:tcW w:w="980" w:type="dxa"/>
            <w:vAlign w:val="center"/>
          </w:tcPr>
          <w:p w:rsidR="009563E1" w:rsidRPr="0000329A" w:rsidRDefault="009563E1" w:rsidP="002F0F6F">
            <w:pPr>
              <w:spacing w:after="0" w:line="240" w:lineRule="auto"/>
              <w:jc w:val="center"/>
              <w:rPr>
                <w:rFonts w:ascii="Times New Roman" w:eastAsia="Times New Roman" w:hAnsi="Times New Roman"/>
                <w:b/>
                <w:sz w:val="24"/>
                <w:szCs w:val="24"/>
                <w:lang w:eastAsia="ru-RU"/>
              </w:rPr>
            </w:pPr>
          </w:p>
        </w:tc>
      </w:tr>
      <w:tr w:rsidR="0000329A" w:rsidRPr="0000329A" w:rsidTr="00215F67">
        <w:tc>
          <w:tcPr>
            <w:tcW w:w="813"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p>
        </w:tc>
        <w:tc>
          <w:tcPr>
            <w:tcW w:w="8532" w:type="dxa"/>
            <w:gridSpan w:val="5"/>
            <w:vAlign w:val="center"/>
          </w:tcPr>
          <w:p w:rsidR="002F0F6F" w:rsidRPr="0000329A" w:rsidRDefault="002F0F6F" w:rsidP="002F0F6F">
            <w:pPr>
              <w:spacing w:after="0" w:line="240" w:lineRule="auto"/>
              <w:jc w:val="center"/>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Утверждаемая часть</w:t>
            </w:r>
          </w:p>
        </w:tc>
      </w:tr>
      <w:tr w:rsidR="0043686A" w:rsidRPr="0000329A" w:rsidTr="00215F67">
        <w:tc>
          <w:tcPr>
            <w:tcW w:w="813" w:type="dxa"/>
            <w:vAlign w:val="center"/>
          </w:tcPr>
          <w:p w:rsidR="0043686A" w:rsidRPr="0000329A" w:rsidRDefault="0043686A" w:rsidP="002F0F6F">
            <w:pPr>
              <w:spacing w:after="0" w:line="240" w:lineRule="auto"/>
              <w:jc w:val="center"/>
              <w:rPr>
                <w:rFonts w:ascii="Times New Roman" w:eastAsia="Times New Roman" w:hAnsi="Times New Roman"/>
                <w:b/>
                <w:sz w:val="24"/>
                <w:szCs w:val="24"/>
                <w:lang w:val="en-US" w:eastAsia="ru-RU"/>
              </w:rPr>
            </w:pPr>
            <w:r w:rsidRPr="0000329A">
              <w:rPr>
                <w:rFonts w:ascii="Times New Roman" w:eastAsia="Times New Roman" w:hAnsi="Times New Roman"/>
                <w:b/>
                <w:sz w:val="24"/>
                <w:szCs w:val="24"/>
                <w:lang w:val="en-US" w:eastAsia="ru-RU"/>
              </w:rPr>
              <w:t>7</w:t>
            </w:r>
          </w:p>
        </w:tc>
        <w:tc>
          <w:tcPr>
            <w:tcW w:w="4176" w:type="dxa"/>
            <w:vAlign w:val="center"/>
          </w:tcPr>
          <w:p w:rsidR="0043686A" w:rsidRPr="0000329A" w:rsidRDefault="0043686A" w:rsidP="002F0F6F">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 xml:space="preserve">Пояснительная записка, том </w:t>
            </w:r>
            <w:r w:rsidRPr="0000329A">
              <w:rPr>
                <w:rFonts w:ascii="Times New Roman" w:eastAsia="Times New Roman" w:hAnsi="Times New Roman"/>
                <w:b/>
                <w:sz w:val="24"/>
                <w:szCs w:val="24"/>
                <w:lang w:val="en-US" w:eastAsia="ru-RU"/>
              </w:rPr>
              <w:t>II</w:t>
            </w:r>
          </w:p>
        </w:tc>
        <w:tc>
          <w:tcPr>
            <w:tcW w:w="1242" w:type="dxa"/>
            <w:vAlign w:val="center"/>
          </w:tcPr>
          <w:p w:rsidR="0043686A" w:rsidRPr="0000329A" w:rsidRDefault="0043686A" w:rsidP="002F0F6F">
            <w:pPr>
              <w:spacing w:after="0" w:line="240" w:lineRule="auto"/>
              <w:jc w:val="center"/>
              <w:rPr>
                <w:rFonts w:ascii="Times New Roman" w:eastAsia="Times New Roman" w:hAnsi="Times New Roman"/>
                <w:b/>
                <w:sz w:val="24"/>
                <w:szCs w:val="24"/>
                <w:lang w:val="en-US" w:eastAsia="ru-RU"/>
              </w:rPr>
            </w:pPr>
            <w:r w:rsidRPr="0000329A">
              <w:rPr>
                <w:rFonts w:ascii="Times New Roman" w:eastAsia="Times New Roman" w:hAnsi="Times New Roman"/>
                <w:b/>
                <w:sz w:val="24"/>
                <w:szCs w:val="24"/>
                <w:lang w:val="en-US" w:eastAsia="ru-RU"/>
              </w:rPr>
              <w:t>II</w:t>
            </w:r>
          </w:p>
        </w:tc>
        <w:tc>
          <w:tcPr>
            <w:tcW w:w="1073" w:type="dxa"/>
            <w:vAlign w:val="center"/>
          </w:tcPr>
          <w:p w:rsidR="0043686A" w:rsidRPr="0000329A" w:rsidRDefault="0043686A" w:rsidP="002F0F6F">
            <w:pPr>
              <w:spacing w:after="0" w:line="240" w:lineRule="auto"/>
              <w:jc w:val="center"/>
              <w:rPr>
                <w:rFonts w:ascii="Times New Roman" w:eastAsia="Times New Roman" w:hAnsi="Times New Roman"/>
                <w:b/>
                <w:sz w:val="24"/>
                <w:szCs w:val="24"/>
                <w:lang w:eastAsia="ru-RU"/>
              </w:rPr>
            </w:pPr>
          </w:p>
        </w:tc>
        <w:tc>
          <w:tcPr>
            <w:tcW w:w="1061" w:type="dxa"/>
            <w:vAlign w:val="center"/>
          </w:tcPr>
          <w:p w:rsidR="0043686A" w:rsidRPr="0000329A" w:rsidRDefault="0043686A"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Н/С</w:t>
            </w:r>
          </w:p>
        </w:tc>
        <w:tc>
          <w:tcPr>
            <w:tcW w:w="980" w:type="dxa"/>
            <w:vAlign w:val="center"/>
          </w:tcPr>
          <w:p w:rsidR="0043686A" w:rsidRPr="0000329A" w:rsidRDefault="0043686A" w:rsidP="002F0F6F">
            <w:pPr>
              <w:spacing w:after="0" w:line="240" w:lineRule="auto"/>
              <w:jc w:val="center"/>
              <w:rPr>
                <w:rFonts w:ascii="Times New Roman" w:eastAsia="Times New Roman" w:hAnsi="Times New Roman"/>
                <w:b/>
                <w:sz w:val="24"/>
                <w:szCs w:val="24"/>
                <w:lang w:eastAsia="ru-RU"/>
              </w:rPr>
            </w:pPr>
          </w:p>
        </w:tc>
      </w:tr>
      <w:tr w:rsidR="0000329A" w:rsidRPr="0000329A" w:rsidTr="00215F67">
        <w:tc>
          <w:tcPr>
            <w:tcW w:w="813" w:type="dxa"/>
            <w:vAlign w:val="center"/>
          </w:tcPr>
          <w:p w:rsidR="002F0F6F" w:rsidRPr="0000329A" w:rsidRDefault="0043686A"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8</w:t>
            </w:r>
          </w:p>
        </w:tc>
        <w:tc>
          <w:tcPr>
            <w:tcW w:w="4176" w:type="dxa"/>
            <w:vAlign w:val="center"/>
          </w:tcPr>
          <w:p w:rsidR="009563E1" w:rsidRPr="0000329A" w:rsidRDefault="0043686A" w:rsidP="002F0F6F">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Основной чертеж проекта</w:t>
            </w:r>
            <w:r w:rsidR="002F0F6F" w:rsidRPr="0000329A">
              <w:rPr>
                <w:rFonts w:ascii="Times New Roman" w:eastAsia="Times New Roman" w:hAnsi="Times New Roman"/>
                <w:b/>
                <w:sz w:val="24"/>
                <w:szCs w:val="24"/>
                <w:lang w:eastAsia="ru-RU"/>
              </w:rPr>
              <w:t xml:space="preserve"> планировки </w:t>
            </w:r>
            <w:r w:rsidR="009563E1" w:rsidRPr="0000329A">
              <w:rPr>
                <w:rFonts w:ascii="Times New Roman" w:eastAsia="Times New Roman" w:hAnsi="Times New Roman"/>
                <w:b/>
                <w:sz w:val="24"/>
                <w:szCs w:val="24"/>
                <w:lang w:eastAsia="ru-RU"/>
              </w:rPr>
              <w:t xml:space="preserve">территории, </w:t>
            </w:r>
          </w:p>
          <w:p w:rsidR="002F0F6F" w:rsidRPr="0000329A" w:rsidRDefault="009563E1" w:rsidP="002F0F6F">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 xml:space="preserve">М </w:t>
            </w:r>
            <w:r w:rsidR="002F0F6F" w:rsidRPr="0000329A">
              <w:rPr>
                <w:rFonts w:ascii="Times New Roman" w:eastAsia="Times New Roman" w:hAnsi="Times New Roman"/>
                <w:b/>
                <w:sz w:val="24"/>
                <w:szCs w:val="24"/>
                <w:lang w:eastAsia="ru-RU"/>
              </w:rPr>
              <w:t>1:</w:t>
            </w:r>
            <w:r w:rsidR="002E06C4" w:rsidRPr="0000329A">
              <w:rPr>
                <w:rFonts w:ascii="Times New Roman" w:eastAsia="Times New Roman" w:hAnsi="Times New Roman"/>
                <w:b/>
                <w:sz w:val="24"/>
                <w:szCs w:val="24"/>
                <w:lang w:eastAsia="ru-RU"/>
              </w:rPr>
              <w:t>10</w:t>
            </w:r>
            <w:r w:rsidR="002F0F6F" w:rsidRPr="0000329A">
              <w:rPr>
                <w:rFonts w:ascii="Times New Roman" w:eastAsia="Times New Roman" w:hAnsi="Times New Roman"/>
                <w:b/>
                <w:sz w:val="24"/>
                <w:szCs w:val="24"/>
                <w:lang w:eastAsia="ru-RU"/>
              </w:rPr>
              <w:t>00</w:t>
            </w:r>
          </w:p>
          <w:p w:rsidR="002F0F6F" w:rsidRPr="0000329A" w:rsidRDefault="002F0F6F" w:rsidP="002F0F6F">
            <w:pPr>
              <w:spacing w:after="0" w:line="240" w:lineRule="auto"/>
              <w:jc w:val="both"/>
              <w:rPr>
                <w:rFonts w:ascii="Times New Roman" w:eastAsia="Times New Roman" w:hAnsi="Times New Roman"/>
                <w:b/>
                <w:sz w:val="24"/>
                <w:szCs w:val="24"/>
                <w:lang w:eastAsia="ru-RU"/>
              </w:rPr>
            </w:pPr>
          </w:p>
        </w:tc>
        <w:tc>
          <w:tcPr>
            <w:tcW w:w="1242" w:type="dxa"/>
            <w:vAlign w:val="center"/>
          </w:tcPr>
          <w:p w:rsidR="000D5EA6" w:rsidRPr="0000329A" w:rsidRDefault="009563E1"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6</w:t>
            </w:r>
          </w:p>
        </w:tc>
        <w:tc>
          <w:tcPr>
            <w:tcW w:w="1073" w:type="dxa"/>
            <w:vAlign w:val="center"/>
          </w:tcPr>
          <w:p w:rsidR="002F0F6F" w:rsidRPr="0000329A" w:rsidRDefault="00CB4373"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w:t>
            </w:r>
          </w:p>
        </w:tc>
        <w:tc>
          <w:tcPr>
            <w:tcW w:w="1061" w:type="dxa"/>
            <w:vAlign w:val="center"/>
          </w:tcPr>
          <w:p w:rsidR="002F0F6F" w:rsidRPr="0000329A" w:rsidRDefault="00E26D4B" w:rsidP="002F0F6F">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Н/С</w:t>
            </w:r>
          </w:p>
        </w:tc>
        <w:tc>
          <w:tcPr>
            <w:tcW w:w="980" w:type="dxa"/>
            <w:vAlign w:val="center"/>
          </w:tcPr>
          <w:p w:rsidR="002F0F6F" w:rsidRPr="0000329A" w:rsidRDefault="002F0F6F" w:rsidP="002F0F6F">
            <w:pPr>
              <w:spacing w:after="0" w:line="240" w:lineRule="auto"/>
              <w:jc w:val="center"/>
              <w:rPr>
                <w:rFonts w:ascii="Times New Roman" w:eastAsia="Times New Roman" w:hAnsi="Times New Roman"/>
                <w:b/>
                <w:sz w:val="24"/>
                <w:szCs w:val="24"/>
                <w:lang w:eastAsia="ru-RU"/>
              </w:rPr>
            </w:pPr>
          </w:p>
        </w:tc>
      </w:tr>
      <w:tr w:rsidR="0000329A" w:rsidRPr="0000329A" w:rsidTr="00215F67">
        <w:tc>
          <w:tcPr>
            <w:tcW w:w="813" w:type="dxa"/>
            <w:vAlign w:val="center"/>
          </w:tcPr>
          <w:p w:rsidR="00270B50" w:rsidRPr="0000329A" w:rsidRDefault="00270B50" w:rsidP="002F0F6F">
            <w:pPr>
              <w:spacing w:after="0" w:line="240" w:lineRule="auto"/>
              <w:jc w:val="center"/>
              <w:rPr>
                <w:rFonts w:ascii="Times New Roman" w:eastAsia="Times New Roman" w:hAnsi="Times New Roman"/>
                <w:b/>
                <w:sz w:val="24"/>
                <w:szCs w:val="24"/>
                <w:lang w:eastAsia="ru-RU"/>
              </w:rPr>
            </w:pPr>
          </w:p>
        </w:tc>
        <w:tc>
          <w:tcPr>
            <w:tcW w:w="8532" w:type="dxa"/>
            <w:gridSpan w:val="5"/>
            <w:vAlign w:val="center"/>
          </w:tcPr>
          <w:p w:rsidR="00270B50" w:rsidRPr="0000329A" w:rsidRDefault="00270B50" w:rsidP="00270B50">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8"/>
                <w:szCs w:val="28"/>
                <w:lang w:eastAsia="ru-RU"/>
              </w:rPr>
              <w:t>Проект межевания территории</w:t>
            </w:r>
          </w:p>
        </w:tc>
      </w:tr>
      <w:tr w:rsidR="0000329A" w:rsidRPr="0000329A" w:rsidTr="00215F67">
        <w:tc>
          <w:tcPr>
            <w:tcW w:w="813" w:type="dxa"/>
            <w:vAlign w:val="center"/>
          </w:tcPr>
          <w:p w:rsidR="00215F67" w:rsidRPr="0000329A" w:rsidRDefault="0043686A" w:rsidP="00215F67">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9</w:t>
            </w:r>
          </w:p>
        </w:tc>
        <w:tc>
          <w:tcPr>
            <w:tcW w:w="4176" w:type="dxa"/>
            <w:vAlign w:val="center"/>
          </w:tcPr>
          <w:p w:rsidR="00215F67" w:rsidRPr="0000329A" w:rsidRDefault="00215F67" w:rsidP="00C92EA2">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Пояснительная записка</w:t>
            </w:r>
            <w:r w:rsidR="00C92EA2" w:rsidRPr="0000329A">
              <w:rPr>
                <w:rFonts w:ascii="Times New Roman" w:eastAsia="Times New Roman" w:hAnsi="Times New Roman"/>
                <w:b/>
                <w:sz w:val="24"/>
                <w:szCs w:val="24"/>
                <w:lang w:eastAsia="ru-RU"/>
              </w:rPr>
              <w:t xml:space="preserve">, том </w:t>
            </w:r>
            <w:r w:rsidR="00C92EA2" w:rsidRPr="0000329A">
              <w:rPr>
                <w:rFonts w:ascii="Times New Roman" w:eastAsia="Times New Roman" w:hAnsi="Times New Roman"/>
                <w:b/>
                <w:sz w:val="24"/>
                <w:szCs w:val="24"/>
                <w:lang w:val="en-US" w:eastAsia="ru-RU"/>
              </w:rPr>
              <w:t>II</w:t>
            </w:r>
            <w:r w:rsidR="0043686A" w:rsidRPr="0000329A">
              <w:rPr>
                <w:rFonts w:ascii="Times New Roman" w:eastAsia="Times New Roman" w:hAnsi="Times New Roman"/>
                <w:b/>
                <w:sz w:val="24"/>
                <w:szCs w:val="24"/>
                <w:lang w:val="en-US" w:eastAsia="ru-RU"/>
              </w:rPr>
              <w:t>I</w:t>
            </w:r>
          </w:p>
        </w:tc>
        <w:tc>
          <w:tcPr>
            <w:tcW w:w="1242" w:type="dxa"/>
            <w:vAlign w:val="center"/>
          </w:tcPr>
          <w:p w:rsidR="00215F67" w:rsidRPr="0000329A" w:rsidRDefault="00215F67" w:rsidP="00215F67">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val="en-US" w:eastAsia="ru-RU"/>
              </w:rPr>
              <w:t>II</w:t>
            </w:r>
            <w:r w:rsidR="0043686A" w:rsidRPr="0000329A">
              <w:rPr>
                <w:rFonts w:ascii="Times New Roman" w:eastAsia="Times New Roman" w:hAnsi="Times New Roman"/>
                <w:b/>
                <w:sz w:val="24"/>
                <w:szCs w:val="24"/>
                <w:lang w:val="en-US" w:eastAsia="ru-RU"/>
              </w:rPr>
              <w:t>I</w:t>
            </w:r>
          </w:p>
        </w:tc>
        <w:tc>
          <w:tcPr>
            <w:tcW w:w="1073" w:type="dxa"/>
            <w:vAlign w:val="center"/>
          </w:tcPr>
          <w:p w:rsidR="00215F67" w:rsidRPr="0000329A" w:rsidRDefault="00215F67" w:rsidP="00215F67">
            <w:pPr>
              <w:spacing w:after="0" w:line="240" w:lineRule="auto"/>
              <w:jc w:val="center"/>
              <w:rPr>
                <w:rFonts w:ascii="Times New Roman" w:eastAsia="Times New Roman" w:hAnsi="Times New Roman"/>
                <w:b/>
                <w:sz w:val="24"/>
                <w:szCs w:val="24"/>
                <w:lang w:eastAsia="ru-RU"/>
              </w:rPr>
            </w:pPr>
          </w:p>
        </w:tc>
        <w:tc>
          <w:tcPr>
            <w:tcW w:w="1061" w:type="dxa"/>
            <w:vAlign w:val="center"/>
          </w:tcPr>
          <w:p w:rsidR="00215F67" w:rsidRPr="0000329A" w:rsidRDefault="00E26D4B" w:rsidP="00215F67">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Н/С</w:t>
            </w:r>
          </w:p>
        </w:tc>
        <w:tc>
          <w:tcPr>
            <w:tcW w:w="980" w:type="dxa"/>
            <w:vAlign w:val="center"/>
          </w:tcPr>
          <w:p w:rsidR="00215F67" w:rsidRPr="0000329A" w:rsidRDefault="00215F67" w:rsidP="00215F67">
            <w:pPr>
              <w:spacing w:after="0" w:line="240" w:lineRule="auto"/>
              <w:jc w:val="center"/>
              <w:rPr>
                <w:rFonts w:ascii="Times New Roman" w:eastAsia="Times New Roman" w:hAnsi="Times New Roman"/>
                <w:b/>
                <w:sz w:val="24"/>
                <w:szCs w:val="24"/>
                <w:lang w:eastAsia="ru-RU"/>
              </w:rPr>
            </w:pPr>
          </w:p>
        </w:tc>
      </w:tr>
      <w:tr w:rsidR="0000329A" w:rsidRPr="0000329A" w:rsidTr="00E26D4B">
        <w:tc>
          <w:tcPr>
            <w:tcW w:w="813" w:type="dxa"/>
            <w:vAlign w:val="center"/>
          </w:tcPr>
          <w:p w:rsidR="00E26D4B" w:rsidRPr="0000329A" w:rsidRDefault="0043686A" w:rsidP="00E26D4B">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10</w:t>
            </w:r>
          </w:p>
        </w:tc>
        <w:tc>
          <w:tcPr>
            <w:tcW w:w="4176" w:type="dxa"/>
            <w:vAlign w:val="center"/>
          </w:tcPr>
          <w:p w:rsidR="00E26D4B" w:rsidRPr="0000329A" w:rsidRDefault="0043686A" w:rsidP="00E26D4B">
            <w:pPr>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Схема</w:t>
            </w:r>
            <w:r w:rsidR="00E26D4B" w:rsidRPr="0000329A">
              <w:rPr>
                <w:rFonts w:ascii="Times New Roman" w:eastAsia="Times New Roman" w:hAnsi="Times New Roman"/>
                <w:b/>
                <w:sz w:val="24"/>
                <w:szCs w:val="24"/>
                <w:lang w:eastAsia="ru-RU"/>
              </w:rPr>
              <w:t xml:space="preserve"> фактического использования территории, М 1:1000</w:t>
            </w:r>
          </w:p>
        </w:tc>
        <w:tc>
          <w:tcPr>
            <w:tcW w:w="1242" w:type="dxa"/>
            <w:vAlign w:val="center"/>
          </w:tcPr>
          <w:p w:rsidR="00E26D4B" w:rsidRPr="0000329A" w:rsidRDefault="00E26D4B" w:rsidP="00E26D4B">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7</w:t>
            </w:r>
          </w:p>
        </w:tc>
        <w:tc>
          <w:tcPr>
            <w:tcW w:w="1073" w:type="dxa"/>
            <w:vAlign w:val="center"/>
          </w:tcPr>
          <w:p w:rsidR="00E26D4B" w:rsidRPr="0000329A" w:rsidRDefault="00E26D4B" w:rsidP="00E26D4B">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w:t>
            </w:r>
          </w:p>
        </w:tc>
        <w:tc>
          <w:tcPr>
            <w:tcW w:w="1061" w:type="dxa"/>
            <w:vAlign w:val="center"/>
          </w:tcPr>
          <w:p w:rsidR="00E26D4B" w:rsidRPr="0000329A" w:rsidRDefault="00E26D4B" w:rsidP="00E26D4B">
            <w:pPr>
              <w:jc w:val="center"/>
            </w:pPr>
            <w:r w:rsidRPr="0000329A">
              <w:rPr>
                <w:rFonts w:ascii="Times New Roman" w:eastAsia="Times New Roman" w:hAnsi="Times New Roman"/>
                <w:b/>
                <w:sz w:val="24"/>
                <w:szCs w:val="24"/>
                <w:lang w:eastAsia="ru-RU"/>
              </w:rPr>
              <w:t>Н/С</w:t>
            </w:r>
          </w:p>
        </w:tc>
        <w:tc>
          <w:tcPr>
            <w:tcW w:w="980" w:type="dxa"/>
            <w:vAlign w:val="center"/>
          </w:tcPr>
          <w:p w:rsidR="00E26D4B" w:rsidRPr="0000329A" w:rsidRDefault="00E26D4B" w:rsidP="00E26D4B">
            <w:pPr>
              <w:spacing w:after="0" w:line="240" w:lineRule="auto"/>
              <w:jc w:val="center"/>
              <w:rPr>
                <w:rFonts w:ascii="Times New Roman" w:eastAsia="Times New Roman" w:hAnsi="Times New Roman"/>
                <w:b/>
                <w:sz w:val="24"/>
                <w:szCs w:val="24"/>
                <w:lang w:eastAsia="ru-RU"/>
              </w:rPr>
            </w:pPr>
          </w:p>
        </w:tc>
      </w:tr>
      <w:tr w:rsidR="0000329A" w:rsidRPr="0000329A" w:rsidTr="00E26D4B">
        <w:tc>
          <w:tcPr>
            <w:tcW w:w="813" w:type="dxa"/>
            <w:vAlign w:val="center"/>
          </w:tcPr>
          <w:p w:rsidR="00E26D4B" w:rsidRPr="0000329A" w:rsidRDefault="0043686A" w:rsidP="00E26D4B">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11</w:t>
            </w:r>
          </w:p>
        </w:tc>
        <w:tc>
          <w:tcPr>
            <w:tcW w:w="4176" w:type="dxa"/>
            <w:vAlign w:val="center"/>
          </w:tcPr>
          <w:p w:rsidR="00E26D4B" w:rsidRPr="0000329A" w:rsidRDefault="0043686A" w:rsidP="00E26D4B">
            <w:pPr>
              <w:spacing w:after="0" w:line="240" w:lineRule="auto"/>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Чертеж межевания территории</w:t>
            </w:r>
          </w:p>
          <w:p w:rsidR="00E26D4B" w:rsidRPr="0000329A" w:rsidRDefault="00E26D4B" w:rsidP="00E26D4B">
            <w:pPr>
              <w:spacing w:after="0" w:line="240" w:lineRule="auto"/>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 xml:space="preserve">М 1:1000. </w:t>
            </w:r>
            <w:r w:rsidRPr="0000329A">
              <w:rPr>
                <w:rFonts w:ascii="Times New Roman" w:eastAsia="Times New Roman" w:hAnsi="Times New Roman"/>
                <w:b/>
                <w:sz w:val="24"/>
                <w:szCs w:val="24"/>
                <w:lang w:eastAsia="ru-RU"/>
              </w:rPr>
              <w:tab/>
            </w:r>
          </w:p>
        </w:tc>
        <w:tc>
          <w:tcPr>
            <w:tcW w:w="1242" w:type="dxa"/>
            <w:vAlign w:val="center"/>
          </w:tcPr>
          <w:p w:rsidR="00E26D4B" w:rsidRPr="0000329A" w:rsidRDefault="00E26D4B" w:rsidP="00E26D4B">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8</w:t>
            </w:r>
          </w:p>
        </w:tc>
        <w:tc>
          <w:tcPr>
            <w:tcW w:w="1073" w:type="dxa"/>
            <w:vAlign w:val="center"/>
          </w:tcPr>
          <w:p w:rsidR="00E26D4B" w:rsidRPr="0000329A" w:rsidRDefault="00E26D4B" w:rsidP="00E26D4B">
            <w:pPr>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1</w:t>
            </w:r>
          </w:p>
        </w:tc>
        <w:tc>
          <w:tcPr>
            <w:tcW w:w="1061" w:type="dxa"/>
            <w:vAlign w:val="center"/>
          </w:tcPr>
          <w:p w:rsidR="00E26D4B" w:rsidRPr="0000329A" w:rsidRDefault="00E26D4B" w:rsidP="00E26D4B">
            <w:pPr>
              <w:jc w:val="center"/>
            </w:pPr>
            <w:r w:rsidRPr="0000329A">
              <w:rPr>
                <w:rFonts w:ascii="Times New Roman" w:eastAsia="Times New Roman" w:hAnsi="Times New Roman"/>
                <w:b/>
                <w:sz w:val="24"/>
                <w:szCs w:val="24"/>
                <w:lang w:eastAsia="ru-RU"/>
              </w:rPr>
              <w:t>Н/С</w:t>
            </w:r>
          </w:p>
        </w:tc>
        <w:tc>
          <w:tcPr>
            <w:tcW w:w="980" w:type="dxa"/>
            <w:vAlign w:val="center"/>
          </w:tcPr>
          <w:p w:rsidR="00E26D4B" w:rsidRPr="0000329A" w:rsidRDefault="00E26D4B" w:rsidP="00E26D4B">
            <w:pPr>
              <w:spacing w:after="0" w:line="240" w:lineRule="auto"/>
              <w:jc w:val="center"/>
              <w:rPr>
                <w:rFonts w:ascii="Times New Roman" w:eastAsia="Times New Roman" w:hAnsi="Times New Roman"/>
                <w:b/>
                <w:sz w:val="24"/>
                <w:szCs w:val="24"/>
                <w:lang w:eastAsia="ru-RU"/>
              </w:rPr>
            </w:pPr>
          </w:p>
        </w:tc>
      </w:tr>
    </w:tbl>
    <w:p w:rsidR="002F0F6F" w:rsidRPr="0000329A" w:rsidRDefault="002F0F6F" w:rsidP="002F0F6F">
      <w:pPr>
        <w:pageBreakBefore/>
        <w:spacing w:after="0" w:line="240" w:lineRule="auto"/>
        <w:jc w:val="center"/>
        <w:outlineLvl w:val="0"/>
        <w:rPr>
          <w:rFonts w:ascii="Times New Roman" w:eastAsia="Times New Roman" w:hAnsi="Times New Roman"/>
          <w:b/>
          <w:sz w:val="36"/>
          <w:szCs w:val="36"/>
          <w:lang w:eastAsia="ru-RU"/>
        </w:rPr>
      </w:pPr>
      <w:r w:rsidRPr="0000329A">
        <w:rPr>
          <w:rFonts w:ascii="Times New Roman" w:eastAsia="Times New Roman" w:hAnsi="Times New Roman"/>
          <w:b/>
          <w:sz w:val="36"/>
          <w:szCs w:val="36"/>
          <w:lang w:eastAsia="ru-RU"/>
        </w:rPr>
        <w:lastRenderedPageBreak/>
        <w:t>Оглавление</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tbl>
      <w:tblPr>
        <w:tblW w:w="0" w:type="auto"/>
        <w:tblLook w:val="01E0" w:firstRow="1" w:lastRow="1" w:firstColumn="1" w:lastColumn="1" w:noHBand="0" w:noVBand="0"/>
      </w:tblPr>
      <w:tblGrid>
        <w:gridCol w:w="619"/>
        <w:gridCol w:w="1056"/>
        <w:gridCol w:w="7286"/>
        <w:gridCol w:w="609"/>
      </w:tblGrid>
      <w:tr w:rsidR="0000329A" w:rsidRPr="0000329A" w:rsidTr="00B245C7">
        <w:trPr>
          <w:trHeight w:val="312"/>
        </w:trPr>
        <w:tc>
          <w:tcPr>
            <w:tcW w:w="619" w:type="dxa"/>
          </w:tcPr>
          <w:p w:rsidR="002F0F6F" w:rsidRPr="0000329A" w:rsidRDefault="002F0F6F" w:rsidP="002F0F6F">
            <w:pPr>
              <w:spacing w:after="0" w:line="240" w:lineRule="auto"/>
              <w:jc w:val="both"/>
              <w:rPr>
                <w:rFonts w:ascii="Times New Roman" w:eastAsia="Times New Roman" w:hAnsi="Times New Roman"/>
                <w:b/>
                <w:sz w:val="36"/>
                <w:szCs w:val="36"/>
                <w:lang w:eastAsia="ru-RU"/>
              </w:rPr>
            </w:pPr>
          </w:p>
        </w:tc>
        <w:tc>
          <w:tcPr>
            <w:tcW w:w="8342" w:type="dxa"/>
            <w:gridSpan w:val="2"/>
          </w:tcPr>
          <w:p w:rsidR="002F0F6F" w:rsidRPr="0000329A" w:rsidRDefault="002F0F6F"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Введение</w:t>
            </w:r>
          </w:p>
          <w:p w:rsidR="002F0F6F" w:rsidRPr="0000329A" w:rsidRDefault="002F0F6F" w:rsidP="002F0F6F">
            <w:pPr>
              <w:spacing w:after="0" w:line="240" w:lineRule="auto"/>
              <w:jc w:val="both"/>
              <w:rPr>
                <w:rFonts w:ascii="Times New Roman" w:eastAsia="Times New Roman" w:hAnsi="Times New Roman"/>
                <w:b/>
                <w:sz w:val="36"/>
                <w:szCs w:val="36"/>
                <w:lang w:eastAsia="ru-RU"/>
              </w:rPr>
            </w:pPr>
          </w:p>
        </w:tc>
        <w:tc>
          <w:tcPr>
            <w:tcW w:w="609" w:type="dxa"/>
          </w:tcPr>
          <w:p w:rsidR="002F0F6F" w:rsidRPr="0000329A" w:rsidRDefault="00704593"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7</w:t>
            </w: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1.</w:t>
            </w:r>
          </w:p>
        </w:tc>
        <w:tc>
          <w:tcPr>
            <w:tcW w:w="8342" w:type="dxa"/>
            <w:gridSpan w:val="2"/>
          </w:tcPr>
          <w:p w:rsidR="002F0F6F" w:rsidRPr="0000329A" w:rsidRDefault="00463D22"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Анализ существующего</w:t>
            </w:r>
            <w:r w:rsidR="002F0F6F" w:rsidRPr="0000329A">
              <w:rPr>
                <w:rFonts w:ascii="Times New Roman" w:eastAsia="Times New Roman" w:hAnsi="Times New Roman"/>
                <w:b/>
                <w:sz w:val="32"/>
                <w:szCs w:val="32"/>
                <w:lang w:eastAsia="ru-RU"/>
              </w:rPr>
              <w:t xml:space="preserve"> положения территории. Характеристика трассы линейного объекта</w:t>
            </w:r>
          </w:p>
          <w:p w:rsidR="002F0F6F" w:rsidRPr="0000329A" w:rsidRDefault="002F0F6F" w:rsidP="002F0F6F">
            <w:pPr>
              <w:spacing w:after="0" w:line="240" w:lineRule="auto"/>
              <w:jc w:val="both"/>
              <w:rPr>
                <w:rFonts w:ascii="Times New Roman" w:eastAsia="Times New Roman" w:hAnsi="Times New Roman"/>
                <w:b/>
                <w:sz w:val="32"/>
                <w:szCs w:val="32"/>
                <w:lang w:eastAsia="ru-RU"/>
              </w:rPr>
            </w:pPr>
          </w:p>
        </w:tc>
        <w:tc>
          <w:tcPr>
            <w:tcW w:w="609" w:type="dxa"/>
          </w:tcPr>
          <w:p w:rsidR="002F0F6F" w:rsidRPr="0000329A" w:rsidRDefault="00047AAD"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9</w:t>
            </w: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p>
        </w:tc>
        <w:tc>
          <w:tcPr>
            <w:tcW w:w="1056"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1.1.</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p w:rsidR="002F0F6F" w:rsidRPr="0000329A" w:rsidRDefault="002F0F6F"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1.2</w:t>
            </w:r>
          </w:p>
        </w:tc>
        <w:tc>
          <w:tcPr>
            <w:tcW w:w="7286"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Местоположение</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p w:rsidR="002F0F6F" w:rsidRPr="0000329A" w:rsidRDefault="002F0F6F"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 xml:space="preserve">Природные и техногенные условия </w:t>
            </w:r>
          </w:p>
          <w:p w:rsidR="002F0F6F" w:rsidRPr="0000329A" w:rsidRDefault="002F0F6F" w:rsidP="002F0F6F">
            <w:pPr>
              <w:numPr>
                <w:ilvl w:val="2"/>
                <w:numId w:val="1"/>
              </w:numPr>
              <w:spacing w:after="0" w:line="240" w:lineRule="auto"/>
              <w:jc w:val="both"/>
              <w:rPr>
                <w:rFonts w:ascii="Times New Roman" w:eastAsia="Times New Roman" w:hAnsi="Times New Roman"/>
                <w:b/>
                <w:i/>
                <w:sz w:val="28"/>
                <w:szCs w:val="28"/>
                <w:lang w:eastAsia="ru-RU"/>
              </w:rPr>
            </w:pPr>
            <w:r w:rsidRPr="0000329A">
              <w:rPr>
                <w:rFonts w:ascii="Times New Roman" w:eastAsia="Times New Roman" w:hAnsi="Times New Roman"/>
                <w:b/>
                <w:i/>
                <w:sz w:val="28"/>
                <w:szCs w:val="28"/>
                <w:lang w:eastAsia="ru-RU"/>
              </w:rPr>
              <w:t>Физико-географические и техногенные условия</w:t>
            </w:r>
          </w:p>
          <w:p w:rsidR="002F0F6F" w:rsidRPr="0000329A" w:rsidRDefault="004A072C" w:rsidP="004A072C">
            <w:pPr>
              <w:spacing w:line="240" w:lineRule="auto"/>
              <w:rPr>
                <w:rFonts w:ascii="Times New Roman" w:eastAsia="Times New Roman" w:hAnsi="Times New Roman"/>
                <w:b/>
                <w:sz w:val="32"/>
                <w:szCs w:val="32"/>
                <w:lang w:eastAsia="ru-RU"/>
              </w:rPr>
            </w:pPr>
            <w:r w:rsidRPr="0000329A">
              <w:rPr>
                <w:rFonts w:ascii="Times New Roman" w:hAnsi="Times New Roman"/>
                <w:b/>
                <w:i/>
                <w:sz w:val="28"/>
                <w:szCs w:val="28"/>
              </w:rPr>
              <w:t>1.2.2 Инженерно-геологические характеристики грунтов в районе строительства</w:t>
            </w:r>
          </w:p>
        </w:tc>
        <w:tc>
          <w:tcPr>
            <w:tcW w:w="609" w:type="dxa"/>
          </w:tcPr>
          <w:p w:rsidR="002F0F6F" w:rsidRPr="0000329A" w:rsidRDefault="00047AAD"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9</w:t>
            </w:r>
          </w:p>
          <w:p w:rsidR="00704593" w:rsidRPr="0000329A" w:rsidRDefault="00704593" w:rsidP="002F0F6F">
            <w:pPr>
              <w:spacing w:after="0" w:line="240" w:lineRule="auto"/>
              <w:jc w:val="center"/>
              <w:rPr>
                <w:rFonts w:ascii="Times New Roman" w:eastAsia="Times New Roman" w:hAnsi="Times New Roman"/>
                <w:b/>
                <w:sz w:val="28"/>
                <w:szCs w:val="28"/>
                <w:lang w:eastAsia="ru-RU"/>
              </w:rPr>
            </w:pPr>
          </w:p>
          <w:p w:rsidR="00704593" w:rsidRPr="0000329A" w:rsidRDefault="00047AAD"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9</w:t>
            </w:r>
          </w:p>
          <w:p w:rsidR="00704593" w:rsidRPr="0000329A" w:rsidRDefault="009F30F7"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9</w:t>
            </w:r>
          </w:p>
          <w:p w:rsidR="00704593" w:rsidRPr="0000329A" w:rsidRDefault="00047AAD"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10</w:t>
            </w: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p>
        </w:tc>
        <w:tc>
          <w:tcPr>
            <w:tcW w:w="1056"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1.3</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7286"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Современное использование территории</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609" w:type="dxa"/>
          </w:tcPr>
          <w:p w:rsidR="002F0F6F" w:rsidRPr="0000329A" w:rsidRDefault="00047AAD" w:rsidP="00B245C7">
            <w:pPr>
              <w:spacing w:after="0" w:line="240" w:lineRule="auto"/>
              <w:jc w:val="center"/>
              <w:rPr>
                <w:rFonts w:ascii="Times New Roman" w:eastAsia="Times New Roman" w:hAnsi="Times New Roman"/>
                <w:b/>
                <w:sz w:val="28"/>
                <w:szCs w:val="28"/>
                <w:lang w:val="en-US" w:eastAsia="ru-RU"/>
              </w:rPr>
            </w:pPr>
            <w:r w:rsidRPr="0000329A">
              <w:rPr>
                <w:rFonts w:ascii="Times New Roman" w:eastAsia="Times New Roman" w:hAnsi="Times New Roman"/>
                <w:b/>
                <w:sz w:val="28"/>
                <w:szCs w:val="28"/>
                <w:lang w:eastAsia="ru-RU"/>
              </w:rPr>
              <w:t>1</w:t>
            </w:r>
            <w:r w:rsidR="00B245C7" w:rsidRPr="0000329A">
              <w:rPr>
                <w:rFonts w:ascii="Times New Roman" w:eastAsia="Times New Roman" w:hAnsi="Times New Roman"/>
                <w:b/>
                <w:sz w:val="28"/>
                <w:szCs w:val="28"/>
                <w:lang w:val="en-US" w:eastAsia="ru-RU"/>
              </w:rPr>
              <w:t>0</w:t>
            </w:r>
          </w:p>
        </w:tc>
      </w:tr>
      <w:tr w:rsidR="0000329A" w:rsidRPr="0000329A" w:rsidTr="00B245C7">
        <w:trPr>
          <w:trHeight w:val="489"/>
        </w:trPr>
        <w:tc>
          <w:tcPr>
            <w:tcW w:w="619"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1056" w:type="dxa"/>
          </w:tcPr>
          <w:p w:rsidR="002F0F6F" w:rsidRPr="0000329A" w:rsidRDefault="002F0F6F" w:rsidP="00704593">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w:t>
            </w:r>
            <w:r w:rsidR="00704593" w:rsidRPr="0000329A">
              <w:rPr>
                <w:rFonts w:ascii="Times New Roman" w:eastAsia="Times New Roman" w:hAnsi="Times New Roman"/>
                <w:b/>
                <w:sz w:val="28"/>
                <w:szCs w:val="28"/>
                <w:lang w:eastAsia="ru-RU"/>
              </w:rPr>
              <w:t>4</w:t>
            </w:r>
          </w:p>
        </w:tc>
        <w:tc>
          <w:tcPr>
            <w:tcW w:w="7286"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Зоны с особыми условиями использования территории</w:t>
            </w:r>
          </w:p>
        </w:tc>
        <w:tc>
          <w:tcPr>
            <w:tcW w:w="609" w:type="dxa"/>
          </w:tcPr>
          <w:p w:rsidR="002F0F6F" w:rsidRPr="0000329A" w:rsidRDefault="00B245C7"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14</w:t>
            </w:r>
          </w:p>
          <w:p w:rsidR="002F0F6F" w:rsidRPr="0000329A" w:rsidRDefault="002F0F6F" w:rsidP="002F0F6F">
            <w:pPr>
              <w:spacing w:after="0" w:line="240" w:lineRule="auto"/>
              <w:jc w:val="center"/>
              <w:rPr>
                <w:rFonts w:ascii="Times New Roman" w:eastAsia="Times New Roman" w:hAnsi="Times New Roman"/>
                <w:b/>
                <w:sz w:val="28"/>
                <w:szCs w:val="28"/>
                <w:lang w:eastAsia="ru-RU"/>
              </w:rPr>
            </w:pP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1056" w:type="dxa"/>
          </w:tcPr>
          <w:p w:rsidR="002F0F6F" w:rsidRPr="0000329A" w:rsidRDefault="002F0F6F" w:rsidP="00704593">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w:t>
            </w:r>
            <w:r w:rsidR="00704593" w:rsidRPr="0000329A">
              <w:rPr>
                <w:rFonts w:ascii="Times New Roman" w:eastAsia="Times New Roman" w:hAnsi="Times New Roman"/>
                <w:b/>
                <w:sz w:val="28"/>
                <w:szCs w:val="28"/>
                <w:lang w:eastAsia="ru-RU"/>
              </w:rPr>
              <w:t>5</w:t>
            </w:r>
          </w:p>
        </w:tc>
        <w:tc>
          <w:tcPr>
            <w:tcW w:w="7286"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Транспортная инфраструктура</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609" w:type="dxa"/>
          </w:tcPr>
          <w:p w:rsidR="002F0F6F" w:rsidRPr="0000329A" w:rsidRDefault="00B245C7"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14</w:t>
            </w: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1056" w:type="dxa"/>
          </w:tcPr>
          <w:p w:rsidR="002F0F6F" w:rsidRPr="0000329A" w:rsidRDefault="002F0F6F" w:rsidP="00704593">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w:t>
            </w:r>
            <w:r w:rsidR="00704593" w:rsidRPr="0000329A">
              <w:rPr>
                <w:rFonts w:ascii="Times New Roman" w:eastAsia="Times New Roman" w:hAnsi="Times New Roman"/>
                <w:b/>
                <w:sz w:val="28"/>
                <w:szCs w:val="28"/>
                <w:lang w:eastAsia="ru-RU"/>
              </w:rPr>
              <w:t>6</w:t>
            </w:r>
          </w:p>
        </w:tc>
        <w:tc>
          <w:tcPr>
            <w:tcW w:w="7286"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Инженерная инфраструктура</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609" w:type="dxa"/>
          </w:tcPr>
          <w:p w:rsidR="002F0F6F" w:rsidRPr="0000329A" w:rsidRDefault="00145396"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w:t>
            </w:r>
            <w:r w:rsidR="00B245C7" w:rsidRPr="0000329A">
              <w:rPr>
                <w:rFonts w:ascii="Times New Roman" w:eastAsia="Times New Roman" w:hAnsi="Times New Roman"/>
                <w:b/>
                <w:sz w:val="28"/>
                <w:szCs w:val="28"/>
                <w:lang w:eastAsia="ru-RU"/>
              </w:rPr>
              <w:t>5</w:t>
            </w:r>
          </w:p>
        </w:tc>
      </w:tr>
      <w:tr w:rsidR="0000329A" w:rsidRPr="0000329A" w:rsidTr="00B245C7">
        <w:trPr>
          <w:trHeight w:val="726"/>
        </w:trPr>
        <w:tc>
          <w:tcPr>
            <w:tcW w:w="619"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2.</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8342" w:type="dxa"/>
            <w:gridSpan w:val="2"/>
          </w:tcPr>
          <w:p w:rsidR="002F0F6F" w:rsidRPr="0000329A" w:rsidRDefault="00B245C7" w:rsidP="002F0F6F">
            <w:pPr>
              <w:spacing w:after="0"/>
              <w:contextualSpacing/>
              <w:jc w:val="both"/>
              <w:rPr>
                <w:b/>
                <w:sz w:val="32"/>
                <w:szCs w:val="32"/>
              </w:rPr>
            </w:pPr>
            <w:r w:rsidRPr="0000329A">
              <w:rPr>
                <w:rFonts w:ascii="Times New Roman" w:hAnsi="Times New Roman"/>
                <w:b/>
                <w:sz w:val="32"/>
                <w:szCs w:val="32"/>
              </w:rPr>
              <w:t>Проектное предложение по развитию территории</w:t>
            </w:r>
          </w:p>
        </w:tc>
        <w:tc>
          <w:tcPr>
            <w:tcW w:w="609" w:type="dxa"/>
          </w:tcPr>
          <w:p w:rsidR="002F0F6F" w:rsidRPr="0000329A" w:rsidRDefault="00B245C7"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16</w:t>
            </w:r>
          </w:p>
        </w:tc>
      </w:tr>
      <w:tr w:rsidR="0000329A" w:rsidRPr="0000329A" w:rsidTr="00B245C7">
        <w:trPr>
          <w:trHeight w:val="709"/>
        </w:trPr>
        <w:tc>
          <w:tcPr>
            <w:tcW w:w="619"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1056"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2.1.</w:t>
            </w:r>
          </w:p>
        </w:tc>
        <w:tc>
          <w:tcPr>
            <w:tcW w:w="7286" w:type="dxa"/>
          </w:tcPr>
          <w:p w:rsidR="002F0F6F" w:rsidRPr="0000329A" w:rsidRDefault="00B245C7"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Обоснование параметров линейного объекта, планируемого к размещению</w:t>
            </w:r>
          </w:p>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609" w:type="dxa"/>
          </w:tcPr>
          <w:p w:rsidR="002F0F6F" w:rsidRPr="0000329A" w:rsidRDefault="00B245C7"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16</w:t>
            </w: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28"/>
                <w:szCs w:val="28"/>
                <w:lang w:eastAsia="ru-RU"/>
              </w:rPr>
            </w:pPr>
          </w:p>
        </w:tc>
        <w:tc>
          <w:tcPr>
            <w:tcW w:w="1056" w:type="dxa"/>
          </w:tcPr>
          <w:p w:rsidR="002F0F6F" w:rsidRPr="0000329A" w:rsidRDefault="00ED55B5"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2.2</w:t>
            </w:r>
          </w:p>
          <w:p w:rsidR="0000329A" w:rsidRPr="0000329A" w:rsidRDefault="0000329A" w:rsidP="002F0F6F">
            <w:pPr>
              <w:spacing w:after="0" w:line="240" w:lineRule="auto"/>
              <w:jc w:val="both"/>
              <w:rPr>
                <w:rFonts w:ascii="Times New Roman" w:eastAsia="Times New Roman" w:hAnsi="Times New Roman"/>
                <w:b/>
                <w:sz w:val="28"/>
                <w:szCs w:val="28"/>
                <w:lang w:eastAsia="ru-RU"/>
              </w:rPr>
            </w:pPr>
          </w:p>
          <w:p w:rsidR="0000329A" w:rsidRPr="0000329A" w:rsidRDefault="0000329A" w:rsidP="002F0F6F">
            <w:pPr>
              <w:spacing w:after="0" w:line="240" w:lineRule="auto"/>
              <w:jc w:val="both"/>
              <w:rPr>
                <w:rFonts w:ascii="Times New Roman" w:eastAsia="Times New Roman" w:hAnsi="Times New Roman"/>
                <w:b/>
                <w:sz w:val="28"/>
                <w:szCs w:val="28"/>
                <w:lang w:eastAsia="ru-RU"/>
              </w:rPr>
            </w:pPr>
          </w:p>
          <w:p w:rsidR="0000329A" w:rsidRPr="0000329A" w:rsidRDefault="0000329A"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2.3</w:t>
            </w:r>
          </w:p>
        </w:tc>
        <w:tc>
          <w:tcPr>
            <w:tcW w:w="7286" w:type="dxa"/>
          </w:tcPr>
          <w:p w:rsidR="002F0F6F" w:rsidRPr="0000329A" w:rsidRDefault="0000329A"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 xml:space="preserve">Обоснование размещения линейного объекта на планируемой территории </w:t>
            </w:r>
          </w:p>
          <w:p w:rsidR="0000329A" w:rsidRPr="0000329A" w:rsidRDefault="0000329A" w:rsidP="002F0F6F">
            <w:pPr>
              <w:spacing w:after="0" w:line="240" w:lineRule="auto"/>
              <w:jc w:val="both"/>
              <w:rPr>
                <w:rFonts w:ascii="Times New Roman" w:eastAsia="Times New Roman" w:hAnsi="Times New Roman"/>
                <w:b/>
                <w:sz w:val="28"/>
                <w:szCs w:val="28"/>
                <w:lang w:eastAsia="ru-RU"/>
              </w:rPr>
            </w:pPr>
          </w:p>
          <w:p w:rsidR="0000329A" w:rsidRPr="0000329A" w:rsidRDefault="0000329A" w:rsidP="002F0F6F">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Зоны с особыми условиями использования территории</w:t>
            </w:r>
          </w:p>
          <w:p w:rsidR="0000329A" w:rsidRPr="0000329A" w:rsidRDefault="0000329A" w:rsidP="002F0F6F">
            <w:pPr>
              <w:spacing w:after="0" w:line="240" w:lineRule="auto"/>
              <w:jc w:val="both"/>
              <w:rPr>
                <w:rFonts w:ascii="Times New Roman" w:eastAsia="Times New Roman" w:hAnsi="Times New Roman"/>
                <w:b/>
                <w:sz w:val="28"/>
                <w:szCs w:val="28"/>
                <w:lang w:eastAsia="ru-RU"/>
              </w:rPr>
            </w:pPr>
          </w:p>
        </w:tc>
        <w:tc>
          <w:tcPr>
            <w:tcW w:w="609" w:type="dxa"/>
          </w:tcPr>
          <w:p w:rsidR="002F0F6F" w:rsidRPr="0000329A" w:rsidRDefault="0000329A"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17</w:t>
            </w:r>
          </w:p>
          <w:p w:rsidR="0000329A" w:rsidRPr="0000329A" w:rsidRDefault="0000329A" w:rsidP="002F0F6F">
            <w:pPr>
              <w:spacing w:after="0" w:line="240" w:lineRule="auto"/>
              <w:jc w:val="center"/>
              <w:rPr>
                <w:rFonts w:ascii="Times New Roman" w:eastAsia="Times New Roman" w:hAnsi="Times New Roman"/>
                <w:b/>
                <w:sz w:val="28"/>
                <w:szCs w:val="28"/>
                <w:lang w:eastAsia="ru-RU"/>
              </w:rPr>
            </w:pPr>
          </w:p>
          <w:p w:rsidR="0000329A" w:rsidRPr="0000329A" w:rsidRDefault="0000329A" w:rsidP="002F0F6F">
            <w:pPr>
              <w:spacing w:after="0" w:line="240" w:lineRule="auto"/>
              <w:jc w:val="center"/>
              <w:rPr>
                <w:rFonts w:ascii="Times New Roman" w:eastAsia="Times New Roman" w:hAnsi="Times New Roman"/>
                <w:b/>
                <w:sz w:val="28"/>
                <w:szCs w:val="28"/>
                <w:lang w:eastAsia="ru-RU"/>
              </w:rPr>
            </w:pPr>
          </w:p>
          <w:p w:rsidR="0000329A" w:rsidRPr="0000329A" w:rsidRDefault="0000329A" w:rsidP="002F0F6F">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18</w:t>
            </w:r>
          </w:p>
        </w:tc>
      </w:tr>
      <w:tr w:rsidR="0000329A" w:rsidRPr="0000329A" w:rsidTr="0000329A">
        <w:trPr>
          <w:trHeight w:val="411"/>
        </w:trPr>
        <w:tc>
          <w:tcPr>
            <w:tcW w:w="619"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 xml:space="preserve">3. </w:t>
            </w: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4.</w:t>
            </w: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5.</w:t>
            </w:r>
          </w:p>
          <w:p w:rsidR="0000329A" w:rsidRPr="0000329A" w:rsidRDefault="0000329A" w:rsidP="002F0F6F">
            <w:pPr>
              <w:spacing w:after="0" w:line="240" w:lineRule="auto"/>
              <w:jc w:val="both"/>
              <w:rPr>
                <w:rFonts w:ascii="Times New Roman" w:eastAsia="Times New Roman" w:hAnsi="Times New Roman"/>
                <w:b/>
                <w:sz w:val="32"/>
                <w:szCs w:val="32"/>
                <w:lang w:eastAsia="ru-RU"/>
              </w:rPr>
            </w:pPr>
          </w:p>
          <w:p w:rsidR="0000329A" w:rsidRPr="0000329A" w:rsidRDefault="0000329A"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6.</w:t>
            </w:r>
          </w:p>
        </w:tc>
        <w:tc>
          <w:tcPr>
            <w:tcW w:w="8342" w:type="dxa"/>
            <w:gridSpan w:val="2"/>
          </w:tcPr>
          <w:p w:rsidR="002F0F6F" w:rsidRPr="0000329A" w:rsidRDefault="0000329A" w:rsidP="002F0F6F">
            <w:pPr>
              <w:spacing w:after="0" w:line="240" w:lineRule="auto"/>
              <w:contextualSpacing/>
              <w:jc w:val="both"/>
              <w:rPr>
                <w:rFonts w:ascii="Times New Roman" w:hAnsi="Times New Roman"/>
                <w:b/>
                <w:sz w:val="32"/>
                <w:szCs w:val="32"/>
              </w:rPr>
            </w:pPr>
            <w:r w:rsidRPr="0000329A">
              <w:rPr>
                <w:rFonts w:ascii="Times New Roman" w:hAnsi="Times New Roman"/>
                <w:b/>
                <w:sz w:val="32"/>
                <w:szCs w:val="32"/>
              </w:rPr>
              <w:lastRenderedPageBreak/>
              <w:t>Мероприятия по охране окружающей среды</w:t>
            </w:r>
          </w:p>
          <w:p w:rsidR="0000329A" w:rsidRPr="0000329A" w:rsidRDefault="0000329A" w:rsidP="002F0F6F">
            <w:pPr>
              <w:spacing w:after="0" w:line="240" w:lineRule="auto"/>
              <w:contextualSpacing/>
              <w:jc w:val="both"/>
              <w:rPr>
                <w:rFonts w:ascii="Times New Roman" w:hAnsi="Times New Roman"/>
                <w:b/>
                <w:sz w:val="32"/>
                <w:szCs w:val="32"/>
              </w:rPr>
            </w:pPr>
          </w:p>
          <w:p w:rsidR="0000329A" w:rsidRPr="0000329A" w:rsidRDefault="0000329A" w:rsidP="002F0F6F">
            <w:pPr>
              <w:spacing w:after="0" w:line="240" w:lineRule="auto"/>
              <w:contextualSpacing/>
              <w:jc w:val="both"/>
              <w:rPr>
                <w:rFonts w:ascii="Times New Roman" w:hAnsi="Times New Roman"/>
                <w:b/>
                <w:sz w:val="32"/>
                <w:szCs w:val="32"/>
              </w:rPr>
            </w:pPr>
            <w:r w:rsidRPr="0000329A">
              <w:rPr>
                <w:rFonts w:ascii="Times New Roman" w:hAnsi="Times New Roman"/>
                <w:b/>
                <w:sz w:val="32"/>
                <w:szCs w:val="32"/>
              </w:rPr>
              <w:t>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00329A" w:rsidRPr="0000329A" w:rsidRDefault="0000329A" w:rsidP="002F0F6F">
            <w:pPr>
              <w:spacing w:after="0" w:line="240" w:lineRule="auto"/>
              <w:contextualSpacing/>
              <w:jc w:val="both"/>
              <w:rPr>
                <w:rFonts w:ascii="Times New Roman" w:eastAsia="Times New Roman" w:hAnsi="Times New Roman"/>
                <w:b/>
                <w:sz w:val="32"/>
                <w:szCs w:val="32"/>
                <w:lang w:eastAsia="ru-RU"/>
              </w:rPr>
            </w:pPr>
          </w:p>
          <w:p w:rsidR="0000329A" w:rsidRPr="0000329A" w:rsidRDefault="0000329A" w:rsidP="0000329A">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4.1       Источники чрезвычайных ситуаций природного характера</w:t>
            </w:r>
          </w:p>
          <w:p w:rsidR="0000329A" w:rsidRPr="0000329A" w:rsidRDefault="0000329A" w:rsidP="0000329A">
            <w:pPr>
              <w:spacing w:after="0" w:line="240" w:lineRule="auto"/>
              <w:jc w:val="both"/>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4.2     Источники чрезвычайных ситуаций техногенного характера</w:t>
            </w:r>
          </w:p>
          <w:p w:rsidR="0000329A" w:rsidRPr="0000329A" w:rsidRDefault="0000329A" w:rsidP="0000329A">
            <w:pPr>
              <w:spacing w:after="0" w:line="240" w:lineRule="auto"/>
              <w:ind w:left="799" w:hanging="799"/>
              <w:outlineLvl w:val="0"/>
              <w:rPr>
                <w:rFonts w:ascii="Times New Roman" w:eastAsia="Times New Roman" w:hAnsi="Times New Roman"/>
                <w:b/>
                <w:bCs/>
                <w:i/>
                <w:sz w:val="32"/>
                <w:szCs w:val="32"/>
                <w:lang w:eastAsia="ar-SA" w:bidi="en-US"/>
              </w:rPr>
            </w:pPr>
          </w:p>
          <w:p w:rsidR="0000329A" w:rsidRPr="0000329A" w:rsidRDefault="0000329A" w:rsidP="0000329A">
            <w:pPr>
              <w:spacing w:after="0" w:line="240" w:lineRule="auto"/>
              <w:ind w:left="799" w:hanging="799"/>
              <w:outlineLvl w:val="0"/>
              <w:rPr>
                <w:rFonts w:ascii="Times New Roman" w:eastAsia="Times New Roman" w:hAnsi="Times New Roman"/>
                <w:b/>
                <w:bCs/>
                <w:sz w:val="32"/>
                <w:szCs w:val="32"/>
                <w:lang w:eastAsia="ru-RU"/>
              </w:rPr>
            </w:pPr>
          </w:p>
          <w:p w:rsidR="0000329A" w:rsidRPr="0000329A" w:rsidRDefault="0000329A" w:rsidP="0000329A">
            <w:pPr>
              <w:spacing w:after="0" w:line="240" w:lineRule="auto"/>
              <w:contextualSpacing/>
              <w:jc w:val="both"/>
              <w:rPr>
                <w:rFonts w:ascii="Times New Roman" w:hAnsi="Times New Roman"/>
                <w:b/>
                <w:sz w:val="32"/>
                <w:szCs w:val="32"/>
              </w:rPr>
            </w:pPr>
            <w:r w:rsidRPr="0000329A">
              <w:rPr>
                <w:rFonts w:ascii="Times New Roman" w:hAnsi="Times New Roman"/>
                <w:b/>
                <w:sz w:val="32"/>
                <w:szCs w:val="32"/>
              </w:rPr>
              <w:t xml:space="preserve">Проектные решения по гражданской обороне </w:t>
            </w:r>
          </w:p>
          <w:p w:rsidR="0000329A" w:rsidRPr="0000329A" w:rsidRDefault="0000329A" w:rsidP="002F0F6F">
            <w:pPr>
              <w:spacing w:after="0" w:line="240" w:lineRule="auto"/>
              <w:contextualSpacing/>
              <w:jc w:val="both"/>
              <w:rPr>
                <w:rFonts w:ascii="Times New Roman" w:hAnsi="Times New Roman"/>
                <w:b/>
                <w:sz w:val="32"/>
                <w:szCs w:val="32"/>
              </w:rPr>
            </w:pPr>
          </w:p>
          <w:p w:rsidR="002F0F6F" w:rsidRPr="0000329A" w:rsidRDefault="0000329A" w:rsidP="002F0F6F">
            <w:pPr>
              <w:spacing w:after="0" w:line="240" w:lineRule="auto"/>
              <w:contextualSpacing/>
              <w:jc w:val="both"/>
              <w:rPr>
                <w:rFonts w:ascii="Times New Roman" w:hAnsi="Times New Roman"/>
                <w:b/>
                <w:sz w:val="32"/>
                <w:szCs w:val="32"/>
              </w:rPr>
            </w:pPr>
            <w:r w:rsidRPr="0000329A">
              <w:rPr>
                <w:rFonts w:ascii="Times New Roman" w:hAnsi="Times New Roman"/>
                <w:b/>
                <w:sz w:val="32"/>
                <w:szCs w:val="32"/>
              </w:rPr>
              <w:t>Технико-экономические показатели проекта планировки</w:t>
            </w:r>
          </w:p>
          <w:p w:rsidR="0000329A" w:rsidRPr="0000329A" w:rsidRDefault="0000329A" w:rsidP="002F0F6F">
            <w:pPr>
              <w:spacing w:after="0" w:line="240" w:lineRule="auto"/>
              <w:contextualSpacing/>
              <w:jc w:val="both"/>
              <w:rPr>
                <w:rFonts w:ascii="Times New Roman" w:hAnsi="Times New Roman"/>
                <w:b/>
                <w:sz w:val="32"/>
                <w:szCs w:val="32"/>
              </w:rPr>
            </w:pPr>
          </w:p>
        </w:tc>
        <w:tc>
          <w:tcPr>
            <w:tcW w:w="609" w:type="dxa"/>
          </w:tcPr>
          <w:p w:rsidR="002F0F6F" w:rsidRPr="0000329A" w:rsidRDefault="003F163B" w:rsidP="0040609D">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lastRenderedPageBreak/>
              <w:t>2</w:t>
            </w:r>
            <w:r w:rsidR="0000329A" w:rsidRPr="0000329A">
              <w:rPr>
                <w:rFonts w:ascii="Times New Roman" w:eastAsia="Times New Roman" w:hAnsi="Times New Roman"/>
                <w:b/>
                <w:sz w:val="28"/>
                <w:szCs w:val="28"/>
                <w:lang w:eastAsia="ru-RU"/>
              </w:rPr>
              <w:t>0</w:t>
            </w:r>
          </w:p>
          <w:p w:rsidR="0000329A" w:rsidRPr="0000329A" w:rsidRDefault="0000329A" w:rsidP="0040609D">
            <w:pPr>
              <w:spacing w:after="0" w:line="240" w:lineRule="auto"/>
              <w:jc w:val="center"/>
              <w:rPr>
                <w:rFonts w:ascii="Times New Roman" w:eastAsia="Times New Roman" w:hAnsi="Times New Roman"/>
                <w:b/>
                <w:sz w:val="28"/>
                <w:szCs w:val="28"/>
                <w:lang w:eastAsia="ru-RU"/>
              </w:rPr>
            </w:pPr>
          </w:p>
          <w:p w:rsidR="0000329A" w:rsidRPr="0000329A" w:rsidRDefault="0000329A" w:rsidP="0040609D">
            <w:pPr>
              <w:spacing w:after="0" w:line="240" w:lineRule="auto"/>
              <w:jc w:val="center"/>
              <w:rPr>
                <w:rFonts w:ascii="Times New Roman" w:eastAsia="Times New Roman" w:hAnsi="Times New Roman"/>
                <w:b/>
                <w:sz w:val="28"/>
                <w:szCs w:val="28"/>
                <w:lang w:eastAsia="ru-RU"/>
              </w:rPr>
            </w:pPr>
          </w:p>
          <w:p w:rsidR="0000329A" w:rsidRPr="0000329A" w:rsidRDefault="0000329A" w:rsidP="0040609D">
            <w:pPr>
              <w:spacing w:after="0" w:line="240" w:lineRule="auto"/>
              <w:jc w:val="center"/>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21</w:t>
            </w:r>
          </w:p>
          <w:p w:rsidR="0000329A" w:rsidRPr="0000329A" w:rsidRDefault="0000329A" w:rsidP="0040609D">
            <w:pPr>
              <w:spacing w:after="0" w:line="240" w:lineRule="auto"/>
              <w:jc w:val="center"/>
              <w:rPr>
                <w:rFonts w:ascii="Times New Roman" w:eastAsia="Times New Roman" w:hAnsi="Times New Roman"/>
                <w:b/>
                <w:sz w:val="28"/>
                <w:szCs w:val="28"/>
                <w:lang w:eastAsia="ru-RU"/>
              </w:rPr>
            </w:pPr>
          </w:p>
          <w:p w:rsidR="0000329A" w:rsidRPr="0000329A" w:rsidRDefault="0000329A" w:rsidP="0040609D">
            <w:pPr>
              <w:spacing w:after="0" w:line="240" w:lineRule="auto"/>
              <w:jc w:val="center"/>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21</w:t>
            </w: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22</w:t>
            </w: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23</w:t>
            </w: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p>
          <w:p w:rsidR="0000329A" w:rsidRPr="0000329A" w:rsidRDefault="0000329A" w:rsidP="0000329A">
            <w:pPr>
              <w:spacing w:after="0" w:line="240" w:lineRule="auto"/>
              <w:rPr>
                <w:rFonts w:ascii="Times New Roman" w:eastAsia="Times New Roman" w:hAnsi="Times New Roman"/>
                <w:b/>
                <w:sz w:val="28"/>
                <w:szCs w:val="28"/>
                <w:lang w:eastAsia="ru-RU"/>
              </w:rPr>
            </w:pPr>
            <w:r w:rsidRPr="0000329A">
              <w:rPr>
                <w:rFonts w:ascii="Times New Roman" w:eastAsia="Times New Roman" w:hAnsi="Times New Roman"/>
                <w:b/>
                <w:sz w:val="28"/>
                <w:szCs w:val="28"/>
                <w:lang w:eastAsia="ru-RU"/>
              </w:rPr>
              <w:t>25</w:t>
            </w: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36"/>
                <w:szCs w:val="36"/>
                <w:lang w:eastAsia="ru-RU"/>
              </w:rPr>
            </w:pPr>
          </w:p>
        </w:tc>
        <w:tc>
          <w:tcPr>
            <w:tcW w:w="8342" w:type="dxa"/>
            <w:gridSpan w:val="2"/>
          </w:tcPr>
          <w:p w:rsidR="002F0F6F" w:rsidRPr="0000329A" w:rsidRDefault="002F0F6F" w:rsidP="002F0F6F">
            <w:pPr>
              <w:spacing w:after="0" w:line="240" w:lineRule="auto"/>
              <w:jc w:val="both"/>
              <w:rPr>
                <w:rFonts w:ascii="Times New Roman" w:eastAsia="Times New Roman" w:hAnsi="Times New Roman"/>
                <w:b/>
                <w:sz w:val="36"/>
                <w:szCs w:val="36"/>
                <w:lang w:eastAsia="ru-RU"/>
              </w:rPr>
            </w:pPr>
          </w:p>
        </w:tc>
        <w:tc>
          <w:tcPr>
            <w:tcW w:w="609" w:type="dxa"/>
            <w:vAlign w:val="bottom"/>
          </w:tcPr>
          <w:p w:rsidR="002F0F6F" w:rsidRPr="0000329A" w:rsidRDefault="002F0F6F" w:rsidP="002F0F6F">
            <w:pPr>
              <w:spacing w:after="0" w:line="240" w:lineRule="auto"/>
              <w:jc w:val="center"/>
              <w:rPr>
                <w:rFonts w:ascii="Times New Roman" w:eastAsia="Times New Roman" w:hAnsi="Times New Roman"/>
                <w:b/>
                <w:sz w:val="28"/>
                <w:szCs w:val="28"/>
                <w:lang w:eastAsia="ru-RU"/>
              </w:rPr>
            </w:pPr>
          </w:p>
        </w:tc>
      </w:tr>
      <w:tr w:rsidR="0000329A" w:rsidRPr="0000329A" w:rsidTr="00B245C7">
        <w:tc>
          <w:tcPr>
            <w:tcW w:w="619" w:type="dxa"/>
          </w:tcPr>
          <w:p w:rsidR="002F0F6F" w:rsidRPr="0000329A" w:rsidRDefault="002F0F6F" w:rsidP="002F0F6F">
            <w:pPr>
              <w:spacing w:after="0" w:line="240" w:lineRule="auto"/>
              <w:jc w:val="both"/>
              <w:rPr>
                <w:rFonts w:ascii="Times New Roman" w:eastAsia="Times New Roman" w:hAnsi="Times New Roman"/>
                <w:b/>
                <w:sz w:val="32"/>
                <w:szCs w:val="32"/>
                <w:lang w:eastAsia="ru-RU"/>
              </w:rPr>
            </w:pPr>
          </w:p>
        </w:tc>
        <w:tc>
          <w:tcPr>
            <w:tcW w:w="8342" w:type="dxa"/>
            <w:gridSpan w:val="2"/>
          </w:tcPr>
          <w:p w:rsidR="002F0F6F" w:rsidRPr="0000329A" w:rsidRDefault="002F0F6F" w:rsidP="002F0F6F">
            <w:pPr>
              <w:spacing w:after="0" w:line="240" w:lineRule="auto"/>
              <w:jc w:val="both"/>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Приложени</w:t>
            </w:r>
            <w:r w:rsidR="008E019A" w:rsidRPr="0000329A">
              <w:rPr>
                <w:rFonts w:ascii="Times New Roman" w:eastAsia="Times New Roman" w:hAnsi="Times New Roman"/>
                <w:b/>
                <w:sz w:val="32"/>
                <w:szCs w:val="32"/>
                <w:lang w:eastAsia="ru-RU"/>
              </w:rPr>
              <w:t>я</w:t>
            </w:r>
            <w:r w:rsidRPr="0000329A">
              <w:rPr>
                <w:rFonts w:ascii="Times New Roman" w:eastAsia="Times New Roman" w:hAnsi="Times New Roman"/>
                <w:b/>
                <w:sz w:val="32"/>
                <w:szCs w:val="32"/>
                <w:lang w:eastAsia="ru-RU"/>
              </w:rPr>
              <w:t xml:space="preserve"> </w:t>
            </w:r>
          </w:p>
          <w:p w:rsidR="006176E4" w:rsidRPr="0000329A" w:rsidRDefault="006176E4" w:rsidP="002F0F6F">
            <w:pPr>
              <w:spacing w:after="0" w:line="240" w:lineRule="auto"/>
              <w:jc w:val="both"/>
              <w:rPr>
                <w:rFonts w:ascii="Times New Roman" w:eastAsia="Times New Roman" w:hAnsi="Times New Roman"/>
                <w:b/>
                <w:sz w:val="32"/>
                <w:szCs w:val="32"/>
                <w:lang w:eastAsia="ru-RU"/>
              </w:rPr>
            </w:pPr>
          </w:p>
          <w:p w:rsidR="00720D61" w:rsidRPr="0000329A" w:rsidRDefault="006176E4" w:rsidP="006176E4">
            <w:pPr>
              <w:jc w:val="both"/>
              <w:rPr>
                <w:rFonts w:ascii="Times New Roman" w:hAnsi="Times New Roman"/>
                <w:sz w:val="28"/>
                <w:szCs w:val="28"/>
              </w:rPr>
            </w:pPr>
            <w:r w:rsidRPr="0000329A">
              <w:rPr>
                <w:rFonts w:ascii="Times New Roman" w:hAnsi="Times New Roman"/>
                <w:sz w:val="28"/>
                <w:szCs w:val="28"/>
              </w:rPr>
              <w:t xml:space="preserve">- </w:t>
            </w:r>
            <w:r w:rsidR="008439DE" w:rsidRPr="0000329A">
              <w:rPr>
                <w:rFonts w:ascii="Times New Roman" w:hAnsi="Times New Roman"/>
                <w:sz w:val="28"/>
                <w:szCs w:val="28"/>
              </w:rPr>
              <w:t xml:space="preserve">Постановление </w:t>
            </w:r>
            <w:r w:rsidR="00047AAD" w:rsidRPr="0000329A">
              <w:rPr>
                <w:rFonts w:ascii="Times New Roman" w:hAnsi="Times New Roman"/>
                <w:sz w:val="28"/>
                <w:szCs w:val="28"/>
              </w:rPr>
              <w:t xml:space="preserve">Администрации </w:t>
            </w:r>
            <w:r w:rsidR="0043686A" w:rsidRPr="0000329A">
              <w:rPr>
                <w:rFonts w:ascii="Times New Roman" w:hAnsi="Times New Roman"/>
                <w:sz w:val="28"/>
                <w:szCs w:val="28"/>
              </w:rPr>
              <w:t>муниципального образования город Ирбит.</w:t>
            </w:r>
          </w:p>
          <w:p w:rsidR="002F0F6F" w:rsidRPr="0000329A" w:rsidRDefault="002F0F6F" w:rsidP="00E26D4B">
            <w:pPr>
              <w:jc w:val="both"/>
              <w:rPr>
                <w:rFonts w:ascii="Times New Roman" w:eastAsia="Times New Roman" w:hAnsi="Times New Roman"/>
                <w:b/>
                <w:sz w:val="32"/>
                <w:szCs w:val="32"/>
                <w:lang w:eastAsia="ru-RU"/>
              </w:rPr>
            </w:pPr>
          </w:p>
        </w:tc>
        <w:tc>
          <w:tcPr>
            <w:tcW w:w="609" w:type="dxa"/>
          </w:tcPr>
          <w:p w:rsidR="002F0F6F" w:rsidRPr="0000329A" w:rsidRDefault="002F0F6F" w:rsidP="002F0F6F">
            <w:pPr>
              <w:spacing w:after="0" w:line="240" w:lineRule="auto"/>
              <w:jc w:val="center"/>
              <w:rPr>
                <w:rFonts w:ascii="Times New Roman" w:eastAsia="Times New Roman" w:hAnsi="Times New Roman"/>
                <w:b/>
                <w:sz w:val="32"/>
                <w:szCs w:val="32"/>
                <w:lang w:eastAsia="ru-RU"/>
              </w:rPr>
            </w:pPr>
          </w:p>
        </w:tc>
      </w:tr>
    </w:tbl>
    <w:p w:rsidR="002F0F6F" w:rsidRPr="0000329A" w:rsidRDefault="002F0F6F" w:rsidP="002F0F6F">
      <w:pPr>
        <w:spacing w:after="0" w:line="240" w:lineRule="auto"/>
        <w:ind w:firstLine="851"/>
        <w:jc w:val="both"/>
        <w:rPr>
          <w:rFonts w:ascii="Times New Roman" w:eastAsia="Times New Roman" w:hAnsi="Times New Roman"/>
          <w:sz w:val="32"/>
          <w:szCs w:val="32"/>
          <w:lang w:eastAsia="ru-RU"/>
        </w:rPr>
      </w:pPr>
    </w:p>
    <w:p w:rsidR="00867B2C" w:rsidRPr="0000329A" w:rsidRDefault="00867B2C"/>
    <w:p w:rsidR="007B3A83" w:rsidRPr="0000329A" w:rsidRDefault="007B3A83"/>
    <w:p w:rsidR="007B3A83" w:rsidRPr="0000329A" w:rsidRDefault="007B3A83"/>
    <w:p w:rsidR="007B3A83" w:rsidRPr="0000329A" w:rsidRDefault="007B3A83"/>
    <w:p w:rsidR="007B3A83" w:rsidRPr="0000329A" w:rsidRDefault="007B3A83"/>
    <w:p w:rsidR="007B3A83" w:rsidRPr="0000329A" w:rsidRDefault="007B3A83" w:rsidP="007B3A83">
      <w:pPr>
        <w:pageBreakBefore/>
        <w:spacing w:after="0" w:line="240" w:lineRule="auto"/>
        <w:ind w:firstLine="357"/>
        <w:jc w:val="center"/>
        <w:outlineLvl w:val="0"/>
        <w:rPr>
          <w:rFonts w:ascii="Times New Roman" w:eastAsia="Times New Roman" w:hAnsi="Times New Roman"/>
          <w:b/>
          <w:sz w:val="36"/>
          <w:szCs w:val="36"/>
          <w:lang w:eastAsia="ru-RU"/>
        </w:rPr>
      </w:pPr>
      <w:r w:rsidRPr="0000329A">
        <w:rPr>
          <w:rFonts w:ascii="Times New Roman" w:eastAsia="Times New Roman" w:hAnsi="Times New Roman"/>
          <w:b/>
          <w:sz w:val="36"/>
          <w:szCs w:val="36"/>
          <w:lang w:eastAsia="ru-RU"/>
        </w:rPr>
        <w:lastRenderedPageBreak/>
        <w:t>Введение</w:t>
      </w:r>
    </w:p>
    <w:p w:rsidR="007B3A83" w:rsidRPr="0000329A" w:rsidRDefault="007B3A83" w:rsidP="007B3A83">
      <w:pPr>
        <w:spacing w:after="0" w:line="240" w:lineRule="auto"/>
        <w:ind w:firstLine="851"/>
        <w:jc w:val="both"/>
        <w:rPr>
          <w:rFonts w:ascii="Times New Roman" w:eastAsia="Times New Roman" w:hAnsi="Times New Roman"/>
          <w:b/>
          <w:sz w:val="28"/>
          <w:szCs w:val="28"/>
          <w:lang w:eastAsia="ru-RU"/>
        </w:rPr>
      </w:pPr>
    </w:p>
    <w:p w:rsidR="007B3A83" w:rsidRPr="0000329A" w:rsidRDefault="007B3A83" w:rsidP="007B3A83">
      <w:pPr>
        <w:spacing w:after="0" w:line="240" w:lineRule="auto"/>
        <w:ind w:firstLine="708"/>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1. Проект планировки и проект межевания линейного </w:t>
      </w:r>
      <w:r w:rsidR="00876712" w:rsidRPr="0000329A">
        <w:rPr>
          <w:rFonts w:ascii="Times New Roman" w:eastAsia="Times New Roman" w:hAnsi="Times New Roman"/>
          <w:sz w:val="28"/>
          <w:szCs w:val="28"/>
          <w:lang w:eastAsia="ru-RU"/>
        </w:rPr>
        <w:t>объекта выполнен</w:t>
      </w:r>
      <w:r w:rsidRPr="0000329A">
        <w:rPr>
          <w:rFonts w:ascii="Times New Roman" w:eastAsia="Times New Roman" w:hAnsi="Times New Roman"/>
          <w:sz w:val="28"/>
          <w:szCs w:val="28"/>
          <w:lang w:eastAsia="ru-RU"/>
        </w:rPr>
        <w:t xml:space="preserve"> на основании </w:t>
      </w:r>
      <w:r w:rsidR="00F246D6" w:rsidRPr="0000329A">
        <w:rPr>
          <w:rFonts w:ascii="Times New Roman" w:eastAsia="Times New Roman" w:hAnsi="Times New Roman"/>
          <w:sz w:val="28"/>
          <w:szCs w:val="28"/>
          <w:lang w:eastAsia="ru-RU"/>
        </w:rPr>
        <w:t>Градостроительного кодекса РФ.</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2. При разработке проекта планировки учтены следующие нормативные документы и проектные материалы:</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Конституция Российской Федерации;</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Градостроительный кодекс РФ;</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Земельный кодекс РФ;</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Водный кодекс РФ;</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Федеральный закон от 22 июля 2008 г. № 123 «Технический регламент о требованиях пожарной безопасности»;</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СНиП 11-04-2003 «Инструкция о порядке разработки, согласования, экспертизы и утверждения градостроительной документации»;</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42.13330.2011 «Градостроительство. Планировка и застройка городских и сельских поселений»;</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31.13330.2010 «СНиП 2.04.02-84 Водоснабжение. Наружные сети и сооружения»;</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32.13330.2010 «СНиП 2.04.03-85 Канализация. Наружные сети и сооружения»;</w:t>
      </w:r>
    </w:p>
    <w:p w:rsidR="00CD5DA2" w:rsidRPr="0000329A" w:rsidRDefault="00CD5DA2"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62.13330.2011 «Газораспределительные системы»;</w:t>
      </w:r>
    </w:p>
    <w:p w:rsidR="007B3A83" w:rsidRPr="0000329A" w:rsidRDefault="00CD5DA2"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w:t>
      </w:r>
      <w:r w:rsidR="007B3A83" w:rsidRPr="0000329A">
        <w:rPr>
          <w:rFonts w:ascii="Times New Roman" w:eastAsia="Times New Roman" w:hAnsi="Times New Roman"/>
          <w:sz w:val="28"/>
          <w:szCs w:val="28"/>
          <w:lang w:eastAsia="ru-RU"/>
        </w:rPr>
        <w:t xml:space="preserve"> </w:t>
      </w:r>
      <w:r w:rsidRPr="0000329A">
        <w:rPr>
          <w:rFonts w:ascii="Times New Roman" w:eastAsia="Times New Roman" w:hAnsi="Times New Roman"/>
          <w:sz w:val="28"/>
          <w:szCs w:val="28"/>
          <w:lang w:eastAsia="ru-RU"/>
        </w:rPr>
        <w:t>124.13330.2012</w:t>
      </w:r>
      <w:r w:rsidR="007B3A83" w:rsidRPr="0000329A">
        <w:rPr>
          <w:rFonts w:ascii="Times New Roman" w:eastAsia="Times New Roman" w:hAnsi="Times New Roman"/>
          <w:sz w:val="28"/>
          <w:szCs w:val="28"/>
          <w:lang w:eastAsia="ru-RU"/>
        </w:rPr>
        <w:t xml:space="preserve"> «Тепловые сети»;</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34.13330.2010 «СНиП 2.05.02-85* Автомобильные дороги»;</w:t>
      </w:r>
    </w:p>
    <w:p w:rsidR="007B3A83" w:rsidRPr="0000329A" w:rsidRDefault="00CD5DA2"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131.13330.2012</w:t>
      </w:r>
      <w:r w:rsidR="007B3A83" w:rsidRPr="0000329A">
        <w:rPr>
          <w:rFonts w:ascii="Times New Roman" w:eastAsia="Times New Roman" w:hAnsi="Times New Roman"/>
          <w:sz w:val="28"/>
          <w:szCs w:val="28"/>
          <w:lang w:eastAsia="ru-RU"/>
        </w:rPr>
        <w:t xml:space="preserve"> «Строительная климатология»;</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СП 51.13330.2011 «СНиП 23-03-2003 Защита от шума»;</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СанПиН 2.2.1/2.1.1.1200-03 «Санитарно-защитные зоны и санитарная классификация предприятий, сооружений и иных объектов»;</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СанПиН 2.1.4.1110-02 «Зоны санитарной охраны источников водоснабжения и водопроводов»;</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СанПиН 2.1.2.2645-10 «Санитарно-эпидемиологические требования к условиям проживания в жилых зданиях и помещениях»;</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СанПиН 2.4.2.2821-10 «Санитарно-эпидемиологические требования к условиям и организации обучения в общеобразовательных учреждениях»;</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СанПиН 2.4.1.2660-10 «Санитарно-эпидемиологические требования к устройству, содержанию и организации режима работы в дошкольных организациях»;</w:t>
      </w:r>
    </w:p>
    <w:p w:rsidR="007B3A83" w:rsidRPr="0000329A" w:rsidRDefault="007B3A83" w:rsidP="007B3A83">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СанПиН 42-128-4690-88 «Санитарные правила содержания территорий населенных мест»;</w:t>
      </w:r>
    </w:p>
    <w:p w:rsidR="00B62CC6" w:rsidRPr="0000329A" w:rsidRDefault="00B62CC6" w:rsidP="00B537C7">
      <w:pPr>
        <w:ind w:firstLine="851"/>
        <w:jc w:val="both"/>
        <w:rPr>
          <w:rFonts w:ascii="Times New Roman" w:hAnsi="Times New Roman"/>
          <w:sz w:val="28"/>
          <w:szCs w:val="28"/>
        </w:rPr>
      </w:pPr>
      <w:r w:rsidRPr="0000329A">
        <w:rPr>
          <w:rFonts w:ascii="Times New Roman" w:hAnsi="Times New Roman"/>
          <w:sz w:val="28"/>
          <w:szCs w:val="28"/>
        </w:rPr>
        <w:t>- НГПСО 1-2009.66 «Нормативы градостроительного проектирования Свердловской области»;</w:t>
      </w:r>
    </w:p>
    <w:p w:rsidR="00B113B1" w:rsidRPr="0000329A" w:rsidRDefault="00B113B1" w:rsidP="00B537C7">
      <w:pPr>
        <w:ind w:firstLine="851"/>
        <w:jc w:val="both"/>
        <w:rPr>
          <w:rFonts w:ascii="Times New Roman" w:hAnsi="Times New Roman"/>
          <w:sz w:val="28"/>
          <w:szCs w:val="28"/>
        </w:rPr>
      </w:pPr>
      <w:r w:rsidRPr="0000329A">
        <w:rPr>
          <w:rFonts w:ascii="Times New Roman" w:hAnsi="Times New Roman"/>
          <w:sz w:val="28"/>
          <w:szCs w:val="28"/>
        </w:rPr>
        <w:t xml:space="preserve">- Генеральный план </w:t>
      </w:r>
      <w:r w:rsidR="0043686A" w:rsidRPr="0000329A">
        <w:rPr>
          <w:rFonts w:ascii="Times New Roman" w:hAnsi="Times New Roman"/>
          <w:sz w:val="28"/>
          <w:szCs w:val="28"/>
        </w:rPr>
        <w:t>муниципального образования город Ирбит</w:t>
      </w:r>
      <w:r w:rsidRPr="0000329A">
        <w:rPr>
          <w:rFonts w:ascii="Times New Roman" w:hAnsi="Times New Roman"/>
          <w:sz w:val="28"/>
          <w:szCs w:val="28"/>
        </w:rPr>
        <w:t>;</w:t>
      </w:r>
    </w:p>
    <w:p w:rsidR="00B62CC6" w:rsidRPr="0000329A" w:rsidRDefault="00B113B1" w:rsidP="00B537C7">
      <w:pPr>
        <w:ind w:firstLine="851"/>
        <w:jc w:val="both"/>
        <w:rPr>
          <w:rFonts w:ascii="Times New Roman" w:hAnsi="Times New Roman"/>
          <w:sz w:val="28"/>
          <w:szCs w:val="28"/>
        </w:rPr>
      </w:pPr>
      <w:r w:rsidRPr="0000329A">
        <w:rPr>
          <w:rFonts w:ascii="Times New Roman" w:hAnsi="Times New Roman"/>
          <w:sz w:val="28"/>
          <w:szCs w:val="28"/>
        </w:rPr>
        <w:t xml:space="preserve">- Правила землепользования и застройки </w:t>
      </w:r>
      <w:r w:rsidR="0043686A" w:rsidRPr="0000329A">
        <w:rPr>
          <w:rFonts w:ascii="Times New Roman" w:hAnsi="Times New Roman"/>
          <w:sz w:val="28"/>
          <w:szCs w:val="28"/>
        </w:rPr>
        <w:t>муниципального образования город Ирбит</w:t>
      </w:r>
      <w:r w:rsidRPr="0000329A">
        <w:rPr>
          <w:rFonts w:ascii="Times New Roman" w:hAnsi="Times New Roman"/>
          <w:sz w:val="28"/>
          <w:szCs w:val="28"/>
        </w:rPr>
        <w:t xml:space="preserve">. </w:t>
      </w:r>
      <w:r w:rsidR="00B62CC6" w:rsidRPr="0000329A">
        <w:rPr>
          <w:rFonts w:ascii="Times New Roman" w:hAnsi="Times New Roman"/>
          <w:sz w:val="28"/>
          <w:szCs w:val="28"/>
        </w:rPr>
        <w:t xml:space="preserve"> </w:t>
      </w:r>
    </w:p>
    <w:p w:rsidR="00F06383" w:rsidRPr="0000329A" w:rsidRDefault="00F06383" w:rsidP="00B537C7">
      <w:pPr>
        <w:ind w:firstLine="851"/>
        <w:jc w:val="both"/>
        <w:rPr>
          <w:rFonts w:ascii="Times New Roman" w:eastAsia="Times New Roman" w:hAnsi="Times New Roman"/>
          <w:sz w:val="28"/>
          <w:szCs w:val="28"/>
          <w:lang w:eastAsia="ru-RU"/>
        </w:rPr>
      </w:pPr>
      <w:r w:rsidRPr="0000329A">
        <w:rPr>
          <w:rFonts w:ascii="Times New Roman" w:hAnsi="Times New Roman"/>
          <w:sz w:val="28"/>
          <w:szCs w:val="28"/>
        </w:rPr>
        <w:lastRenderedPageBreak/>
        <w:t>3. В качестве топографических материалов</w:t>
      </w:r>
      <w:r w:rsidRPr="0000329A">
        <w:rPr>
          <w:rFonts w:ascii="Times New Roman" w:eastAsia="Times New Roman" w:hAnsi="Times New Roman"/>
          <w:sz w:val="28"/>
          <w:szCs w:val="28"/>
          <w:lang w:eastAsia="ru-RU"/>
        </w:rPr>
        <w:t xml:space="preserve"> использована топографическая съемка М 1:500, предоставленная заказчиком.</w:t>
      </w: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B113B1" w:rsidRPr="0000329A" w:rsidRDefault="00B113B1" w:rsidP="00B537C7">
      <w:pPr>
        <w:ind w:firstLine="851"/>
        <w:jc w:val="both"/>
        <w:rPr>
          <w:rFonts w:ascii="Times New Roman" w:eastAsia="Times New Roman" w:hAnsi="Times New Roman"/>
          <w:sz w:val="28"/>
          <w:szCs w:val="28"/>
          <w:lang w:eastAsia="ru-RU"/>
        </w:rPr>
      </w:pPr>
    </w:p>
    <w:p w:rsidR="003217CD" w:rsidRPr="0000329A" w:rsidRDefault="003217CD" w:rsidP="003217CD">
      <w:pPr>
        <w:spacing w:after="0" w:line="240" w:lineRule="auto"/>
        <w:jc w:val="center"/>
        <w:rPr>
          <w:rFonts w:ascii="Times New Roman" w:eastAsia="Times New Roman" w:hAnsi="Times New Roman"/>
          <w:b/>
          <w:sz w:val="32"/>
          <w:szCs w:val="32"/>
          <w:lang w:eastAsia="ru-RU"/>
        </w:rPr>
      </w:pPr>
      <w:r w:rsidRPr="0000329A">
        <w:rPr>
          <w:rFonts w:ascii="Times New Roman" w:eastAsia="Times New Roman" w:hAnsi="Times New Roman"/>
          <w:b/>
          <w:bCs/>
          <w:sz w:val="40"/>
          <w:szCs w:val="40"/>
          <w:lang w:eastAsia="ru-RU"/>
        </w:rPr>
        <w:lastRenderedPageBreak/>
        <w:t xml:space="preserve">1. </w:t>
      </w:r>
      <w:r w:rsidR="00512FE9" w:rsidRPr="0000329A">
        <w:rPr>
          <w:rFonts w:ascii="Times New Roman" w:eastAsia="Times New Roman" w:hAnsi="Times New Roman"/>
          <w:b/>
          <w:sz w:val="40"/>
          <w:szCs w:val="40"/>
          <w:lang w:eastAsia="ru-RU"/>
        </w:rPr>
        <w:t>Анализ существующего</w:t>
      </w:r>
      <w:r w:rsidRPr="0000329A">
        <w:rPr>
          <w:rFonts w:ascii="Times New Roman" w:eastAsia="Times New Roman" w:hAnsi="Times New Roman"/>
          <w:b/>
          <w:sz w:val="40"/>
          <w:szCs w:val="40"/>
          <w:lang w:eastAsia="ru-RU"/>
        </w:rPr>
        <w:t xml:space="preserve"> положения территории. Характеристика трассы линейного объекта</w:t>
      </w:r>
    </w:p>
    <w:p w:rsidR="003217CD" w:rsidRPr="0000329A" w:rsidRDefault="003217CD" w:rsidP="003217CD">
      <w:pPr>
        <w:spacing w:after="0" w:line="240" w:lineRule="auto"/>
        <w:ind w:firstLine="851"/>
        <w:jc w:val="center"/>
        <w:rPr>
          <w:rFonts w:ascii="Times New Roman" w:eastAsia="Times New Roman" w:hAnsi="Times New Roman"/>
          <w:sz w:val="28"/>
          <w:szCs w:val="24"/>
          <w:lang w:eastAsia="ru-RU"/>
        </w:rPr>
      </w:pPr>
    </w:p>
    <w:p w:rsidR="003217CD" w:rsidRPr="0000329A" w:rsidRDefault="003217CD" w:rsidP="003217CD">
      <w:pPr>
        <w:numPr>
          <w:ilvl w:val="1"/>
          <w:numId w:val="3"/>
        </w:numPr>
        <w:spacing w:after="0" w:line="240" w:lineRule="auto"/>
        <w:jc w:val="center"/>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Местоположение</w:t>
      </w:r>
    </w:p>
    <w:p w:rsidR="003217CD" w:rsidRPr="0000329A" w:rsidRDefault="003217CD" w:rsidP="003217CD">
      <w:pPr>
        <w:spacing w:after="0" w:line="240" w:lineRule="auto"/>
        <w:ind w:firstLine="851"/>
        <w:jc w:val="center"/>
        <w:rPr>
          <w:rFonts w:ascii="Times New Roman" w:eastAsia="Times New Roman" w:hAnsi="Times New Roman"/>
          <w:b/>
          <w:sz w:val="32"/>
          <w:szCs w:val="32"/>
          <w:lang w:eastAsia="ru-RU"/>
        </w:rPr>
      </w:pPr>
    </w:p>
    <w:p w:rsidR="00512FE9" w:rsidRPr="0000329A" w:rsidRDefault="00512FE9" w:rsidP="00512FE9">
      <w:pPr>
        <w:spacing w:after="12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Проектируемая территория, для строительства трассы газопровода </w:t>
      </w:r>
      <w:r w:rsidR="00E87498" w:rsidRPr="0000329A">
        <w:rPr>
          <w:rFonts w:ascii="Times New Roman" w:eastAsia="Times New Roman" w:hAnsi="Times New Roman"/>
          <w:sz w:val="28"/>
          <w:szCs w:val="28"/>
          <w:lang w:eastAsia="ru-RU"/>
        </w:rPr>
        <w:t>расположена по улице Мамина – Сибиряка в городе Ирбите, Свердловской области</w:t>
      </w:r>
      <w:r w:rsidR="002E06C4" w:rsidRPr="0000329A">
        <w:rPr>
          <w:rFonts w:ascii="Times New Roman" w:eastAsia="Times New Roman" w:hAnsi="Times New Roman"/>
          <w:sz w:val="28"/>
          <w:szCs w:val="28"/>
          <w:lang w:eastAsia="ru-RU"/>
        </w:rPr>
        <w:t>.</w:t>
      </w:r>
    </w:p>
    <w:p w:rsidR="002E06C4" w:rsidRPr="0000329A" w:rsidRDefault="00512FE9" w:rsidP="00CB4373">
      <w:pPr>
        <w:spacing w:after="12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Объект газоснаб</w:t>
      </w:r>
      <w:r w:rsidR="00E87498" w:rsidRPr="0000329A">
        <w:rPr>
          <w:rFonts w:ascii="Times New Roman" w:eastAsia="Times New Roman" w:hAnsi="Times New Roman"/>
          <w:sz w:val="28"/>
          <w:szCs w:val="28"/>
          <w:lang w:eastAsia="ru-RU"/>
        </w:rPr>
        <w:t>жения – проектируемая котельная мощностью 36 МВт</w:t>
      </w:r>
      <w:r w:rsidR="002E06C4" w:rsidRPr="0000329A">
        <w:rPr>
          <w:rFonts w:ascii="Times New Roman" w:eastAsia="Times New Roman" w:hAnsi="Times New Roman"/>
          <w:sz w:val="28"/>
          <w:szCs w:val="28"/>
          <w:lang w:eastAsia="ru-RU"/>
        </w:rPr>
        <w:t xml:space="preserve"> </w:t>
      </w:r>
      <w:r w:rsidR="00E87498" w:rsidRPr="0000329A">
        <w:rPr>
          <w:rFonts w:ascii="Times New Roman" w:eastAsia="Times New Roman" w:hAnsi="Times New Roman"/>
          <w:sz w:val="28"/>
          <w:szCs w:val="28"/>
          <w:lang w:eastAsia="ru-RU"/>
        </w:rPr>
        <w:t xml:space="preserve">по улице Мамина – Сибиряка, 2-б. </w:t>
      </w:r>
    </w:p>
    <w:p w:rsidR="00CB4373" w:rsidRPr="0000329A" w:rsidRDefault="00CB4373" w:rsidP="00CB4373">
      <w:pPr>
        <w:spacing w:after="12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Участок строительства представляет собой территорию</w:t>
      </w:r>
      <w:r w:rsidR="00841745" w:rsidRPr="0000329A">
        <w:rPr>
          <w:rFonts w:ascii="Times New Roman" w:eastAsia="Times New Roman" w:hAnsi="Times New Roman"/>
          <w:sz w:val="28"/>
          <w:szCs w:val="28"/>
          <w:lang w:eastAsia="ru-RU"/>
        </w:rPr>
        <w:t xml:space="preserve">, </w:t>
      </w:r>
      <w:r w:rsidR="00B0127D" w:rsidRPr="0000329A">
        <w:rPr>
          <w:rFonts w:ascii="Times New Roman" w:eastAsia="Times New Roman" w:hAnsi="Times New Roman"/>
          <w:sz w:val="28"/>
          <w:szCs w:val="28"/>
          <w:lang w:eastAsia="ru-RU"/>
        </w:rPr>
        <w:t>занятую различной застройкой</w:t>
      </w:r>
      <w:r w:rsidR="00841745" w:rsidRPr="0000329A">
        <w:rPr>
          <w:rFonts w:ascii="Times New Roman" w:eastAsia="Times New Roman" w:hAnsi="Times New Roman"/>
          <w:sz w:val="28"/>
          <w:szCs w:val="28"/>
          <w:lang w:eastAsia="ru-RU"/>
        </w:rPr>
        <w:t xml:space="preserve">. </w:t>
      </w:r>
      <w:r w:rsidR="00B0127D" w:rsidRPr="0000329A">
        <w:rPr>
          <w:rFonts w:ascii="Times New Roman" w:eastAsia="Times New Roman" w:hAnsi="Times New Roman"/>
          <w:sz w:val="28"/>
          <w:szCs w:val="28"/>
          <w:lang w:eastAsia="ru-RU"/>
        </w:rPr>
        <w:t>В границах</w:t>
      </w:r>
      <w:r w:rsidR="00841745" w:rsidRPr="0000329A">
        <w:rPr>
          <w:rFonts w:ascii="Times New Roman" w:eastAsia="Times New Roman" w:hAnsi="Times New Roman"/>
          <w:sz w:val="28"/>
          <w:szCs w:val="28"/>
          <w:lang w:eastAsia="ru-RU"/>
        </w:rPr>
        <w:t xml:space="preserve"> пр</w:t>
      </w:r>
      <w:r w:rsidR="00E87498" w:rsidRPr="0000329A">
        <w:rPr>
          <w:rFonts w:ascii="Times New Roman" w:eastAsia="Times New Roman" w:hAnsi="Times New Roman"/>
          <w:sz w:val="28"/>
          <w:szCs w:val="28"/>
          <w:lang w:eastAsia="ru-RU"/>
        </w:rPr>
        <w:t xml:space="preserve">оектируемой территории </w:t>
      </w:r>
      <w:r w:rsidR="00B0127D" w:rsidRPr="0000329A">
        <w:rPr>
          <w:rFonts w:ascii="Times New Roman" w:eastAsia="Times New Roman" w:hAnsi="Times New Roman"/>
          <w:sz w:val="28"/>
          <w:szCs w:val="28"/>
          <w:lang w:eastAsia="ru-RU"/>
        </w:rPr>
        <w:t>расположен</w:t>
      </w:r>
      <w:r w:rsidR="00E87498" w:rsidRPr="0000329A">
        <w:rPr>
          <w:rFonts w:ascii="Times New Roman" w:eastAsia="Times New Roman" w:hAnsi="Times New Roman"/>
          <w:sz w:val="28"/>
          <w:szCs w:val="28"/>
          <w:lang w:eastAsia="ru-RU"/>
        </w:rPr>
        <w:t>ы многоквартирные жилые</w:t>
      </w:r>
      <w:r w:rsidR="00B0127D" w:rsidRPr="0000329A">
        <w:rPr>
          <w:rFonts w:ascii="Times New Roman" w:eastAsia="Times New Roman" w:hAnsi="Times New Roman"/>
          <w:sz w:val="28"/>
          <w:szCs w:val="28"/>
          <w:lang w:eastAsia="ru-RU"/>
        </w:rPr>
        <w:t xml:space="preserve"> дом</w:t>
      </w:r>
      <w:r w:rsidR="00E87498" w:rsidRPr="0000329A">
        <w:rPr>
          <w:rFonts w:ascii="Times New Roman" w:eastAsia="Times New Roman" w:hAnsi="Times New Roman"/>
          <w:sz w:val="28"/>
          <w:szCs w:val="28"/>
          <w:lang w:eastAsia="ru-RU"/>
        </w:rPr>
        <w:t>а</w:t>
      </w:r>
      <w:r w:rsidR="00B0127D" w:rsidRPr="0000329A">
        <w:rPr>
          <w:rFonts w:ascii="Times New Roman" w:eastAsia="Times New Roman" w:hAnsi="Times New Roman"/>
          <w:sz w:val="28"/>
          <w:szCs w:val="28"/>
          <w:lang w:eastAsia="ru-RU"/>
        </w:rPr>
        <w:t xml:space="preserve">, </w:t>
      </w:r>
      <w:r w:rsidR="00E87498" w:rsidRPr="0000329A">
        <w:rPr>
          <w:rFonts w:ascii="Times New Roman" w:eastAsia="Times New Roman" w:hAnsi="Times New Roman"/>
          <w:sz w:val="28"/>
          <w:szCs w:val="28"/>
          <w:lang w:eastAsia="ru-RU"/>
        </w:rPr>
        <w:t xml:space="preserve">индивидуальная жилая застройка, </w:t>
      </w:r>
      <w:r w:rsidR="00B0127D" w:rsidRPr="0000329A">
        <w:rPr>
          <w:rFonts w:ascii="Times New Roman" w:eastAsia="Times New Roman" w:hAnsi="Times New Roman"/>
          <w:sz w:val="28"/>
          <w:szCs w:val="28"/>
          <w:lang w:eastAsia="ru-RU"/>
        </w:rPr>
        <w:t xml:space="preserve">общественные объекты, </w:t>
      </w:r>
      <w:r w:rsidR="00841745" w:rsidRPr="0000329A">
        <w:rPr>
          <w:rFonts w:ascii="Times New Roman" w:eastAsia="Times New Roman" w:hAnsi="Times New Roman"/>
          <w:sz w:val="28"/>
          <w:szCs w:val="28"/>
          <w:lang w:eastAsia="ru-RU"/>
        </w:rPr>
        <w:t xml:space="preserve">так же в границах проекта расположены </w:t>
      </w:r>
      <w:r w:rsidRPr="0000329A">
        <w:rPr>
          <w:rFonts w:ascii="Times New Roman" w:eastAsia="Times New Roman" w:hAnsi="Times New Roman"/>
          <w:sz w:val="28"/>
          <w:szCs w:val="28"/>
          <w:lang w:eastAsia="ru-RU"/>
        </w:rPr>
        <w:t xml:space="preserve">инженерными коммуникациями и </w:t>
      </w:r>
      <w:r w:rsidR="00B0127D" w:rsidRPr="0000329A">
        <w:rPr>
          <w:rFonts w:ascii="Times New Roman" w:eastAsia="Times New Roman" w:hAnsi="Times New Roman"/>
          <w:sz w:val="28"/>
          <w:szCs w:val="28"/>
          <w:lang w:eastAsia="ru-RU"/>
        </w:rPr>
        <w:t xml:space="preserve">автомобильные </w:t>
      </w:r>
      <w:r w:rsidR="00944CD7" w:rsidRPr="0000329A">
        <w:rPr>
          <w:rFonts w:ascii="Times New Roman" w:eastAsia="Times New Roman" w:hAnsi="Times New Roman"/>
          <w:sz w:val="28"/>
          <w:szCs w:val="28"/>
          <w:lang w:eastAsia="ru-RU"/>
        </w:rPr>
        <w:t>дор</w:t>
      </w:r>
      <w:r w:rsidR="00B0127D" w:rsidRPr="0000329A">
        <w:rPr>
          <w:rFonts w:ascii="Times New Roman" w:eastAsia="Times New Roman" w:hAnsi="Times New Roman"/>
          <w:sz w:val="28"/>
          <w:szCs w:val="28"/>
          <w:lang w:eastAsia="ru-RU"/>
        </w:rPr>
        <w:t>оги</w:t>
      </w:r>
      <w:r w:rsidRPr="0000329A">
        <w:rPr>
          <w:rFonts w:ascii="Times New Roman" w:eastAsia="Times New Roman" w:hAnsi="Times New Roman"/>
          <w:sz w:val="28"/>
          <w:szCs w:val="28"/>
          <w:lang w:eastAsia="ru-RU"/>
        </w:rPr>
        <w:t>.</w:t>
      </w:r>
    </w:p>
    <w:p w:rsidR="003217CD" w:rsidRPr="0000329A" w:rsidRDefault="003217CD" w:rsidP="00CB4373">
      <w:pPr>
        <w:spacing w:after="12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Территория в границах проекта составляет</w:t>
      </w:r>
      <w:r w:rsidR="003141D6" w:rsidRPr="0000329A">
        <w:rPr>
          <w:rFonts w:ascii="Times New Roman" w:eastAsia="Times New Roman" w:hAnsi="Times New Roman"/>
          <w:sz w:val="28"/>
          <w:szCs w:val="28"/>
          <w:lang w:eastAsia="ru-RU"/>
        </w:rPr>
        <w:t xml:space="preserve"> </w:t>
      </w:r>
      <w:r w:rsidR="00E87498" w:rsidRPr="0000329A">
        <w:rPr>
          <w:rFonts w:ascii="Times New Roman" w:eastAsia="Times New Roman" w:hAnsi="Times New Roman"/>
          <w:sz w:val="28"/>
          <w:szCs w:val="28"/>
          <w:lang w:eastAsia="ru-RU"/>
        </w:rPr>
        <w:t>2,2</w:t>
      </w:r>
      <w:r w:rsidRPr="0000329A">
        <w:rPr>
          <w:rFonts w:ascii="Times New Roman" w:eastAsia="Times New Roman" w:hAnsi="Times New Roman"/>
          <w:sz w:val="28"/>
          <w:szCs w:val="28"/>
          <w:lang w:eastAsia="ru-RU"/>
        </w:rPr>
        <w:t xml:space="preserve"> га. </w:t>
      </w:r>
      <w:r w:rsidR="005607EC" w:rsidRPr="0000329A">
        <w:rPr>
          <w:rFonts w:ascii="Times New Roman" w:eastAsia="Times New Roman" w:hAnsi="Times New Roman"/>
          <w:sz w:val="28"/>
          <w:szCs w:val="28"/>
          <w:lang w:eastAsia="ru-RU"/>
        </w:rPr>
        <w:t xml:space="preserve">Границы проекта: </w:t>
      </w:r>
      <w:r w:rsidR="00E87498" w:rsidRPr="0000329A">
        <w:rPr>
          <w:rFonts w:ascii="Times New Roman" w:eastAsia="Times New Roman" w:hAnsi="Times New Roman"/>
          <w:sz w:val="28"/>
          <w:szCs w:val="28"/>
          <w:lang w:eastAsia="ru-RU"/>
        </w:rPr>
        <w:t>вдоль улицы Мамина – Сибиряка от улицы Чкалова до здания по улице Мамина – Сибиряка, 2б</w:t>
      </w:r>
      <w:r w:rsidR="00944CD7" w:rsidRPr="0000329A">
        <w:rPr>
          <w:rFonts w:ascii="Times New Roman" w:eastAsia="Times New Roman" w:hAnsi="Times New Roman"/>
          <w:sz w:val="28"/>
          <w:szCs w:val="28"/>
          <w:lang w:eastAsia="ru-RU"/>
        </w:rPr>
        <w:t>.</w:t>
      </w:r>
    </w:p>
    <w:p w:rsidR="003217CD" w:rsidRPr="0000329A" w:rsidRDefault="003217CD" w:rsidP="003217CD">
      <w:pPr>
        <w:spacing w:after="0" w:line="240" w:lineRule="auto"/>
        <w:jc w:val="both"/>
        <w:rPr>
          <w:rFonts w:ascii="Times New Roman" w:eastAsia="Times New Roman" w:hAnsi="Times New Roman"/>
          <w:b/>
          <w:sz w:val="32"/>
          <w:szCs w:val="32"/>
          <w:lang w:eastAsia="ru-RU"/>
        </w:rPr>
      </w:pPr>
    </w:p>
    <w:p w:rsidR="003217CD" w:rsidRPr="0000329A" w:rsidRDefault="003217CD" w:rsidP="003217CD">
      <w:pPr>
        <w:numPr>
          <w:ilvl w:val="1"/>
          <w:numId w:val="2"/>
        </w:numPr>
        <w:spacing w:after="0" w:line="240" w:lineRule="auto"/>
        <w:jc w:val="center"/>
        <w:rPr>
          <w:rFonts w:ascii="Times New Roman" w:eastAsia="Times New Roman" w:hAnsi="Times New Roman"/>
          <w:b/>
          <w:sz w:val="32"/>
          <w:szCs w:val="32"/>
          <w:lang w:eastAsia="ru-RU"/>
        </w:rPr>
      </w:pPr>
      <w:r w:rsidRPr="0000329A">
        <w:rPr>
          <w:rFonts w:ascii="Times New Roman" w:eastAsia="Times New Roman" w:hAnsi="Times New Roman"/>
          <w:b/>
          <w:sz w:val="32"/>
          <w:szCs w:val="32"/>
          <w:lang w:eastAsia="ru-RU"/>
        </w:rPr>
        <w:t>Природные и техногенные условия</w:t>
      </w:r>
    </w:p>
    <w:p w:rsidR="003217CD" w:rsidRPr="0000329A" w:rsidRDefault="003217CD" w:rsidP="003217CD">
      <w:pPr>
        <w:spacing w:after="0" w:line="240" w:lineRule="auto"/>
        <w:ind w:firstLine="851"/>
        <w:jc w:val="center"/>
        <w:rPr>
          <w:rFonts w:ascii="Times New Roman" w:eastAsia="Times New Roman" w:hAnsi="Times New Roman"/>
          <w:b/>
          <w:sz w:val="32"/>
          <w:szCs w:val="32"/>
          <w:lang w:eastAsia="ru-RU"/>
        </w:rPr>
      </w:pPr>
    </w:p>
    <w:p w:rsidR="003217CD" w:rsidRPr="0000329A" w:rsidRDefault="003217CD" w:rsidP="003217CD">
      <w:pPr>
        <w:numPr>
          <w:ilvl w:val="2"/>
          <w:numId w:val="2"/>
        </w:numPr>
        <w:spacing w:after="0" w:line="240" w:lineRule="auto"/>
        <w:jc w:val="center"/>
        <w:rPr>
          <w:rFonts w:ascii="Times New Roman" w:eastAsia="Times New Roman" w:hAnsi="Times New Roman"/>
          <w:b/>
          <w:i/>
          <w:sz w:val="32"/>
          <w:szCs w:val="32"/>
          <w:lang w:eastAsia="ru-RU"/>
        </w:rPr>
      </w:pPr>
      <w:r w:rsidRPr="0000329A">
        <w:rPr>
          <w:rFonts w:ascii="Times New Roman" w:eastAsia="Times New Roman" w:hAnsi="Times New Roman"/>
          <w:b/>
          <w:i/>
          <w:sz w:val="32"/>
          <w:szCs w:val="32"/>
          <w:lang w:eastAsia="ru-RU"/>
        </w:rPr>
        <w:t>Физико-географические и техногенные условия</w:t>
      </w:r>
    </w:p>
    <w:p w:rsidR="003217CD" w:rsidRPr="0000329A" w:rsidRDefault="003217CD" w:rsidP="003217CD">
      <w:pPr>
        <w:spacing w:after="0" w:line="240" w:lineRule="auto"/>
        <w:ind w:firstLine="851"/>
        <w:jc w:val="center"/>
        <w:rPr>
          <w:rFonts w:ascii="Times New Roman" w:eastAsia="Times New Roman" w:hAnsi="Times New Roman"/>
          <w:b/>
          <w:i/>
          <w:sz w:val="32"/>
          <w:szCs w:val="32"/>
          <w:lang w:eastAsia="ru-RU"/>
        </w:rPr>
      </w:pP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Согласно СП 131.13330.2012 «Строительная климатология. Актуализированная редакция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СНиП 23-01-99*» территория Свердловской области, где расположен участок, относится к климатическому району В, зона влажности - нормальная.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Климат района резко-континентальный и характеризуется холодной зимой и теплым летом.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Климатическая характеристика района строительства: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абсолютная минимальная температура воздуха - 49 0С;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средняя месячная относительная влажность воздуха наиболее холодного месяца – 79 %;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количество осадков за ноябрь-март – 114 мм;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преобладающее направление ветра за декабрь-февраль – западное, северо-западное;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lastRenderedPageBreak/>
        <w:t xml:space="preserve">- средняя скорость ветра за январь – 5,0 м/с;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средняя максимальная температура воздуха наиболее теплого месяца + 23,1 0С;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абсолютная максимальная температура воздуха - +38 0С;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средняя месячная относительная влажность воздуха наиболее холодного месяца – 68 %;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количество осадков за апрель-октябрь – 383 мм;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преобладающее направление ветра за июнь-август – западное; </w:t>
      </w:r>
    </w:p>
    <w:p w:rsidR="00944CD7" w:rsidRPr="0000329A" w:rsidRDefault="00944CD7" w:rsidP="00944CD7">
      <w:pPr>
        <w:spacing w:line="240" w:lineRule="auto"/>
        <w:ind w:firstLine="709"/>
        <w:jc w:val="both"/>
        <w:rPr>
          <w:rFonts w:ascii="Times New Roman" w:hAnsi="Times New Roman"/>
          <w:sz w:val="28"/>
          <w:szCs w:val="28"/>
        </w:rPr>
      </w:pPr>
      <w:r w:rsidRPr="0000329A">
        <w:rPr>
          <w:rFonts w:ascii="Times New Roman" w:hAnsi="Times New Roman"/>
          <w:sz w:val="28"/>
          <w:szCs w:val="28"/>
        </w:rPr>
        <w:t xml:space="preserve">- средняя скорость ветра за июль – 4,0 м/с. </w:t>
      </w:r>
    </w:p>
    <w:p w:rsidR="003141D6" w:rsidRPr="0000329A" w:rsidRDefault="00944CD7" w:rsidP="00944CD7">
      <w:pPr>
        <w:spacing w:line="240" w:lineRule="auto"/>
        <w:ind w:firstLine="708"/>
        <w:jc w:val="both"/>
        <w:rPr>
          <w:rFonts w:ascii="Times New Roman" w:hAnsi="Times New Roman"/>
          <w:sz w:val="28"/>
          <w:szCs w:val="28"/>
        </w:rPr>
      </w:pPr>
      <w:r w:rsidRPr="0000329A">
        <w:rPr>
          <w:rFonts w:ascii="Times New Roman" w:hAnsi="Times New Roman"/>
          <w:sz w:val="28"/>
          <w:szCs w:val="28"/>
        </w:rPr>
        <w:t>Рельеф изучаемой территории холмисто-волнистый, наблюдаются перепады высот, частично спланирован насыпными грунтами, образованными в результате строительства автомобильных дорог и близлежащих зданий, сооружений. Территория изысканий застроена в основном частными домами с приусадебными постройками и огородами. Абсолютные отметки поверхности трассы проектируемого газопровода</w:t>
      </w:r>
      <w:r w:rsidR="00B0127D" w:rsidRPr="0000329A">
        <w:rPr>
          <w:rFonts w:ascii="Times New Roman" w:hAnsi="Times New Roman"/>
          <w:sz w:val="28"/>
          <w:szCs w:val="28"/>
        </w:rPr>
        <w:t xml:space="preserve"> изменяются в пределах от 293 до 300</w:t>
      </w:r>
      <w:r w:rsidRPr="0000329A">
        <w:rPr>
          <w:rFonts w:ascii="Times New Roman" w:hAnsi="Times New Roman"/>
          <w:sz w:val="28"/>
          <w:szCs w:val="28"/>
        </w:rPr>
        <w:t xml:space="preserve"> м.</w:t>
      </w:r>
    </w:p>
    <w:p w:rsidR="00AB54D7" w:rsidRPr="0000329A" w:rsidRDefault="00AB54D7" w:rsidP="00944CD7">
      <w:pPr>
        <w:spacing w:line="240" w:lineRule="auto"/>
        <w:ind w:firstLine="708"/>
        <w:jc w:val="both"/>
        <w:rPr>
          <w:rFonts w:ascii="Times New Roman" w:hAnsi="Times New Roman"/>
          <w:sz w:val="28"/>
          <w:szCs w:val="28"/>
        </w:rPr>
      </w:pPr>
    </w:p>
    <w:p w:rsidR="004A072C" w:rsidRPr="0000329A" w:rsidRDefault="00E508F1" w:rsidP="004A072C">
      <w:pPr>
        <w:spacing w:line="240" w:lineRule="auto"/>
        <w:ind w:firstLine="708"/>
        <w:jc w:val="center"/>
        <w:rPr>
          <w:rFonts w:ascii="Times New Roman" w:hAnsi="Times New Roman"/>
          <w:b/>
          <w:i/>
          <w:sz w:val="32"/>
          <w:szCs w:val="32"/>
        </w:rPr>
      </w:pPr>
      <w:r w:rsidRPr="0000329A">
        <w:rPr>
          <w:rFonts w:ascii="Times New Roman" w:hAnsi="Times New Roman"/>
          <w:b/>
          <w:i/>
          <w:sz w:val="32"/>
          <w:szCs w:val="32"/>
        </w:rPr>
        <w:t>1.2.2</w:t>
      </w:r>
      <w:r w:rsidR="00640D3B" w:rsidRPr="0000329A">
        <w:rPr>
          <w:rFonts w:ascii="Times New Roman" w:hAnsi="Times New Roman"/>
          <w:b/>
          <w:i/>
          <w:sz w:val="32"/>
          <w:szCs w:val="32"/>
        </w:rPr>
        <w:t xml:space="preserve"> Инженерно-геологические характерис</w:t>
      </w:r>
      <w:r w:rsidR="00310147" w:rsidRPr="0000329A">
        <w:rPr>
          <w:rFonts w:ascii="Times New Roman" w:hAnsi="Times New Roman"/>
          <w:b/>
          <w:i/>
          <w:sz w:val="32"/>
          <w:szCs w:val="32"/>
        </w:rPr>
        <w:t>тики грунтов</w:t>
      </w:r>
    </w:p>
    <w:p w:rsidR="00640D3B" w:rsidRPr="0000329A" w:rsidRDefault="00310147" w:rsidP="004A072C">
      <w:pPr>
        <w:spacing w:line="240" w:lineRule="auto"/>
        <w:ind w:firstLine="708"/>
        <w:jc w:val="center"/>
        <w:rPr>
          <w:rFonts w:ascii="Times New Roman" w:hAnsi="Times New Roman"/>
          <w:b/>
          <w:i/>
          <w:sz w:val="32"/>
          <w:szCs w:val="32"/>
        </w:rPr>
      </w:pPr>
      <w:r w:rsidRPr="0000329A">
        <w:rPr>
          <w:rFonts w:ascii="Times New Roman" w:hAnsi="Times New Roman"/>
          <w:b/>
          <w:i/>
          <w:sz w:val="32"/>
          <w:szCs w:val="32"/>
        </w:rPr>
        <w:t>в районе строитель</w:t>
      </w:r>
      <w:r w:rsidR="00640D3B" w:rsidRPr="0000329A">
        <w:rPr>
          <w:rFonts w:ascii="Times New Roman" w:hAnsi="Times New Roman"/>
          <w:b/>
          <w:i/>
          <w:sz w:val="32"/>
          <w:szCs w:val="32"/>
        </w:rPr>
        <w:t>ства</w:t>
      </w:r>
    </w:p>
    <w:p w:rsidR="00841745" w:rsidRPr="0000329A" w:rsidRDefault="00841745" w:rsidP="00841745">
      <w:pPr>
        <w:pStyle w:val="Default"/>
        <w:rPr>
          <w:color w:val="auto"/>
        </w:rPr>
      </w:pPr>
    </w:p>
    <w:p w:rsidR="00841745" w:rsidRPr="0000329A" w:rsidRDefault="00841745"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t>Нормативная глубина сезонного промерзания составляет для суглинков 173 см, для супесчаных грунтов - 210см, для крупнообломочных грунтов - 255см.</w:t>
      </w:r>
    </w:p>
    <w:p w:rsidR="00841745" w:rsidRPr="0000329A" w:rsidRDefault="00841745"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Инженерно-геологические условия площадки – средние. </w:t>
      </w:r>
    </w:p>
    <w:p w:rsidR="00841745" w:rsidRPr="0000329A" w:rsidRDefault="00841745"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t>Опасные геологические и инженерно-геологические процессы на участке не отмечены.</w:t>
      </w:r>
    </w:p>
    <w:p w:rsidR="00512FE9" w:rsidRPr="0000329A" w:rsidRDefault="00512FE9" w:rsidP="00512FE9">
      <w:pPr>
        <w:spacing w:line="240" w:lineRule="auto"/>
        <w:ind w:firstLine="708"/>
        <w:jc w:val="both"/>
        <w:rPr>
          <w:rFonts w:ascii="Times New Roman" w:hAnsi="Times New Roman"/>
          <w:sz w:val="28"/>
          <w:szCs w:val="28"/>
        </w:rPr>
      </w:pPr>
      <w:r w:rsidRPr="0000329A">
        <w:rPr>
          <w:rFonts w:ascii="Times New Roman" w:hAnsi="Times New Roman"/>
          <w:sz w:val="28"/>
          <w:szCs w:val="28"/>
        </w:rPr>
        <w:t>В результате были сделаны следующие выводы: условия трассы проектируемого газопровода вполне пригодны для строительства и эксплуатации.</w:t>
      </w:r>
    </w:p>
    <w:p w:rsidR="00E52DDF" w:rsidRPr="0000329A" w:rsidRDefault="00E52DDF" w:rsidP="00E52DDF">
      <w:pPr>
        <w:spacing w:line="240" w:lineRule="auto"/>
        <w:jc w:val="center"/>
        <w:rPr>
          <w:rFonts w:ascii="Times New Roman" w:hAnsi="Times New Roman"/>
          <w:b/>
          <w:bCs/>
          <w:sz w:val="32"/>
          <w:szCs w:val="32"/>
        </w:rPr>
      </w:pPr>
      <w:r w:rsidRPr="0000329A">
        <w:rPr>
          <w:rFonts w:ascii="Times New Roman" w:hAnsi="Times New Roman"/>
          <w:b/>
          <w:bCs/>
          <w:sz w:val="32"/>
          <w:szCs w:val="32"/>
        </w:rPr>
        <w:t>1.3 Современное использование территории</w:t>
      </w:r>
    </w:p>
    <w:p w:rsidR="00EF75AE" w:rsidRPr="0000329A" w:rsidRDefault="00B0127D" w:rsidP="00B0127D">
      <w:pPr>
        <w:spacing w:after="12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Проектируемая территория, для строительства трассы газопровода </w:t>
      </w:r>
      <w:r w:rsidR="00AB54D7" w:rsidRPr="0000329A">
        <w:rPr>
          <w:rFonts w:ascii="Times New Roman" w:eastAsia="Times New Roman" w:hAnsi="Times New Roman"/>
          <w:sz w:val="28"/>
          <w:szCs w:val="28"/>
          <w:lang w:eastAsia="ru-RU"/>
        </w:rPr>
        <w:t>расположена вдоль улицы Мамина – Сибиряка</w:t>
      </w:r>
      <w:r w:rsidRPr="0000329A">
        <w:rPr>
          <w:rFonts w:ascii="Times New Roman" w:eastAsia="Times New Roman" w:hAnsi="Times New Roman"/>
          <w:sz w:val="28"/>
          <w:szCs w:val="28"/>
          <w:lang w:eastAsia="ru-RU"/>
        </w:rPr>
        <w:t xml:space="preserve">. </w:t>
      </w:r>
      <w:r w:rsidR="00EF75AE" w:rsidRPr="0000329A">
        <w:rPr>
          <w:rFonts w:ascii="Times New Roman" w:hAnsi="Times New Roman"/>
          <w:sz w:val="28"/>
          <w:szCs w:val="28"/>
        </w:rPr>
        <w:t>Территория в</w:t>
      </w:r>
      <w:r w:rsidR="00AB54D7" w:rsidRPr="0000329A">
        <w:rPr>
          <w:rFonts w:ascii="Times New Roman" w:hAnsi="Times New Roman"/>
          <w:sz w:val="28"/>
          <w:szCs w:val="28"/>
        </w:rPr>
        <w:t xml:space="preserve"> границах проекта составляет 2,2</w:t>
      </w:r>
      <w:r w:rsidR="00EF75AE" w:rsidRPr="0000329A">
        <w:rPr>
          <w:rFonts w:ascii="Times New Roman" w:hAnsi="Times New Roman"/>
          <w:sz w:val="28"/>
          <w:szCs w:val="28"/>
        </w:rPr>
        <w:t xml:space="preserve"> га. </w:t>
      </w:r>
    </w:p>
    <w:p w:rsidR="00F90657" w:rsidRPr="0000329A" w:rsidRDefault="00E52DDF" w:rsidP="00E52DDF">
      <w:pPr>
        <w:spacing w:line="240" w:lineRule="auto"/>
        <w:ind w:firstLine="708"/>
        <w:jc w:val="both"/>
        <w:rPr>
          <w:rFonts w:ascii="Times New Roman" w:hAnsi="Times New Roman"/>
          <w:snapToGrid w:val="0"/>
          <w:sz w:val="28"/>
          <w:szCs w:val="28"/>
        </w:rPr>
      </w:pPr>
      <w:r w:rsidRPr="0000329A">
        <w:rPr>
          <w:rFonts w:ascii="Times New Roman" w:hAnsi="Times New Roman"/>
          <w:sz w:val="28"/>
          <w:szCs w:val="28"/>
        </w:rPr>
        <w:lastRenderedPageBreak/>
        <w:t>Проектом предус</w:t>
      </w:r>
      <w:r w:rsidR="004272F8" w:rsidRPr="0000329A">
        <w:rPr>
          <w:rFonts w:ascii="Times New Roman" w:hAnsi="Times New Roman"/>
          <w:sz w:val="28"/>
          <w:szCs w:val="28"/>
        </w:rPr>
        <w:t>матривается выделение территории</w:t>
      </w:r>
      <w:r w:rsidRPr="0000329A">
        <w:rPr>
          <w:rFonts w:ascii="Times New Roman" w:hAnsi="Times New Roman"/>
          <w:sz w:val="28"/>
          <w:szCs w:val="28"/>
        </w:rPr>
        <w:t xml:space="preserve"> для прокладки </w:t>
      </w:r>
      <w:r w:rsidR="004272F8" w:rsidRPr="0000329A">
        <w:rPr>
          <w:rFonts w:ascii="Times New Roman" w:hAnsi="Times New Roman"/>
          <w:sz w:val="28"/>
          <w:szCs w:val="28"/>
        </w:rPr>
        <w:t>проектируемой трассы</w:t>
      </w:r>
      <w:r w:rsidR="009A01D4" w:rsidRPr="0000329A">
        <w:rPr>
          <w:rFonts w:ascii="Times New Roman" w:hAnsi="Times New Roman"/>
          <w:sz w:val="28"/>
          <w:szCs w:val="28"/>
        </w:rPr>
        <w:t xml:space="preserve"> </w:t>
      </w:r>
      <w:r w:rsidR="0074339B" w:rsidRPr="0000329A">
        <w:rPr>
          <w:rFonts w:ascii="Times New Roman" w:hAnsi="Times New Roman"/>
          <w:sz w:val="28"/>
          <w:szCs w:val="28"/>
        </w:rPr>
        <w:t>газоснабжения</w:t>
      </w:r>
      <w:r w:rsidR="009124B7" w:rsidRPr="0000329A">
        <w:rPr>
          <w:rFonts w:ascii="Times New Roman" w:hAnsi="Times New Roman"/>
          <w:sz w:val="28"/>
          <w:szCs w:val="28"/>
        </w:rPr>
        <w:t xml:space="preserve">. </w:t>
      </w:r>
      <w:r w:rsidRPr="0000329A">
        <w:rPr>
          <w:rFonts w:ascii="Times New Roman" w:hAnsi="Times New Roman"/>
          <w:sz w:val="28"/>
          <w:szCs w:val="28"/>
        </w:rPr>
        <w:t xml:space="preserve">Проектируемый линейный </w:t>
      </w:r>
      <w:r w:rsidR="009124B7" w:rsidRPr="0000329A">
        <w:rPr>
          <w:rFonts w:ascii="Times New Roman" w:hAnsi="Times New Roman"/>
          <w:sz w:val="28"/>
          <w:szCs w:val="28"/>
        </w:rPr>
        <w:t>объект предназначен</w:t>
      </w:r>
      <w:r w:rsidRPr="0000329A">
        <w:rPr>
          <w:rFonts w:ascii="Times New Roman" w:hAnsi="Times New Roman"/>
          <w:sz w:val="28"/>
          <w:szCs w:val="28"/>
        </w:rPr>
        <w:t xml:space="preserve"> </w:t>
      </w:r>
      <w:r w:rsidR="0074339B" w:rsidRPr="0000329A">
        <w:rPr>
          <w:rFonts w:ascii="Times New Roman" w:hAnsi="Times New Roman"/>
          <w:snapToGrid w:val="0"/>
          <w:sz w:val="28"/>
          <w:szCs w:val="28"/>
        </w:rPr>
        <w:t xml:space="preserve">для </w:t>
      </w:r>
      <w:r w:rsidR="00AB54D7" w:rsidRPr="0000329A">
        <w:rPr>
          <w:rFonts w:ascii="Times New Roman" w:hAnsi="Times New Roman"/>
          <w:snapToGrid w:val="0"/>
          <w:sz w:val="28"/>
          <w:szCs w:val="28"/>
        </w:rPr>
        <w:t>проектируемой котельной</w:t>
      </w:r>
      <w:r w:rsidR="00F90657" w:rsidRPr="0000329A">
        <w:rPr>
          <w:rFonts w:ascii="Times New Roman" w:hAnsi="Times New Roman"/>
          <w:snapToGrid w:val="0"/>
          <w:sz w:val="28"/>
          <w:szCs w:val="28"/>
        </w:rPr>
        <w:t>.</w:t>
      </w:r>
    </w:p>
    <w:p w:rsidR="00E52DDF" w:rsidRPr="0000329A"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В настоящее время </w:t>
      </w:r>
      <w:r w:rsidR="009124B7" w:rsidRPr="0000329A">
        <w:rPr>
          <w:rFonts w:ascii="Times New Roman" w:hAnsi="Times New Roman"/>
          <w:sz w:val="28"/>
          <w:szCs w:val="28"/>
        </w:rPr>
        <w:t xml:space="preserve">на </w:t>
      </w:r>
      <w:r w:rsidR="001E2558" w:rsidRPr="0000329A">
        <w:rPr>
          <w:rFonts w:ascii="Times New Roman" w:hAnsi="Times New Roman"/>
          <w:sz w:val="28"/>
          <w:szCs w:val="28"/>
        </w:rPr>
        <w:t>территории в границах проекта</w:t>
      </w:r>
      <w:r w:rsidR="009124B7" w:rsidRPr="0000329A">
        <w:rPr>
          <w:rFonts w:ascii="Times New Roman" w:hAnsi="Times New Roman"/>
          <w:sz w:val="28"/>
          <w:szCs w:val="28"/>
        </w:rPr>
        <w:t xml:space="preserve"> расположена </w:t>
      </w:r>
      <w:r w:rsidR="00F90657" w:rsidRPr="0000329A">
        <w:rPr>
          <w:rFonts w:ascii="Times New Roman" w:hAnsi="Times New Roman"/>
          <w:sz w:val="28"/>
          <w:szCs w:val="28"/>
        </w:rPr>
        <w:t>многоквартирная</w:t>
      </w:r>
      <w:r w:rsidR="00EF75AE" w:rsidRPr="0000329A">
        <w:rPr>
          <w:rFonts w:ascii="Times New Roman" w:hAnsi="Times New Roman"/>
          <w:sz w:val="28"/>
          <w:szCs w:val="28"/>
        </w:rPr>
        <w:t xml:space="preserve"> жилая застройка,</w:t>
      </w:r>
      <w:r w:rsidR="00F90657" w:rsidRPr="0000329A">
        <w:rPr>
          <w:rFonts w:ascii="Times New Roman" w:hAnsi="Times New Roman"/>
          <w:sz w:val="28"/>
          <w:szCs w:val="28"/>
        </w:rPr>
        <w:t xml:space="preserve"> </w:t>
      </w:r>
      <w:r w:rsidR="00AB54D7" w:rsidRPr="0000329A">
        <w:rPr>
          <w:rFonts w:ascii="Times New Roman" w:hAnsi="Times New Roman"/>
          <w:sz w:val="28"/>
          <w:szCs w:val="28"/>
        </w:rPr>
        <w:t xml:space="preserve">индивидуальная жилая застройка, </w:t>
      </w:r>
      <w:r w:rsidR="00F90657" w:rsidRPr="0000329A">
        <w:rPr>
          <w:rFonts w:ascii="Times New Roman" w:hAnsi="Times New Roman"/>
          <w:sz w:val="28"/>
          <w:szCs w:val="28"/>
        </w:rPr>
        <w:t xml:space="preserve">общественная застройка, </w:t>
      </w:r>
      <w:r w:rsidR="00EF75AE" w:rsidRPr="0000329A">
        <w:rPr>
          <w:rFonts w:ascii="Times New Roman" w:hAnsi="Times New Roman"/>
          <w:sz w:val="28"/>
          <w:szCs w:val="28"/>
        </w:rPr>
        <w:t>территория транспортной инфраструктуры</w:t>
      </w:r>
      <w:r w:rsidR="00841745" w:rsidRPr="0000329A">
        <w:rPr>
          <w:rFonts w:ascii="Times New Roman" w:hAnsi="Times New Roman"/>
          <w:sz w:val="28"/>
          <w:szCs w:val="28"/>
        </w:rPr>
        <w:t xml:space="preserve"> и инженерные объекты. </w:t>
      </w:r>
      <w:r w:rsidR="00EF75AE" w:rsidRPr="0000329A">
        <w:rPr>
          <w:rFonts w:ascii="Times New Roman" w:hAnsi="Times New Roman"/>
          <w:sz w:val="28"/>
          <w:szCs w:val="28"/>
        </w:rPr>
        <w:t xml:space="preserve"> </w:t>
      </w:r>
    </w:p>
    <w:p w:rsidR="00E52DDF" w:rsidRPr="0000329A"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Согласно сведениям филиала ФГБУ «ФКП Росреестра» по Свердловской области</w:t>
      </w:r>
      <w:r w:rsidR="00EF75AE" w:rsidRPr="0000329A">
        <w:rPr>
          <w:rFonts w:ascii="Times New Roman" w:hAnsi="Times New Roman"/>
          <w:sz w:val="28"/>
          <w:szCs w:val="28"/>
        </w:rPr>
        <w:t xml:space="preserve">, </w:t>
      </w:r>
      <w:r w:rsidR="00AB54D7" w:rsidRPr="0000329A">
        <w:rPr>
          <w:rFonts w:ascii="Times New Roman" w:hAnsi="Times New Roman"/>
          <w:sz w:val="28"/>
          <w:szCs w:val="28"/>
        </w:rPr>
        <w:t>область допустимого размещения линейного объекта расположена на</w:t>
      </w:r>
      <w:r w:rsidRPr="0000329A">
        <w:rPr>
          <w:rFonts w:ascii="Times New Roman" w:hAnsi="Times New Roman"/>
          <w:sz w:val="28"/>
          <w:szCs w:val="28"/>
        </w:rPr>
        <w:t xml:space="preserve"> следующи</w:t>
      </w:r>
      <w:r w:rsidR="00AB54D7" w:rsidRPr="0000329A">
        <w:rPr>
          <w:rFonts w:ascii="Times New Roman" w:hAnsi="Times New Roman"/>
          <w:sz w:val="28"/>
          <w:szCs w:val="28"/>
        </w:rPr>
        <w:t>х земельных</w:t>
      </w:r>
      <w:r w:rsidRPr="0000329A">
        <w:rPr>
          <w:rFonts w:ascii="Times New Roman" w:hAnsi="Times New Roman"/>
          <w:sz w:val="28"/>
          <w:szCs w:val="28"/>
        </w:rPr>
        <w:t xml:space="preserve"> </w:t>
      </w:r>
      <w:r w:rsidR="00AB54D7" w:rsidRPr="0000329A">
        <w:rPr>
          <w:rFonts w:ascii="Times New Roman" w:hAnsi="Times New Roman"/>
          <w:sz w:val="28"/>
          <w:szCs w:val="28"/>
        </w:rPr>
        <w:t>участках</w:t>
      </w:r>
      <w:r w:rsidRPr="0000329A">
        <w:rPr>
          <w:rFonts w:ascii="Times New Roman" w:hAnsi="Times New Roman"/>
          <w:sz w:val="28"/>
          <w:szCs w:val="28"/>
        </w:rPr>
        <w:t xml:space="preserve"> (см</w:t>
      </w:r>
      <w:r w:rsidR="0074339B" w:rsidRPr="0000329A">
        <w:rPr>
          <w:rFonts w:ascii="Times New Roman" w:hAnsi="Times New Roman"/>
          <w:sz w:val="28"/>
          <w:szCs w:val="28"/>
        </w:rPr>
        <w:t>отреть совместно с листом «План фактического ис</w:t>
      </w:r>
      <w:r w:rsidRPr="0000329A">
        <w:rPr>
          <w:rFonts w:ascii="Times New Roman" w:hAnsi="Times New Roman"/>
          <w:sz w:val="28"/>
          <w:szCs w:val="28"/>
        </w:rPr>
        <w:t>пользования</w:t>
      </w:r>
      <w:r w:rsidR="0074339B" w:rsidRPr="0000329A">
        <w:rPr>
          <w:rFonts w:ascii="Times New Roman" w:hAnsi="Times New Roman"/>
          <w:sz w:val="28"/>
          <w:szCs w:val="28"/>
        </w:rPr>
        <w:t xml:space="preserve"> территории</w:t>
      </w:r>
      <w:r w:rsidRPr="0000329A">
        <w:rPr>
          <w:rFonts w:ascii="Times New Roman" w:hAnsi="Times New Roman"/>
          <w:sz w:val="28"/>
          <w:szCs w:val="28"/>
        </w:rPr>
        <w:t>»</w:t>
      </w:r>
      <w:r w:rsidR="00EF75AE" w:rsidRPr="0000329A">
        <w:rPr>
          <w:rFonts w:ascii="Times New Roman" w:hAnsi="Times New Roman"/>
          <w:sz w:val="28"/>
          <w:szCs w:val="28"/>
        </w:rPr>
        <w:t>, лист 7</w:t>
      </w:r>
      <w:r w:rsidRPr="0000329A">
        <w:rPr>
          <w:rFonts w:ascii="Times New Roman" w:hAnsi="Times New Roman"/>
          <w:sz w:val="28"/>
          <w:szCs w:val="28"/>
        </w:rPr>
        <w:t>).</w:t>
      </w: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pPr>
    </w:p>
    <w:p w:rsidR="00AB54D7" w:rsidRPr="0000329A" w:rsidRDefault="00AB54D7" w:rsidP="00864B8A">
      <w:pPr>
        <w:spacing w:line="240" w:lineRule="auto"/>
        <w:ind w:firstLine="708"/>
        <w:jc w:val="right"/>
        <w:rPr>
          <w:rFonts w:ascii="Times New Roman" w:hAnsi="Times New Roman"/>
          <w:sz w:val="28"/>
          <w:szCs w:val="28"/>
        </w:rPr>
        <w:sectPr w:rsidR="00AB54D7" w:rsidRPr="0000329A" w:rsidSect="00380B3B">
          <w:headerReference w:type="even" r:id="rId10"/>
          <w:headerReference w:type="default" r:id="rId11"/>
          <w:headerReference w:type="first" r:id="rId12"/>
          <w:pgSz w:w="11906" w:h="16838"/>
          <w:pgMar w:top="1134" w:right="851" w:bottom="1134" w:left="1701" w:header="709" w:footer="709" w:gutter="0"/>
          <w:cols w:space="708"/>
          <w:docGrid w:linePitch="360"/>
        </w:sectPr>
      </w:pPr>
    </w:p>
    <w:p w:rsidR="00E81ABB" w:rsidRPr="0000329A" w:rsidRDefault="00EF75AE" w:rsidP="00864B8A">
      <w:pPr>
        <w:spacing w:line="240" w:lineRule="auto"/>
        <w:ind w:firstLine="708"/>
        <w:jc w:val="right"/>
        <w:rPr>
          <w:rFonts w:ascii="Times New Roman" w:hAnsi="Times New Roman"/>
          <w:sz w:val="28"/>
          <w:szCs w:val="28"/>
        </w:rPr>
      </w:pPr>
      <w:r w:rsidRPr="0000329A">
        <w:rPr>
          <w:rFonts w:ascii="Times New Roman" w:hAnsi="Times New Roman"/>
          <w:sz w:val="28"/>
          <w:szCs w:val="28"/>
        </w:rPr>
        <w:lastRenderedPageBreak/>
        <w:t>Таблица 1</w:t>
      </w:r>
    </w:p>
    <w:tbl>
      <w:tblPr>
        <w:tblStyle w:val="a9"/>
        <w:tblW w:w="15876" w:type="dxa"/>
        <w:tblInd w:w="-459" w:type="dxa"/>
        <w:tblLayout w:type="fixed"/>
        <w:tblLook w:val="04A0" w:firstRow="1" w:lastRow="0" w:firstColumn="1" w:lastColumn="0" w:noHBand="0" w:noVBand="1"/>
      </w:tblPr>
      <w:tblGrid>
        <w:gridCol w:w="1418"/>
        <w:gridCol w:w="2268"/>
        <w:gridCol w:w="2551"/>
        <w:gridCol w:w="3261"/>
        <w:gridCol w:w="1417"/>
        <w:gridCol w:w="4961"/>
      </w:tblGrid>
      <w:tr w:rsidR="00AB54D7" w:rsidRPr="0000329A" w:rsidTr="00CB0CF6">
        <w:tc>
          <w:tcPr>
            <w:tcW w:w="1418" w:type="dxa"/>
            <w:shd w:val="clear" w:color="auto" w:fill="D0CECE" w:themeFill="background2" w:themeFillShade="E6"/>
            <w:vAlign w:val="center"/>
          </w:tcPr>
          <w:p w:rsidR="00AB54D7" w:rsidRPr="0000329A" w:rsidRDefault="00AB54D7" w:rsidP="00AB54D7">
            <w:pPr>
              <w:spacing w:after="0" w:line="240" w:lineRule="auto"/>
              <w:jc w:val="center"/>
              <w:rPr>
                <w:rFonts w:ascii="Times New Roman" w:hAnsi="Times New Roman"/>
                <w:b/>
                <w:sz w:val="24"/>
                <w:szCs w:val="24"/>
              </w:rPr>
            </w:pPr>
            <w:r w:rsidRPr="0000329A">
              <w:rPr>
                <w:rFonts w:ascii="Times New Roman" w:hAnsi="Times New Roman"/>
                <w:b/>
                <w:sz w:val="24"/>
                <w:szCs w:val="24"/>
              </w:rPr>
              <w:t>№ участка/</w:t>
            </w:r>
          </w:p>
          <w:p w:rsidR="00AB54D7" w:rsidRPr="0000329A" w:rsidRDefault="00AB54D7" w:rsidP="00AB54D7">
            <w:pPr>
              <w:spacing w:after="0" w:line="240" w:lineRule="auto"/>
              <w:jc w:val="center"/>
              <w:rPr>
                <w:rFonts w:ascii="Times New Roman" w:hAnsi="Times New Roman"/>
                <w:b/>
                <w:sz w:val="24"/>
                <w:szCs w:val="24"/>
              </w:rPr>
            </w:pPr>
            <w:r w:rsidRPr="0000329A">
              <w:rPr>
                <w:rFonts w:ascii="Times New Roman" w:hAnsi="Times New Roman"/>
                <w:b/>
                <w:sz w:val="24"/>
                <w:szCs w:val="24"/>
              </w:rPr>
              <w:t>квартала</w:t>
            </w:r>
          </w:p>
        </w:tc>
        <w:tc>
          <w:tcPr>
            <w:tcW w:w="2268" w:type="dxa"/>
            <w:shd w:val="clear" w:color="auto" w:fill="D0CECE" w:themeFill="background2" w:themeFillShade="E6"/>
            <w:vAlign w:val="center"/>
          </w:tcPr>
          <w:p w:rsidR="00AB54D7" w:rsidRPr="0000329A" w:rsidRDefault="00AB54D7" w:rsidP="00AB54D7">
            <w:pPr>
              <w:spacing w:after="0" w:line="240" w:lineRule="auto"/>
              <w:jc w:val="center"/>
              <w:rPr>
                <w:rFonts w:ascii="Times New Roman" w:hAnsi="Times New Roman"/>
                <w:b/>
                <w:sz w:val="24"/>
                <w:szCs w:val="24"/>
              </w:rPr>
            </w:pPr>
            <w:r w:rsidRPr="0000329A">
              <w:rPr>
                <w:rFonts w:ascii="Times New Roman" w:hAnsi="Times New Roman"/>
                <w:b/>
                <w:sz w:val="24"/>
                <w:szCs w:val="24"/>
              </w:rPr>
              <w:t>Кадастровый номер</w:t>
            </w:r>
          </w:p>
        </w:tc>
        <w:tc>
          <w:tcPr>
            <w:tcW w:w="2551" w:type="dxa"/>
            <w:shd w:val="clear" w:color="auto" w:fill="D0CECE" w:themeFill="background2" w:themeFillShade="E6"/>
            <w:vAlign w:val="center"/>
          </w:tcPr>
          <w:p w:rsidR="00AB54D7" w:rsidRPr="0000329A" w:rsidRDefault="00AB54D7" w:rsidP="00AB54D7">
            <w:pPr>
              <w:spacing w:after="0" w:line="240" w:lineRule="auto"/>
              <w:jc w:val="center"/>
              <w:rPr>
                <w:rFonts w:ascii="Times New Roman" w:hAnsi="Times New Roman"/>
                <w:b/>
                <w:sz w:val="24"/>
                <w:szCs w:val="24"/>
              </w:rPr>
            </w:pPr>
            <w:r w:rsidRPr="0000329A">
              <w:rPr>
                <w:rFonts w:ascii="Times New Roman" w:hAnsi="Times New Roman"/>
                <w:b/>
                <w:sz w:val="24"/>
                <w:szCs w:val="24"/>
              </w:rPr>
              <w:t>Категория земель</w:t>
            </w:r>
          </w:p>
        </w:tc>
        <w:tc>
          <w:tcPr>
            <w:tcW w:w="3261" w:type="dxa"/>
            <w:shd w:val="clear" w:color="auto" w:fill="D0CECE" w:themeFill="background2" w:themeFillShade="E6"/>
            <w:vAlign w:val="center"/>
          </w:tcPr>
          <w:p w:rsidR="00AB54D7" w:rsidRPr="0000329A" w:rsidRDefault="00AB54D7" w:rsidP="00AB54D7">
            <w:pPr>
              <w:spacing w:after="0" w:line="240" w:lineRule="auto"/>
              <w:jc w:val="center"/>
              <w:rPr>
                <w:rFonts w:ascii="Times New Roman" w:hAnsi="Times New Roman"/>
                <w:b/>
                <w:sz w:val="24"/>
                <w:szCs w:val="24"/>
              </w:rPr>
            </w:pPr>
            <w:r w:rsidRPr="0000329A">
              <w:rPr>
                <w:rFonts w:ascii="Times New Roman" w:hAnsi="Times New Roman"/>
                <w:b/>
                <w:sz w:val="24"/>
                <w:szCs w:val="24"/>
              </w:rPr>
              <w:t>Вид использования земельного участка по документу</w:t>
            </w:r>
          </w:p>
        </w:tc>
        <w:tc>
          <w:tcPr>
            <w:tcW w:w="1417" w:type="dxa"/>
            <w:shd w:val="clear" w:color="auto" w:fill="D0CECE" w:themeFill="background2" w:themeFillShade="E6"/>
            <w:vAlign w:val="center"/>
          </w:tcPr>
          <w:p w:rsidR="00AB54D7" w:rsidRPr="0000329A" w:rsidRDefault="00AB54D7" w:rsidP="00AB54D7">
            <w:pPr>
              <w:spacing w:after="0" w:line="240" w:lineRule="auto"/>
              <w:jc w:val="center"/>
              <w:rPr>
                <w:rFonts w:ascii="Times New Roman" w:hAnsi="Times New Roman"/>
                <w:b/>
                <w:sz w:val="24"/>
                <w:szCs w:val="24"/>
                <w:vertAlign w:val="superscript"/>
              </w:rPr>
            </w:pPr>
            <w:r w:rsidRPr="0000329A">
              <w:rPr>
                <w:rFonts w:ascii="Times New Roman" w:hAnsi="Times New Roman"/>
                <w:b/>
                <w:sz w:val="24"/>
                <w:szCs w:val="24"/>
              </w:rPr>
              <w:t>Площадь ЗУ, м</w:t>
            </w:r>
            <w:r w:rsidRPr="0000329A">
              <w:rPr>
                <w:rFonts w:ascii="Times New Roman" w:hAnsi="Times New Roman"/>
                <w:b/>
                <w:sz w:val="24"/>
                <w:szCs w:val="24"/>
                <w:vertAlign w:val="superscript"/>
              </w:rPr>
              <w:t>2</w:t>
            </w:r>
          </w:p>
        </w:tc>
        <w:tc>
          <w:tcPr>
            <w:tcW w:w="4961" w:type="dxa"/>
            <w:shd w:val="clear" w:color="auto" w:fill="D0CECE" w:themeFill="background2" w:themeFillShade="E6"/>
            <w:vAlign w:val="center"/>
          </w:tcPr>
          <w:p w:rsidR="00AB54D7" w:rsidRPr="0000329A" w:rsidRDefault="00AB54D7" w:rsidP="00AB54D7">
            <w:pPr>
              <w:spacing w:after="0" w:line="240" w:lineRule="auto"/>
              <w:jc w:val="center"/>
              <w:rPr>
                <w:rFonts w:ascii="Times New Roman" w:hAnsi="Times New Roman"/>
                <w:b/>
                <w:sz w:val="24"/>
                <w:szCs w:val="24"/>
              </w:rPr>
            </w:pPr>
            <w:r w:rsidRPr="0000329A">
              <w:rPr>
                <w:rFonts w:ascii="Times New Roman" w:hAnsi="Times New Roman"/>
                <w:b/>
                <w:sz w:val="24"/>
                <w:szCs w:val="24"/>
              </w:rPr>
              <w:t>Местоположение ЗУ</w:t>
            </w:r>
          </w:p>
        </w:tc>
      </w:tr>
      <w:tr w:rsidR="00AB54D7" w:rsidRPr="0000329A" w:rsidTr="00CB0CF6">
        <w:trPr>
          <w:trHeight w:val="34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1</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66:44:0000000:55</w:t>
            </w:r>
          </w:p>
        </w:tc>
        <w:tc>
          <w:tcPr>
            <w:tcW w:w="255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населённых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Под линейным объектом транспорта (дорога)</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5 364</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обл. Свердловская, г. Ирбит, ул. Чкалова, (от пересечения с ул.Подгорная до пересечения с ул.Комсомольская)</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2</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66:44:0102009:102</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Под линейным объектом транспорта (дорога)</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769</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обл. Свердловская, г. Ирбит, ул. Мамина-Сибиряка, (от пересечения с ул.Степана Разина до пересечения с ул.Чкалова)</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3</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66:44:0102009</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4</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66:44:0000000:47</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Под линейным объектом транспорта (дорога)</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6 015</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обл. Свердловская, г. Ирбит, ул. Степана Разина, (от пересечения с ул.Подгорная до пересечения с ул.Комсомольская)</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5</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66:44:0102009:101</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Под линейным объектом транспорта (дорога)</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796</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br/>
              <w:t>обл. Свердловская, г. Ирбит, ул. Мамина-Сибиряка, (от пересечения с ул.Александра Матросова до пересечения с ул.Степана Разина)</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66:44:0000000:1233</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Под линейным объектом транспорта (дорога)</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11 406</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Свердловская область, г. Ирбит, ул. Александра Матросова</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7</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66:44:0000000:49</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Под линейным объектом транспорта (дорога)</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811</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обл. Свердловская, г. Ирбит, ул. Мамина-Сибиряка, (от пересечения с ул.Логинова до пересечения с ул.Александра Матросова)</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8</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66:44:0102007</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9</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66:44:0102008</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10</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66:44:0102008:98</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Для строительства капитального гаража</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37</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обл. Свердловская, г. Ирбит, ул. Свердлова, 20-а, гараж №7</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lastRenderedPageBreak/>
              <w:t>11</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66:44:0102008:97</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Под объект гаражной застройки (индивидуальный капитальный гараж)</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21</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обл. Свердловская, г. Ирбит, ул. Свердлова, 20-а, гараж №8</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12</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66:44:0102008:95</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Для строительства капитального гаража</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36</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обл. Свердловская, г. Ирбит, ул. Свердлова, 20-а, гараж №10</w:t>
            </w:r>
          </w:p>
        </w:tc>
      </w:tr>
      <w:tr w:rsidR="00AB54D7" w:rsidRPr="0000329A" w:rsidTr="00CB0CF6">
        <w:trPr>
          <w:trHeight w:val="464"/>
        </w:trPr>
        <w:tc>
          <w:tcPr>
            <w:tcW w:w="141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13</w:t>
            </w:r>
          </w:p>
        </w:tc>
        <w:tc>
          <w:tcPr>
            <w:tcW w:w="2268"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66:44:0102008:1649</w:t>
            </w:r>
          </w:p>
        </w:tc>
        <w:tc>
          <w:tcPr>
            <w:tcW w:w="255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Земли населенных пунктов</w:t>
            </w:r>
          </w:p>
        </w:tc>
        <w:tc>
          <w:tcPr>
            <w:tcW w:w="3261"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Коммунальное обслуживание</w:t>
            </w:r>
          </w:p>
        </w:tc>
        <w:tc>
          <w:tcPr>
            <w:tcW w:w="1417" w:type="dxa"/>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1 405</w:t>
            </w:r>
          </w:p>
        </w:tc>
        <w:tc>
          <w:tcPr>
            <w:tcW w:w="4961" w:type="dxa"/>
            <w:shd w:val="clear" w:color="auto" w:fill="auto"/>
            <w:vAlign w:val="center"/>
          </w:tcPr>
          <w:p w:rsidR="00AB54D7" w:rsidRPr="0000329A" w:rsidRDefault="00AB54D7" w:rsidP="00AB54D7">
            <w:pPr>
              <w:spacing w:after="0" w:line="240" w:lineRule="auto"/>
              <w:jc w:val="center"/>
              <w:rPr>
                <w:rFonts w:ascii="Times New Roman" w:hAnsi="Times New Roman"/>
                <w:sz w:val="24"/>
                <w:szCs w:val="24"/>
              </w:rPr>
            </w:pPr>
            <w:r w:rsidRPr="0000329A">
              <w:rPr>
                <w:rFonts w:ascii="Times New Roman" w:hAnsi="Times New Roman"/>
                <w:sz w:val="24"/>
                <w:szCs w:val="24"/>
              </w:rPr>
              <w:t>Свердловская область, город Ирбит, улица Мамина-Сибиряка, № 2-б</w:t>
            </w:r>
          </w:p>
        </w:tc>
      </w:tr>
    </w:tbl>
    <w:p w:rsidR="00AB54D7" w:rsidRPr="0000329A" w:rsidRDefault="00AB54D7" w:rsidP="00864B8A">
      <w:pPr>
        <w:spacing w:line="240" w:lineRule="auto"/>
        <w:ind w:firstLine="708"/>
        <w:jc w:val="right"/>
        <w:rPr>
          <w:rFonts w:ascii="Times New Roman" w:hAnsi="Times New Roman"/>
          <w:sz w:val="28"/>
          <w:szCs w:val="28"/>
        </w:rPr>
      </w:pPr>
    </w:p>
    <w:p w:rsidR="00EF75AE" w:rsidRPr="0000329A" w:rsidRDefault="00EF75AE" w:rsidP="00EF75AE">
      <w:pPr>
        <w:spacing w:line="240" w:lineRule="auto"/>
        <w:ind w:hanging="709"/>
        <w:jc w:val="right"/>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pPr>
    </w:p>
    <w:p w:rsidR="00AB54D7" w:rsidRPr="0000329A" w:rsidRDefault="00AB54D7" w:rsidP="00EF75AE">
      <w:pPr>
        <w:spacing w:line="240" w:lineRule="auto"/>
        <w:ind w:firstLine="708"/>
        <w:jc w:val="both"/>
        <w:rPr>
          <w:rFonts w:ascii="Times New Roman" w:hAnsi="Times New Roman"/>
          <w:sz w:val="28"/>
          <w:szCs w:val="28"/>
        </w:rPr>
        <w:sectPr w:rsidR="00AB54D7" w:rsidRPr="0000329A" w:rsidSect="00AB54D7">
          <w:pgSz w:w="16838" w:h="11906" w:orient="landscape"/>
          <w:pgMar w:top="1701" w:right="1134" w:bottom="851" w:left="1134" w:header="709" w:footer="709" w:gutter="0"/>
          <w:cols w:space="708"/>
          <w:docGrid w:linePitch="360"/>
        </w:sectPr>
      </w:pPr>
    </w:p>
    <w:p w:rsidR="00EF75AE" w:rsidRPr="0000329A" w:rsidRDefault="00EF75AE"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lastRenderedPageBreak/>
        <w:t>В соответствии</w:t>
      </w:r>
      <w:r w:rsidR="00A61169" w:rsidRPr="0000329A">
        <w:rPr>
          <w:rFonts w:ascii="Times New Roman" w:hAnsi="Times New Roman"/>
          <w:sz w:val="28"/>
          <w:szCs w:val="28"/>
        </w:rPr>
        <w:t xml:space="preserve"> с</w:t>
      </w:r>
      <w:r w:rsidRPr="0000329A">
        <w:rPr>
          <w:rFonts w:ascii="Times New Roman" w:hAnsi="Times New Roman"/>
          <w:sz w:val="28"/>
          <w:szCs w:val="28"/>
        </w:rPr>
        <w:t xml:space="preserve"> Генеральным планом г. </w:t>
      </w:r>
      <w:r w:rsidR="00AB54D7" w:rsidRPr="0000329A">
        <w:rPr>
          <w:rFonts w:ascii="Times New Roman" w:hAnsi="Times New Roman"/>
          <w:sz w:val="28"/>
          <w:szCs w:val="28"/>
        </w:rPr>
        <w:t>Ирбит</w:t>
      </w:r>
      <w:r w:rsidRPr="0000329A">
        <w:rPr>
          <w:rFonts w:ascii="Times New Roman" w:hAnsi="Times New Roman"/>
          <w:sz w:val="28"/>
          <w:szCs w:val="28"/>
        </w:rPr>
        <w:t xml:space="preserve"> </w:t>
      </w:r>
      <w:r w:rsidR="00A61169" w:rsidRPr="0000329A">
        <w:rPr>
          <w:rFonts w:ascii="Times New Roman" w:hAnsi="Times New Roman"/>
          <w:sz w:val="28"/>
          <w:szCs w:val="28"/>
        </w:rPr>
        <w:t>на территории, прилегающей к границе проекта, расположены следующие функциональные зоны:</w:t>
      </w:r>
    </w:p>
    <w:p w:rsidR="00A61169" w:rsidRPr="0000329A" w:rsidRDefault="00A61169"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AB54D7" w:rsidRPr="0000329A">
        <w:rPr>
          <w:rFonts w:ascii="Times New Roman" w:hAnsi="Times New Roman"/>
          <w:sz w:val="28"/>
          <w:szCs w:val="28"/>
        </w:rPr>
        <w:t>застройка индивидуальными жилыми домами</w:t>
      </w:r>
      <w:r w:rsidRPr="0000329A">
        <w:rPr>
          <w:rFonts w:ascii="Times New Roman" w:hAnsi="Times New Roman"/>
          <w:sz w:val="28"/>
          <w:szCs w:val="28"/>
        </w:rPr>
        <w:t>;</w:t>
      </w:r>
    </w:p>
    <w:p w:rsidR="00A61169" w:rsidRPr="0000329A" w:rsidRDefault="00A61169"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AB54D7" w:rsidRPr="0000329A">
        <w:rPr>
          <w:rFonts w:ascii="Times New Roman" w:hAnsi="Times New Roman"/>
          <w:sz w:val="28"/>
          <w:szCs w:val="28"/>
        </w:rPr>
        <w:t>территория объектов коммунально – бытового обслуживания;</w:t>
      </w:r>
    </w:p>
    <w:p w:rsidR="00AB54D7" w:rsidRPr="0000329A" w:rsidRDefault="00AB54D7"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t>- застройка среднеэтажными жилыми домами;</w:t>
      </w:r>
    </w:p>
    <w:p w:rsidR="00841745" w:rsidRPr="0000329A" w:rsidRDefault="00A61169"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DB3832" w:rsidRPr="0000329A">
        <w:rPr>
          <w:rFonts w:ascii="Times New Roman" w:hAnsi="Times New Roman"/>
          <w:sz w:val="28"/>
          <w:szCs w:val="28"/>
        </w:rPr>
        <w:t>территория общественных объектов</w:t>
      </w:r>
      <w:r w:rsidR="00AB54D7" w:rsidRPr="0000329A">
        <w:rPr>
          <w:rFonts w:ascii="Times New Roman" w:hAnsi="Times New Roman"/>
          <w:sz w:val="28"/>
          <w:szCs w:val="28"/>
        </w:rPr>
        <w:t>;</w:t>
      </w:r>
    </w:p>
    <w:p w:rsidR="00AB54D7" w:rsidRPr="0000329A" w:rsidRDefault="00AB54D7"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территория внешкольных образовательных учреждений. </w:t>
      </w:r>
    </w:p>
    <w:p w:rsidR="00A61169" w:rsidRPr="0000329A" w:rsidRDefault="00A61169" w:rsidP="00EF75AE">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p>
    <w:p w:rsidR="00E52DDF" w:rsidRPr="0000329A" w:rsidRDefault="00E52DDF" w:rsidP="00E52DDF">
      <w:pPr>
        <w:spacing w:line="240" w:lineRule="auto"/>
        <w:ind w:firstLine="708"/>
        <w:jc w:val="both"/>
        <w:rPr>
          <w:rFonts w:ascii="Times New Roman" w:hAnsi="Times New Roman"/>
          <w:b/>
          <w:sz w:val="32"/>
          <w:szCs w:val="32"/>
        </w:rPr>
      </w:pPr>
      <w:r w:rsidRPr="0000329A">
        <w:rPr>
          <w:rFonts w:ascii="Times New Roman" w:hAnsi="Times New Roman"/>
          <w:b/>
          <w:sz w:val="32"/>
          <w:szCs w:val="32"/>
        </w:rPr>
        <w:t>1.4 Зоны с особыми условиями использования территории</w:t>
      </w:r>
    </w:p>
    <w:p w:rsidR="00E52DDF" w:rsidRPr="0000329A"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В границах проекта и на прилегающей территории проходят границы следующих зон с особыми условиями использования территории:</w:t>
      </w:r>
    </w:p>
    <w:p w:rsidR="00841745" w:rsidRPr="0000329A" w:rsidRDefault="00841745"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t>- охранная зона распределительной сети газопровода низкого давления – 2 м в каждую сторону;</w:t>
      </w:r>
    </w:p>
    <w:p w:rsidR="006A190B" w:rsidRPr="0000329A" w:rsidRDefault="006A190B" w:rsidP="006A190B">
      <w:pPr>
        <w:spacing w:line="240" w:lineRule="auto"/>
        <w:ind w:firstLine="708"/>
        <w:jc w:val="both"/>
        <w:rPr>
          <w:rFonts w:ascii="Times New Roman" w:hAnsi="Times New Roman"/>
          <w:sz w:val="28"/>
          <w:szCs w:val="28"/>
        </w:rPr>
      </w:pPr>
      <w:r w:rsidRPr="0000329A">
        <w:rPr>
          <w:rFonts w:ascii="Times New Roman" w:hAnsi="Times New Roman"/>
          <w:sz w:val="28"/>
          <w:szCs w:val="28"/>
        </w:rPr>
        <w:t>- охранная зона газопровода высокого давления – 2 м в каждую сторону;</w:t>
      </w:r>
    </w:p>
    <w:p w:rsidR="00DB3832" w:rsidRPr="0000329A" w:rsidRDefault="006A190B"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t>- охранная зона ТП</w:t>
      </w:r>
      <w:r w:rsidR="00DB3832" w:rsidRPr="0000329A">
        <w:rPr>
          <w:rFonts w:ascii="Times New Roman" w:hAnsi="Times New Roman"/>
          <w:sz w:val="28"/>
          <w:szCs w:val="28"/>
        </w:rPr>
        <w:t xml:space="preserve"> – 10 метров;</w:t>
      </w:r>
    </w:p>
    <w:p w:rsidR="00DB3832" w:rsidRPr="0000329A" w:rsidRDefault="00DB3832" w:rsidP="00841745">
      <w:pPr>
        <w:spacing w:line="240" w:lineRule="auto"/>
        <w:ind w:firstLine="708"/>
        <w:jc w:val="both"/>
        <w:rPr>
          <w:rFonts w:ascii="Times New Roman" w:hAnsi="Times New Roman"/>
          <w:sz w:val="28"/>
          <w:szCs w:val="28"/>
        </w:rPr>
      </w:pPr>
      <w:r w:rsidRPr="0000329A">
        <w:rPr>
          <w:rFonts w:ascii="Times New Roman" w:hAnsi="Times New Roman"/>
          <w:sz w:val="28"/>
          <w:szCs w:val="28"/>
        </w:rPr>
        <w:t>- охран</w:t>
      </w:r>
      <w:r w:rsidR="00C61A48">
        <w:rPr>
          <w:rFonts w:ascii="Times New Roman" w:hAnsi="Times New Roman"/>
          <w:sz w:val="28"/>
          <w:szCs w:val="28"/>
        </w:rPr>
        <w:t xml:space="preserve">ная зона кабельной ЛЭП 6-10 кВ – </w:t>
      </w:r>
      <w:r w:rsidR="00B55DA4">
        <w:rPr>
          <w:rFonts w:ascii="Times New Roman" w:hAnsi="Times New Roman"/>
          <w:sz w:val="28"/>
          <w:szCs w:val="28"/>
        </w:rPr>
        <w:t>1</w:t>
      </w:r>
      <w:r w:rsidR="00C61A48">
        <w:rPr>
          <w:rFonts w:ascii="Times New Roman" w:hAnsi="Times New Roman"/>
          <w:sz w:val="28"/>
          <w:szCs w:val="28"/>
        </w:rPr>
        <w:t xml:space="preserve"> </w:t>
      </w:r>
      <w:r w:rsidR="00B55DA4">
        <w:rPr>
          <w:rFonts w:ascii="Times New Roman" w:hAnsi="Times New Roman"/>
          <w:sz w:val="28"/>
          <w:szCs w:val="28"/>
        </w:rPr>
        <w:t>метр в каждую сторону</w:t>
      </w:r>
      <w:r w:rsidR="00C61A48">
        <w:rPr>
          <w:rFonts w:ascii="Times New Roman" w:hAnsi="Times New Roman"/>
          <w:sz w:val="28"/>
          <w:szCs w:val="28"/>
        </w:rPr>
        <w:t xml:space="preserve">. </w:t>
      </w:r>
    </w:p>
    <w:p w:rsidR="00E52DDF" w:rsidRPr="0000329A"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На данных территориях предусматривается особый режим использования </w:t>
      </w:r>
      <w:r w:rsidR="00821F84" w:rsidRPr="0000329A">
        <w:rPr>
          <w:rFonts w:ascii="Times New Roman" w:hAnsi="Times New Roman"/>
          <w:sz w:val="28"/>
          <w:szCs w:val="28"/>
        </w:rPr>
        <w:t xml:space="preserve">территории </w:t>
      </w:r>
      <w:r w:rsidRPr="0000329A">
        <w:rPr>
          <w:rFonts w:ascii="Times New Roman" w:hAnsi="Times New Roman"/>
          <w:sz w:val="28"/>
          <w:szCs w:val="28"/>
        </w:rPr>
        <w:t>в соответствии с действующим законодательством.</w:t>
      </w:r>
    </w:p>
    <w:p w:rsidR="003E3798" w:rsidRPr="0000329A" w:rsidRDefault="003E3798" w:rsidP="00E52DDF">
      <w:pPr>
        <w:spacing w:line="240" w:lineRule="auto"/>
        <w:ind w:firstLine="708"/>
        <w:jc w:val="both"/>
        <w:rPr>
          <w:rFonts w:ascii="Times New Roman" w:hAnsi="Times New Roman"/>
          <w:sz w:val="28"/>
          <w:szCs w:val="28"/>
        </w:rPr>
      </w:pPr>
    </w:p>
    <w:tbl>
      <w:tblPr>
        <w:tblW w:w="0" w:type="auto"/>
        <w:tblLook w:val="01E0" w:firstRow="1" w:lastRow="1" w:firstColumn="1" w:lastColumn="1" w:noHBand="0" w:noVBand="0"/>
      </w:tblPr>
      <w:tblGrid>
        <w:gridCol w:w="619"/>
        <w:gridCol w:w="8343"/>
      </w:tblGrid>
      <w:tr w:rsidR="006A190B" w:rsidRPr="0000329A" w:rsidTr="00D35217">
        <w:trPr>
          <w:trHeight w:val="473"/>
        </w:trPr>
        <w:tc>
          <w:tcPr>
            <w:tcW w:w="619" w:type="dxa"/>
          </w:tcPr>
          <w:p w:rsidR="00E52DDF" w:rsidRPr="0000329A" w:rsidRDefault="00E52DDF" w:rsidP="00E52DDF">
            <w:pPr>
              <w:spacing w:line="240" w:lineRule="auto"/>
              <w:ind w:firstLine="708"/>
              <w:jc w:val="both"/>
              <w:rPr>
                <w:rFonts w:ascii="Times New Roman" w:hAnsi="Times New Roman"/>
                <w:b/>
                <w:sz w:val="28"/>
                <w:szCs w:val="28"/>
              </w:rPr>
            </w:pPr>
          </w:p>
        </w:tc>
        <w:tc>
          <w:tcPr>
            <w:tcW w:w="8343" w:type="dxa"/>
          </w:tcPr>
          <w:p w:rsidR="00E52DDF" w:rsidRPr="0000329A" w:rsidRDefault="00E52DDF" w:rsidP="00D35217">
            <w:pPr>
              <w:spacing w:line="240" w:lineRule="auto"/>
              <w:jc w:val="center"/>
              <w:rPr>
                <w:rFonts w:ascii="Times New Roman" w:hAnsi="Times New Roman"/>
                <w:b/>
                <w:sz w:val="32"/>
                <w:szCs w:val="32"/>
              </w:rPr>
            </w:pPr>
            <w:r w:rsidRPr="0000329A">
              <w:rPr>
                <w:rFonts w:ascii="Times New Roman" w:hAnsi="Times New Roman"/>
                <w:b/>
                <w:sz w:val="32"/>
                <w:szCs w:val="32"/>
              </w:rPr>
              <w:t>1.5 Транспортная инфраструктура</w:t>
            </w:r>
          </w:p>
          <w:p w:rsidR="00E52DDF" w:rsidRPr="0000329A" w:rsidRDefault="00E52DDF" w:rsidP="00E52DDF">
            <w:pPr>
              <w:spacing w:line="240" w:lineRule="auto"/>
              <w:ind w:firstLine="708"/>
              <w:jc w:val="both"/>
              <w:rPr>
                <w:rFonts w:ascii="Times New Roman" w:hAnsi="Times New Roman"/>
                <w:b/>
                <w:sz w:val="28"/>
                <w:szCs w:val="28"/>
              </w:rPr>
            </w:pPr>
          </w:p>
        </w:tc>
      </w:tr>
    </w:tbl>
    <w:p w:rsidR="00E52DDF" w:rsidRPr="0000329A" w:rsidRDefault="00E52DDF" w:rsidP="00D35217">
      <w:pPr>
        <w:spacing w:line="240" w:lineRule="auto"/>
        <w:ind w:firstLine="708"/>
        <w:jc w:val="center"/>
        <w:rPr>
          <w:rFonts w:ascii="Times New Roman" w:hAnsi="Times New Roman"/>
          <w:b/>
          <w:bCs/>
          <w:i/>
          <w:sz w:val="28"/>
          <w:szCs w:val="28"/>
        </w:rPr>
      </w:pPr>
      <w:r w:rsidRPr="0000329A">
        <w:rPr>
          <w:rFonts w:ascii="Times New Roman" w:hAnsi="Times New Roman"/>
          <w:b/>
          <w:bCs/>
          <w:i/>
          <w:sz w:val="28"/>
          <w:szCs w:val="28"/>
        </w:rPr>
        <w:t>Улично-дорожная сеть</w:t>
      </w:r>
    </w:p>
    <w:p w:rsidR="00E52DDF" w:rsidRPr="0000329A"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К границам проектирования прилегают </w:t>
      </w:r>
      <w:r w:rsidR="008C1EB2" w:rsidRPr="0000329A">
        <w:rPr>
          <w:rFonts w:ascii="Times New Roman" w:hAnsi="Times New Roman"/>
          <w:sz w:val="28"/>
          <w:szCs w:val="28"/>
        </w:rPr>
        <w:t xml:space="preserve">улицы </w:t>
      </w:r>
      <w:r w:rsidRPr="0000329A">
        <w:rPr>
          <w:rFonts w:ascii="Times New Roman" w:hAnsi="Times New Roman"/>
          <w:sz w:val="28"/>
          <w:szCs w:val="28"/>
        </w:rPr>
        <w:t>следующих категорий:</w:t>
      </w:r>
    </w:p>
    <w:p w:rsidR="006A190B" w:rsidRPr="0000329A" w:rsidRDefault="00D35217"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6A190B" w:rsidRPr="0000329A">
        <w:rPr>
          <w:rFonts w:ascii="Times New Roman" w:hAnsi="Times New Roman"/>
          <w:sz w:val="28"/>
          <w:szCs w:val="28"/>
        </w:rPr>
        <w:t>магистральная улица Логинова;</w:t>
      </w:r>
    </w:p>
    <w:p w:rsidR="006A190B" w:rsidRPr="0000329A" w:rsidRDefault="006A190B"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сеть улиц в жилой застройке. </w:t>
      </w:r>
    </w:p>
    <w:p w:rsidR="00D35217" w:rsidRPr="0000329A" w:rsidRDefault="00DB3832"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p>
    <w:p w:rsidR="00821F84" w:rsidRPr="0000329A" w:rsidRDefault="00821F84" w:rsidP="00E52DDF">
      <w:pPr>
        <w:spacing w:line="240" w:lineRule="auto"/>
        <w:ind w:firstLine="708"/>
        <w:jc w:val="both"/>
        <w:rPr>
          <w:rFonts w:ascii="Times New Roman" w:hAnsi="Times New Roman"/>
          <w:sz w:val="28"/>
          <w:szCs w:val="28"/>
        </w:rPr>
      </w:pPr>
    </w:p>
    <w:p w:rsidR="00E52DDF" w:rsidRPr="0000329A" w:rsidRDefault="00E52DDF" w:rsidP="00D35217">
      <w:pPr>
        <w:spacing w:line="240" w:lineRule="auto"/>
        <w:ind w:firstLine="708"/>
        <w:jc w:val="center"/>
        <w:rPr>
          <w:rFonts w:ascii="Times New Roman" w:hAnsi="Times New Roman"/>
          <w:b/>
          <w:sz w:val="32"/>
          <w:szCs w:val="32"/>
        </w:rPr>
      </w:pPr>
      <w:r w:rsidRPr="0000329A">
        <w:rPr>
          <w:rFonts w:ascii="Times New Roman" w:hAnsi="Times New Roman"/>
          <w:b/>
          <w:sz w:val="32"/>
          <w:szCs w:val="32"/>
        </w:rPr>
        <w:lastRenderedPageBreak/>
        <w:t>1.6 Инженерная инфраструктура</w:t>
      </w:r>
    </w:p>
    <w:p w:rsidR="00E52DDF" w:rsidRPr="0000329A" w:rsidRDefault="00E52DDF" w:rsidP="00E52DDF">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На территории в границах </w:t>
      </w:r>
      <w:r w:rsidR="00F47A7A" w:rsidRPr="0000329A">
        <w:rPr>
          <w:rFonts w:ascii="Times New Roman" w:hAnsi="Times New Roman"/>
          <w:sz w:val="28"/>
          <w:szCs w:val="28"/>
        </w:rPr>
        <w:t>проекта проходят следующие</w:t>
      </w:r>
      <w:r w:rsidRPr="0000329A">
        <w:rPr>
          <w:rFonts w:ascii="Times New Roman" w:hAnsi="Times New Roman"/>
          <w:sz w:val="28"/>
          <w:szCs w:val="28"/>
        </w:rPr>
        <w:t xml:space="preserve"> </w:t>
      </w:r>
      <w:r w:rsidR="00F47A7A" w:rsidRPr="0000329A">
        <w:rPr>
          <w:rFonts w:ascii="Times New Roman" w:hAnsi="Times New Roman"/>
          <w:sz w:val="28"/>
          <w:szCs w:val="28"/>
        </w:rPr>
        <w:t>инженерные</w:t>
      </w:r>
      <w:r w:rsidRPr="0000329A">
        <w:rPr>
          <w:rFonts w:ascii="Times New Roman" w:hAnsi="Times New Roman"/>
          <w:sz w:val="28"/>
          <w:szCs w:val="28"/>
        </w:rPr>
        <w:t xml:space="preserve"> </w:t>
      </w:r>
      <w:r w:rsidR="00F47A7A" w:rsidRPr="0000329A">
        <w:rPr>
          <w:rFonts w:ascii="Times New Roman" w:hAnsi="Times New Roman"/>
          <w:sz w:val="28"/>
          <w:szCs w:val="28"/>
        </w:rPr>
        <w:t>сети:</w:t>
      </w:r>
    </w:p>
    <w:p w:rsidR="007845E1" w:rsidRPr="0000329A" w:rsidRDefault="006A190B" w:rsidP="007845E1">
      <w:pPr>
        <w:spacing w:line="240" w:lineRule="auto"/>
        <w:ind w:firstLine="708"/>
        <w:jc w:val="both"/>
        <w:rPr>
          <w:rFonts w:ascii="Times New Roman" w:hAnsi="Times New Roman"/>
          <w:sz w:val="28"/>
          <w:szCs w:val="28"/>
        </w:rPr>
      </w:pPr>
      <w:r w:rsidRPr="0000329A">
        <w:rPr>
          <w:rFonts w:ascii="Times New Roman" w:hAnsi="Times New Roman"/>
          <w:sz w:val="28"/>
          <w:szCs w:val="28"/>
        </w:rPr>
        <w:t>- газопровод высокого давления, диаметром 325</w:t>
      </w:r>
      <w:r w:rsidR="007845E1" w:rsidRPr="0000329A">
        <w:rPr>
          <w:rFonts w:ascii="Times New Roman" w:hAnsi="Times New Roman"/>
          <w:sz w:val="28"/>
          <w:szCs w:val="28"/>
        </w:rPr>
        <w:t xml:space="preserve"> мм;</w:t>
      </w:r>
    </w:p>
    <w:p w:rsidR="008D1272" w:rsidRPr="0000329A" w:rsidRDefault="007845E1" w:rsidP="007845E1">
      <w:pPr>
        <w:spacing w:line="240" w:lineRule="auto"/>
        <w:ind w:firstLine="708"/>
        <w:jc w:val="both"/>
        <w:rPr>
          <w:rFonts w:ascii="Times New Roman" w:hAnsi="Times New Roman"/>
          <w:sz w:val="28"/>
          <w:szCs w:val="28"/>
        </w:rPr>
      </w:pPr>
      <w:r w:rsidRPr="0000329A">
        <w:rPr>
          <w:rFonts w:ascii="Times New Roman" w:hAnsi="Times New Roman"/>
          <w:sz w:val="28"/>
          <w:szCs w:val="28"/>
        </w:rPr>
        <w:t>- кабель</w:t>
      </w:r>
      <w:r w:rsidR="008D1272" w:rsidRPr="0000329A">
        <w:rPr>
          <w:rFonts w:ascii="Times New Roman" w:hAnsi="Times New Roman"/>
          <w:sz w:val="28"/>
          <w:szCs w:val="28"/>
        </w:rPr>
        <w:t>ная ВЛ 6-10 кВ;</w:t>
      </w:r>
    </w:p>
    <w:p w:rsidR="008D1272" w:rsidRPr="0000329A" w:rsidRDefault="006A190B" w:rsidP="007845E1">
      <w:pPr>
        <w:spacing w:line="240" w:lineRule="auto"/>
        <w:ind w:firstLine="708"/>
        <w:jc w:val="both"/>
        <w:rPr>
          <w:rFonts w:ascii="Times New Roman" w:hAnsi="Times New Roman"/>
          <w:sz w:val="28"/>
          <w:szCs w:val="28"/>
        </w:rPr>
      </w:pPr>
      <w:r w:rsidRPr="0000329A">
        <w:rPr>
          <w:rFonts w:ascii="Times New Roman" w:hAnsi="Times New Roman"/>
          <w:sz w:val="28"/>
          <w:szCs w:val="28"/>
        </w:rPr>
        <w:t>- сети</w:t>
      </w:r>
      <w:r w:rsidR="008D1272" w:rsidRPr="0000329A">
        <w:rPr>
          <w:rFonts w:ascii="Times New Roman" w:hAnsi="Times New Roman"/>
          <w:sz w:val="28"/>
          <w:szCs w:val="28"/>
        </w:rPr>
        <w:t xml:space="preserve"> теплоснабжения</w:t>
      </w:r>
      <w:r w:rsidRPr="0000329A">
        <w:rPr>
          <w:rFonts w:ascii="Times New Roman" w:hAnsi="Times New Roman"/>
          <w:sz w:val="28"/>
          <w:szCs w:val="28"/>
        </w:rPr>
        <w:t>;</w:t>
      </w:r>
    </w:p>
    <w:p w:rsidR="008D1272" w:rsidRPr="0000329A" w:rsidRDefault="008D1272" w:rsidP="007845E1">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 </w:t>
      </w:r>
      <w:r w:rsidR="006A190B" w:rsidRPr="0000329A">
        <w:rPr>
          <w:rFonts w:ascii="Times New Roman" w:hAnsi="Times New Roman"/>
          <w:sz w:val="28"/>
          <w:szCs w:val="28"/>
        </w:rPr>
        <w:t>сети бытовой канализации;</w:t>
      </w:r>
    </w:p>
    <w:p w:rsidR="006A190B" w:rsidRPr="0000329A" w:rsidRDefault="006A190B" w:rsidP="007845E1">
      <w:pPr>
        <w:spacing w:line="240" w:lineRule="auto"/>
        <w:ind w:firstLine="708"/>
        <w:jc w:val="both"/>
        <w:rPr>
          <w:rFonts w:ascii="Times New Roman" w:hAnsi="Times New Roman"/>
          <w:sz w:val="28"/>
          <w:szCs w:val="28"/>
        </w:rPr>
      </w:pPr>
      <w:r w:rsidRPr="0000329A">
        <w:rPr>
          <w:rFonts w:ascii="Times New Roman" w:hAnsi="Times New Roman"/>
          <w:sz w:val="28"/>
          <w:szCs w:val="28"/>
        </w:rPr>
        <w:t>- сети водоснабжения;</w:t>
      </w:r>
    </w:p>
    <w:p w:rsidR="007845E1" w:rsidRPr="0000329A" w:rsidRDefault="006A190B" w:rsidP="007845E1">
      <w:pPr>
        <w:spacing w:line="240" w:lineRule="auto"/>
        <w:ind w:firstLine="708"/>
        <w:jc w:val="both"/>
        <w:rPr>
          <w:rFonts w:ascii="Times New Roman" w:hAnsi="Times New Roman"/>
          <w:sz w:val="28"/>
          <w:szCs w:val="28"/>
        </w:rPr>
      </w:pPr>
      <w:r w:rsidRPr="0000329A">
        <w:rPr>
          <w:rFonts w:ascii="Times New Roman" w:hAnsi="Times New Roman"/>
          <w:sz w:val="28"/>
          <w:szCs w:val="28"/>
        </w:rPr>
        <w:t>- сети дождевой канализации.</w:t>
      </w:r>
      <w:r w:rsidR="007845E1" w:rsidRPr="0000329A">
        <w:rPr>
          <w:rFonts w:ascii="Times New Roman" w:hAnsi="Times New Roman"/>
          <w:sz w:val="28"/>
          <w:szCs w:val="28"/>
        </w:rPr>
        <w:t xml:space="preserve"> </w:t>
      </w:r>
    </w:p>
    <w:p w:rsidR="007845E1" w:rsidRPr="0000329A" w:rsidRDefault="007845E1"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B245C7" w:rsidRPr="0000329A" w:rsidRDefault="00B245C7" w:rsidP="00F36FBB">
      <w:pPr>
        <w:spacing w:line="240" w:lineRule="auto"/>
        <w:ind w:firstLine="708"/>
        <w:jc w:val="both"/>
        <w:rPr>
          <w:rFonts w:ascii="Times New Roman" w:hAnsi="Times New Roman"/>
          <w:sz w:val="28"/>
          <w:szCs w:val="28"/>
        </w:rPr>
      </w:pPr>
    </w:p>
    <w:p w:rsidR="004B7516" w:rsidRPr="0000329A" w:rsidRDefault="00845998" w:rsidP="008D10A1">
      <w:pPr>
        <w:spacing w:after="0" w:line="360" w:lineRule="auto"/>
        <w:jc w:val="center"/>
        <w:rPr>
          <w:rFonts w:ascii="Times New Roman" w:hAnsi="Times New Roman"/>
          <w:b/>
          <w:sz w:val="32"/>
          <w:szCs w:val="32"/>
        </w:rPr>
      </w:pPr>
      <w:hyperlink w:anchor="_Toc342034653" w:history="1">
        <w:r w:rsidR="004B7516" w:rsidRPr="0000329A">
          <w:rPr>
            <w:rFonts w:ascii="Times New Roman" w:hAnsi="Times New Roman"/>
            <w:b/>
            <w:sz w:val="32"/>
            <w:szCs w:val="32"/>
          </w:rPr>
          <w:t>2.ПРОЕКТНЫЕ ПРЕДЛОЖЕНИЯ ПО РАЗВИТИЮ ТЕРРИТОРИИ</w:t>
        </w:r>
      </w:hyperlink>
    </w:p>
    <w:p w:rsidR="004B7516" w:rsidRPr="0000329A" w:rsidRDefault="00845998" w:rsidP="008D10A1">
      <w:pPr>
        <w:spacing w:after="0" w:line="360" w:lineRule="auto"/>
        <w:jc w:val="center"/>
        <w:rPr>
          <w:rFonts w:ascii="Times New Roman" w:hAnsi="Times New Roman"/>
          <w:b/>
          <w:sz w:val="32"/>
          <w:szCs w:val="32"/>
        </w:rPr>
      </w:pPr>
      <w:hyperlink w:anchor="_Toc342034654" w:history="1">
        <w:r w:rsidR="004B7516" w:rsidRPr="0000329A">
          <w:rPr>
            <w:rFonts w:ascii="Times New Roman" w:hAnsi="Times New Roman"/>
            <w:b/>
            <w:sz w:val="32"/>
            <w:szCs w:val="32"/>
          </w:rPr>
          <w:t xml:space="preserve">2.1. Обоснование параметров линейного объекта, планируемого к размещению </w:t>
        </w:r>
      </w:hyperlink>
    </w:p>
    <w:p w:rsidR="004B7516" w:rsidRPr="0000329A" w:rsidRDefault="004B7516" w:rsidP="004B7516">
      <w:pPr>
        <w:spacing w:after="0" w:line="360" w:lineRule="auto"/>
        <w:ind w:firstLine="851"/>
        <w:rPr>
          <w:rFonts w:ascii="Times New Roman" w:eastAsia="Times New Roman" w:hAnsi="Times New Roman"/>
          <w:b/>
          <w:i/>
          <w:iCs/>
          <w:sz w:val="28"/>
          <w:szCs w:val="28"/>
          <w:lang w:eastAsia="ru-RU"/>
        </w:rPr>
      </w:pPr>
      <w:r w:rsidRPr="0000329A">
        <w:rPr>
          <w:rFonts w:ascii="Times New Roman" w:eastAsia="Times New Roman" w:hAnsi="Times New Roman"/>
          <w:b/>
          <w:i/>
          <w:iCs/>
          <w:sz w:val="28"/>
          <w:szCs w:val="28"/>
          <w:lang w:eastAsia="ru-RU"/>
        </w:rPr>
        <w:t>Сведения о линейном объекте</w:t>
      </w:r>
    </w:p>
    <w:p w:rsidR="004B7516" w:rsidRPr="0000329A" w:rsidRDefault="004B751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В соответствии с Градостроительным кодексом РФ проект</w:t>
      </w:r>
      <w:r w:rsidR="00C61A48">
        <w:rPr>
          <w:rFonts w:ascii="Times New Roman" w:eastAsia="Times New Roman" w:hAnsi="Times New Roman"/>
          <w:sz w:val="28"/>
          <w:szCs w:val="28"/>
          <w:lang w:eastAsia="ru-RU"/>
        </w:rPr>
        <w:t>ируемый линейный объект относит</w:t>
      </w:r>
      <w:r w:rsidRPr="0000329A">
        <w:rPr>
          <w:rFonts w:ascii="Times New Roman" w:eastAsia="Times New Roman" w:hAnsi="Times New Roman"/>
          <w:sz w:val="28"/>
          <w:szCs w:val="28"/>
          <w:lang w:eastAsia="ru-RU"/>
        </w:rPr>
        <w:t xml:space="preserve">ся к объектам местного значения. </w:t>
      </w:r>
    </w:p>
    <w:p w:rsidR="004B7516" w:rsidRPr="0000329A" w:rsidRDefault="004B751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Проект планировки выполняется для определения места размещения линейного объекта.</w:t>
      </w:r>
    </w:p>
    <w:p w:rsidR="004B7516" w:rsidRPr="0000329A" w:rsidRDefault="004B7516" w:rsidP="004B751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Трасса подземного газопровода высокого давления запроектирована от точки врезки в существующий газопровод высокого давления D325, расположенного по улице Чкалова. </w:t>
      </w:r>
    </w:p>
    <w:p w:rsidR="00CB0CF6" w:rsidRPr="0000329A" w:rsidRDefault="00CB0CF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Затем проектируемая трасса газопровода проходит по улице Мамина – Сибиряка до здания по адресу: Мамина – Сибиряка, 2-б. </w:t>
      </w:r>
    </w:p>
    <w:p w:rsidR="00CB0CF6" w:rsidRPr="0000329A" w:rsidRDefault="00CB0CF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Конечная точка трассы – граница земельного участка с кадастровым номером </w:t>
      </w:r>
      <w:r w:rsidR="00845998" w:rsidRPr="00845998">
        <w:rPr>
          <w:rFonts w:ascii="Times New Roman" w:eastAsia="Times New Roman" w:hAnsi="Times New Roman"/>
          <w:sz w:val="28"/>
          <w:szCs w:val="28"/>
          <w:lang w:eastAsia="ru-RU"/>
        </w:rPr>
        <w:t>66:44:0102008:1653</w:t>
      </w:r>
      <w:r w:rsidRPr="0000329A">
        <w:rPr>
          <w:rFonts w:ascii="Times New Roman" w:eastAsia="Times New Roman" w:hAnsi="Times New Roman"/>
          <w:sz w:val="28"/>
          <w:szCs w:val="28"/>
          <w:lang w:eastAsia="ru-RU"/>
        </w:rPr>
        <w:t>.</w:t>
      </w:r>
    </w:p>
    <w:p w:rsidR="00CB0CF6" w:rsidRPr="00B55DA4" w:rsidRDefault="00CB0CF6" w:rsidP="00CB0CF6">
      <w:pPr>
        <w:spacing w:line="240" w:lineRule="auto"/>
        <w:ind w:left="20" w:firstLine="820"/>
        <w:jc w:val="both"/>
        <w:rPr>
          <w:rFonts w:ascii="Times New Roman" w:eastAsia="Times New Roman" w:hAnsi="Times New Roman"/>
          <w:sz w:val="28"/>
          <w:szCs w:val="28"/>
          <w:lang w:eastAsia="ru-RU"/>
        </w:rPr>
      </w:pPr>
      <w:r w:rsidRPr="00B55DA4">
        <w:rPr>
          <w:rFonts w:ascii="Times New Roman" w:eastAsia="Times New Roman" w:hAnsi="Times New Roman"/>
          <w:sz w:val="28"/>
          <w:szCs w:val="28"/>
          <w:lang w:eastAsia="ru-RU"/>
        </w:rPr>
        <w:t xml:space="preserve">Проектируемый линейный объект запроектирован из полиэтиленовых труб, ориентировочный диаметр 160 мм (уточняется при дальнейшем проектировании). </w:t>
      </w:r>
    </w:p>
    <w:p w:rsidR="00284C42" w:rsidRPr="00B55DA4" w:rsidRDefault="00284C42" w:rsidP="00CB0CF6">
      <w:pPr>
        <w:spacing w:line="240" w:lineRule="auto"/>
        <w:ind w:left="20" w:firstLine="820"/>
        <w:jc w:val="both"/>
        <w:rPr>
          <w:rFonts w:ascii="Times New Roman" w:eastAsia="Times New Roman" w:hAnsi="Times New Roman"/>
          <w:sz w:val="28"/>
          <w:szCs w:val="28"/>
          <w:lang w:eastAsia="ru-RU"/>
        </w:rPr>
      </w:pPr>
      <w:r w:rsidRPr="00B55DA4">
        <w:rPr>
          <w:rFonts w:ascii="Times New Roman" w:eastAsia="Times New Roman" w:hAnsi="Times New Roman"/>
          <w:sz w:val="28"/>
          <w:szCs w:val="28"/>
          <w:lang w:eastAsia="ru-RU"/>
        </w:rPr>
        <w:t>Ориентировочная протяженность газопровода – 715 метров.</w:t>
      </w:r>
    </w:p>
    <w:p w:rsidR="00CB0CF6" w:rsidRPr="00B55DA4" w:rsidRDefault="00CB0CF6" w:rsidP="004B7516">
      <w:pPr>
        <w:spacing w:line="240" w:lineRule="auto"/>
        <w:ind w:left="20" w:firstLine="820"/>
        <w:jc w:val="both"/>
        <w:rPr>
          <w:rFonts w:ascii="Times New Roman" w:eastAsia="Times New Roman" w:hAnsi="Times New Roman"/>
          <w:sz w:val="28"/>
          <w:szCs w:val="28"/>
          <w:lang w:eastAsia="ru-RU"/>
        </w:rPr>
      </w:pPr>
      <w:r w:rsidRPr="00B55DA4">
        <w:rPr>
          <w:rFonts w:ascii="Times New Roman" w:eastAsia="Times New Roman" w:hAnsi="Times New Roman"/>
          <w:sz w:val="28"/>
          <w:szCs w:val="28"/>
          <w:lang w:eastAsia="ru-RU"/>
        </w:rPr>
        <w:t>Проектом планировки, при строительстве газопровода, предусмотрено:</w:t>
      </w:r>
    </w:p>
    <w:p w:rsidR="00CB0CF6" w:rsidRPr="00B55DA4" w:rsidRDefault="00B55DA4" w:rsidP="00CB0CF6">
      <w:pPr>
        <w:spacing w:line="240" w:lineRule="auto"/>
        <w:ind w:left="20" w:firstLine="820"/>
        <w:jc w:val="both"/>
        <w:rPr>
          <w:rFonts w:ascii="Times New Roman" w:eastAsia="Times New Roman" w:hAnsi="Times New Roman"/>
          <w:sz w:val="28"/>
          <w:szCs w:val="28"/>
          <w:lang w:eastAsia="ru-RU"/>
        </w:rPr>
      </w:pPr>
      <w:r w:rsidRPr="00B55DA4">
        <w:rPr>
          <w:rFonts w:ascii="Times New Roman" w:eastAsia="Times New Roman" w:hAnsi="Times New Roman"/>
          <w:sz w:val="28"/>
          <w:szCs w:val="28"/>
          <w:lang w:eastAsia="ru-RU"/>
        </w:rPr>
        <w:t>- укладка</w:t>
      </w:r>
      <w:r w:rsidR="00CB0CF6" w:rsidRPr="00B55DA4">
        <w:rPr>
          <w:rFonts w:ascii="Times New Roman" w:eastAsia="Times New Roman" w:hAnsi="Times New Roman"/>
          <w:sz w:val="28"/>
          <w:szCs w:val="28"/>
          <w:lang w:eastAsia="ru-RU"/>
        </w:rPr>
        <w:t xml:space="preserve"> эле</w:t>
      </w:r>
      <w:r w:rsidRPr="00B55DA4">
        <w:rPr>
          <w:rFonts w:ascii="Times New Roman" w:eastAsia="Times New Roman" w:hAnsi="Times New Roman"/>
          <w:sz w:val="28"/>
          <w:szCs w:val="28"/>
          <w:lang w:eastAsia="ru-RU"/>
        </w:rPr>
        <w:t>ктропровода-спутника и установка</w:t>
      </w:r>
      <w:r w:rsidR="00CB0CF6" w:rsidRPr="00B55DA4">
        <w:rPr>
          <w:rFonts w:ascii="Times New Roman" w:eastAsia="Times New Roman" w:hAnsi="Times New Roman"/>
          <w:sz w:val="28"/>
          <w:szCs w:val="28"/>
          <w:lang w:eastAsia="ru-RU"/>
        </w:rPr>
        <w:t xml:space="preserve"> опознавательных знаков вдоль трассы газопровода;</w:t>
      </w:r>
    </w:p>
    <w:p w:rsidR="00CB0CF6" w:rsidRPr="00B55DA4" w:rsidRDefault="00CB0CF6" w:rsidP="00CB0CF6">
      <w:pPr>
        <w:spacing w:line="240" w:lineRule="auto"/>
        <w:ind w:left="20" w:firstLine="820"/>
        <w:jc w:val="both"/>
        <w:rPr>
          <w:rFonts w:ascii="Times New Roman" w:eastAsia="Times New Roman" w:hAnsi="Times New Roman"/>
          <w:sz w:val="28"/>
          <w:szCs w:val="28"/>
          <w:lang w:eastAsia="ru-RU"/>
        </w:rPr>
      </w:pPr>
      <w:r w:rsidRPr="00B55DA4">
        <w:rPr>
          <w:rFonts w:ascii="Times New Roman" w:eastAsia="Times New Roman" w:hAnsi="Times New Roman"/>
          <w:sz w:val="28"/>
          <w:szCs w:val="28"/>
          <w:lang w:eastAsia="ru-RU"/>
        </w:rPr>
        <w:t xml:space="preserve">- </w:t>
      </w:r>
      <w:r w:rsidR="00B55DA4" w:rsidRPr="00B55DA4">
        <w:rPr>
          <w:rFonts w:ascii="Times New Roman" w:eastAsia="Times New Roman" w:hAnsi="Times New Roman"/>
          <w:sz w:val="28"/>
          <w:szCs w:val="28"/>
          <w:lang w:eastAsia="ru-RU"/>
        </w:rPr>
        <w:t>установка отключающего</w:t>
      </w:r>
      <w:r w:rsidRPr="00B55DA4">
        <w:rPr>
          <w:rFonts w:ascii="Times New Roman" w:eastAsia="Times New Roman" w:hAnsi="Times New Roman"/>
          <w:sz w:val="28"/>
          <w:szCs w:val="28"/>
          <w:lang w:eastAsia="ru-RU"/>
        </w:rPr>
        <w:t xml:space="preserve"> устройств</w:t>
      </w:r>
      <w:r w:rsidR="00B55DA4" w:rsidRPr="00B55DA4">
        <w:rPr>
          <w:rFonts w:ascii="Times New Roman" w:eastAsia="Times New Roman" w:hAnsi="Times New Roman"/>
          <w:sz w:val="28"/>
          <w:szCs w:val="28"/>
          <w:lang w:eastAsia="ru-RU"/>
        </w:rPr>
        <w:t>а</w:t>
      </w:r>
      <w:r w:rsidRPr="00B55DA4">
        <w:rPr>
          <w:rFonts w:ascii="Times New Roman" w:eastAsia="Times New Roman" w:hAnsi="Times New Roman"/>
          <w:sz w:val="28"/>
          <w:szCs w:val="28"/>
          <w:lang w:eastAsia="ru-RU"/>
        </w:rPr>
        <w:t xml:space="preserve"> (шаровой кран) в подземном исполнении в районе точки подключения;</w:t>
      </w:r>
    </w:p>
    <w:p w:rsidR="00CB0CF6" w:rsidRPr="00B55DA4" w:rsidRDefault="00B55DA4" w:rsidP="00CB0CF6">
      <w:pPr>
        <w:spacing w:line="240" w:lineRule="auto"/>
        <w:ind w:left="20" w:firstLine="820"/>
        <w:jc w:val="both"/>
        <w:rPr>
          <w:rFonts w:ascii="Times New Roman" w:eastAsia="Times New Roman" w:hAnsi="Times New Roman"/>
          <w:sz w:val="28"/>
          <w:szCs w:val="28"/>
          <w:lang w:eastAsia="ru-RU"/>
        </w:rPr>
      </w:pPr>
      <w:r w:rsidRPr="00B55DA4">
        <w:rPr>
          <w:rFonts w:ascii="Times New Roman" w:eastAsia="Times New Roman" w:hAnsi="Times New Roman"/>
          <w:sz w:val="28"/>
          <w:szCs w:val="28"/>
          <w:lang w:eastAsia="ru-RU"/>
        </w:rPr>
        <w:t>- установка</w:t>
      </w:r>
      <w:r w:rsidR="00CB0CF6" w:rsidRPr="00B55DA4">
        <w:rPr>
          <w:rFonts w:ascii="Times New Roman" w:eastAsia="Times New Roman" w:hAnsi="Times New Roman"/>
          <w:sz w:val="28"/>
          <w:szCs w:val="28"/>
          <w:lang w:eastAsia="ru-RU"/>
        </w:rPr>
        <w:t xml:space="preserve"> антивандального ограждения отключающего устройства (подземного кранового узла);</w:t>
      </w:r>
    </w:p>
    <w:p w:rsidR="00CB0CF6" w:rsidRPr="0000329A" w:rsidRDefault="00CB0CF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восстановление поврежденного дорожного покрытия, тротуаров, газонов и благоустройство территории, отведенной для строительства.</w:t>
      </w:r>
    </w:p>
    <w:p w:rsidR="00B55DA4" w:rsidRPr="0000329A" w:rsidRDefault="004B7516" w:rsidP="00B55DA4">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Проектируемая трасса </w:t>
      </w:r>
      <w:r w:rsidR="00CB0CF6" w:rsidRPr="0000329A">
        <w:rPr>
          <w:rFonts w:ascii="Times New Roman" w:eastAsia="Times New Roman" w:hAnsi="Times New Roman"/>
          <w:sz w:val="28"/>
          <w:szCs w:val="28"/>
          <w:lang w:eastAsia="ru-RU"/>
        </w:rPr>
        <w:t xml:space="preserve">газопровода выполняется подземным способом. </w:t>
      </w:r>
      <w:r w:rsidR="00B55DA4">
        <w:rPr>
          <w:rFonts w:ascii="Times New Roman" w:eastAsia="Times New Roman" w:hAnsi="Times New Roman"/>
          <w:sz w:val="28"/>
          <w:szCs w:val="28"/>
          <w:lang w:eastAsia="ru-RU"/>
        </w:rPr>
        <w:t xml:space="preserve">Способ прокладки проектируемого линейного объекта определяется на последующих стадиях проектирования. </w:t>
      </w:r>
    </w:p>
    <w:p w:rsidR="004B7516" w:rsidRPr="0000329A" w:rsidRDefault="00CB0CF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lastRenderedPageBreak/>
        <w:t>Строительство газопровода высокого давления</w:t>
      </w:r>
      <w:r w:rsidR="004B7516" w:rsidRPr="0000329A">
        <w:rPr>
          <w:rFonts w:ascii="Times New Roman" w:eastAsia="Times New Roman" w:hAnsi="Times New Roman"/>
          <w:sz w:val="28"/>
          <w:szCs w:val="28"/>
          <w:lang w:eastAsia="ru-RU"/>
        </w:rPr>
        <w:t xml:space="preserve"> </w:t>
      </w:r>
      <w:r w:rsidRPr="0000329A">
        <w:rPr>
          <w:rFonts w:ascii="Times New Roman" w:eastAsia="Times New Roman" w:hAnsi="Times New Roman"/>
          <w:sz w:val="28"/>
          <w:szCs w:val="28"/>
          <w:lang w:eastAsia="ru-RU"/>
        </w:rPr>
        <w:t>выполняется</w:t>
      </w:r>
      <w:r w:rsidR="004B7516" w:rsidRPr="0000329A">
        <w:rPr>
          <w:rFonts w:ascii="Times New Roman" w:eastAsia="Times New Roman" w:hAnsi="Times New Roman"/>
          <w:sz w:val="28"/>
          <w:szCs w:val="28"/>
          <w:lang w:eastAsia="ru-RU"/>
        </w:rPr>
        <w:t xml:space="preserve"> в один этап.</w:t>
      </w:r>
    </w:p>
    <w:p w:rsidR="004B7516" w:rsidRPr="0000329A" w:rsidRDefault="004B7516" w:rsidP="00CB0CF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Сведения о необходимости разработки и согласования специальных технических условий: затраты, связанные со сносом зданий и сооружений, переселением людей, переносом сетей инженерно-технического обеспечения не потребуется.</w:t>
      </w:r>
    </w:p>
    <w:p w:rsidR="004B7516" w:rsidRPr="0000329A" w:rsidRDefault="004B7516" w:rsidP="004B7516">
      <w:pPr>
        <w:spacing w:after="0" w:line="360" w:lineRule="auto"/>
        <w:ind w:firstLine="851"/>
        <w:jc w:val="both"/>
        <w:rPr>
          <w:rFonts w:ascii="Times New Roman" w:hAnsi="Times New Roman"/>
          <w:b/>
          <w:sz w:val="28"/>
          <w:szCs w:val="28"/>
        </w:rPr>
      </w:pPr>
      <w:r w:rsidRPr="0000329A">
        <w:rPr>
          <w:rFonts w:ascii="Times New Roman" w:hAnsi="Times New Roman"/>
          <w:b/>
          <w:sz w:val="28"/>
          <w:szCs w:val="28"/>
        </w:rPr>
        <w:t>2.2.  Обоснование размещения линейного объекта на планируемой территории</w:t>
      </w:r>
    </w:p>
    <w:p w:rsidR="004B7516" w:rsidRPr="0000329A" w:rsidRDefault="004B7516" w:rsidP="004B7516">
      <w:pPr>
        <w:spacing w:after="0" w:line="360" w:lineRule="auto"/>
        <w:ind w:firstLine="851"/>
        <w:jc w:val="both"/>
        <w:rPr>
          <w:rFonts w:ascii="Times New Roman" w:hAnsi="Times New Roman"/>
          <w:b/>
          <w:i/>
          <w:sz w:val="28"/>
          <w:szCs w:val="28"/>
        </w:rPr>
      </w:pPr>
      <w:r w:rsidRPr="0000329A">
        <w:rPr>
          <w:rFonts w:ascii="Times New Roman" w:hAnsi="Times New Roman"/>
          <w:b/>
          <w:i/>
          <w:sz w:val="28"/>
          <w:szCs w:val="28"/>
        </w:rPr>
        <w:t>Выбор трассы линейного объекта</w:t>
      </w:r>
    </w:p>
    <w:p w:rsidR="004B7516" w:rsidRPr="0000329A" w:rsidRDefault="00284C42" w:rsidP="00B71E46">
      <w:pPr>
        <w:spacing w:line="240" w:lineRule="auto"/>
        <w:ind w:left="20" w:firstLine="820"/>
        <w:jc w:val="both"/>
        <w:rPr>
          <w:rFonts w:ascii="Times New Roman" w:eastAsia="Times New Roman" w:hAnsi="Times New Roman"/>
          <w:sz w:val="28"/>
          <w:szCs w:val="28"/>
          <w:lang w:eastAsia="ru-RU"/>
        </w:rPr>
      </w:pPr>
      <w:bookmarkStart w:id="0" w:name="_Toc330478132"/>
      <w:bookmarkStart w:id="1" w:name="_Toc337029159"/>
      <w:bookmarkStart w:id="2" w:name="_Toc337103218"/>
      <w:r w:rsidRPr="0000329A">
        <w:rPr>
          <w:rFonts w:ascii="Times New Roman" w:eastAsia="Times New Roman" w:hAnsi="Times New Roman"/>
          <w:sz w:val="28"/>
          <w:szCs w:val="28"/>
          <w:lang w:eastAsia="ru-RU"/>
        </w:rPr>
        <w:t>Ширина временной полосы отвода (под строительство), принята шириной от 7 до 13 метров</w:t>
      </w:r>
      <w:r w:rsidR="004B7516" w:rsidRPr="0000329A">
        <w:rPr>
          <w:rFonts w:ascii="Times New Roman" w:eastAsia="Times New Roman" w:hAnsi="Times New Roman"/>
          <w:sz w:val="28"/>
          <w:szCs w:val="28"/>
          <w:lang w:eastAsia="ru-RU"/>
        </w:rPr>
        <w:t xml:space="preserve">. </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Ширина полосы отвода принята минимально возможной для размещения сетей с учётом охранных зон.</w:t>
      </w:r>
    </w:p>
    <w:p w:rsidR="004B7516" w:rsidRPr="0000329A" w:rsidRDefault="004B7516" w:rsidP="004B7516">
      <w:pPr>
        <w:spacing w:after="0" w:line="360" w:lineRule="auto"/>
        <w:ind w:firstLine="851"/>
        <w:jc w:val="both"/>
        <w:rPr>
          <w:rFonts w:ascii="Times New Roman" w:hAnsi="Times New Roman"/>
          <w:sz w:val="28"/>
          <w:szCs w:val="28"/>
        </w:rPr>
      </w:pPr>
      <w:r w:rsidRPr="0000329A">
        <w:rPr>
          <w:rFonts w:ascii="Times New Roman" w:hAnsi="Times New Roman"/>
          <w:b/>
          <w:i/>
          <w:sz w:val="28"/>
          <w:szCs w:val="28"/>
        </w:rPr>
        <w:t>Основные показатели полосы отвода</w:t>
      </w:r>
      <w:bookmarkEnd w:id="0"/>
      <w:bookmarkEnd w:id="1"/>
      <w:bookmarkEnd w:id="2"/>
      <w:r w:rsidRPr="0000329A">
        <w:rPr>
          <w:rFonts w:ascii="Times New Roman" w:hAnsi="Times New Roman"/>
          <w:b/>
          <w:i/>
          <w:sz w:val="28"/>
          <w:szCs w:val="28"/>
        </w:rPr>
        <w:t xml:space="preserve">                                    </w:t>
      </w:r>
      <w:r w:rsidR="0043686A" w:rsidRPr="0000329A">
        <w:rPr>
          <w:rFonts w:ascii="Times New Roman" w:hAnsi="Times New Roman"/>
          <w:sz w:val="28"/>
          <w:szCs w:val="28"/>
        </w:rPr>
        <w:t>Таблица 2</w:t>
      </w:r>
      <w:r w:rsidRPr="0000329A">
        <w:rPr>
          <w:rFonts w:ascii="Times New Roman" w:hAnsi="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2978"/>
        <w:gridCol w:w="2722"/>
      </w:tblGrid>
      <w:tr w:rsidR="0000329A" w:rsidRPr="0000329A" w:rsidTr="00284C42">
        <w:tc>
          <w:tcPr>
            <w:tcW w:w="3892" w:type="dxa"/>
            <w:vAlign w:val="center"/>
          </w:tcPr>
          <w:p w:rsidR="004B7516" w:rsidRPr="0000329A" w:rsidRDefault="004B7516" w:rsidP="00284C42">
            <w:pPr>
              <w:spacing w:after="0" w:line="240" w:lineRule="auto"/>
              <w:jc w:val="center"/>
              <w:rPr>
                <w:rFonts w:ascii="Times New Roman" w:hAnsi="Times New Roman"/>
                <w:sz w:val="28"/>
                <w:szCs w:val="28"/>
              </w:rPr>
            </w:pPr>
            <w:r w:rsidRPr="0000329A">
              <w:rPr>
                <w:rFonts w:ascii="Times New Roman" w:hAnsi="Times New Roman"/>
                <w:sz w:val="28"/>
                <w:szCs w:val="28"/>
              </w:rPr>
              <w:t>Наименование участка</w:t>
            </w:r>
          </w:p>
        </w:tc>
        <w:tc>
          <w:tcPr>
            <w:tcW w:w="3065" w:type="dxa"/>
            <w:vAlign w:val="center"/>
          </w:tcPr>
          <w:p w:rsidR="004B7516" w:rsidRPr="0000329A" w:rsidRDefault="004B7516" w:rsidP="00284C42">
            <w:pPr>
              <w:spacing w:after="0" w:line="240" w:lineRule="auto"/>
              <w:jc w:val="center"/>
              <w:rPr>
                <w:rFonts w:ascii="Times New Roman" w:hAnsi="Times New Roman"/>
                <w:sz w:val="28"/>
                <w:szCs w:val="28"/>
              </w:rPr>
            </w:pPr>
            <w:r w:rsidRPr="0000329A">
              <w:rPr>
                <w:rFonts w:ascii="Times New Roman" w:hAnsi="Times New Roman"/>
                <w:sz w:val="28"/>
                <w:szCs w:val="28"/>
              </w:rPr>
              <w:t>Площадь, отводимая во</w:t>
            </w:r>
            <w:r w:rsidR="00284C42" w:rsidRPr="0000329A">
              <w:rPr>
                <w:rFonts w:ascii="Times New Roman" w:hAnsi="Times New Roman"/>
                <w:sz w:val="28"/>
                <w:szCs w:val="28"/>
              </w:rPr>
              <w:t xml:space="preserve"> временное пользование, кв.м.</w:t>
            </w:r>
          </w:p>
        </w:tc>
        <w:tc>
          <w:tcPr>
            <w:tcW w:w="2790" w:type="dxa"/>
            <w:vAlign w:val="center"/>
          </w:tcPr>
          <w:p w:rsidR="004B7516" w:rsidRPr="0000329A" w:rsidRDefault="004B7516" w:rsidP="00284C42">
            <w:pPr>
              <w:spacing w:after="0" w:line="240" w:lineRule="auto"/>
              <w:jc w:val="center"/>
              <w:rPr>
                <w:rFonts w:ascii="Times New Roman" w:hAnsi="Times New Roman"/>
                <w:sz w:val="28"/>
                <w:szCs w:val="28"/>
              </w:rPr>
            </w:pPr>
            <w:r w:rsidRPr="0000329A">
              <w:rPr>
                <w:rFonts w:ascii="Times New Roman" w:hAnsi="Times New Roman"/>
                <w:sz w:val="28"/>
                <w:szCs w:val="28"/>
              </w:rPr>
              <w:t>Площадь, отводимая в</w:t>
            </w:r>
            <w:r w:rsidR="00284C42" w:rsidRPr="0000329A">
              <w:rPr>
                <w:rFonts w:ascii="Times New Roman" w:hAnsi="Times New Roman"/>
                <w:sz w:val="28"/>
                <w:szCs w:val="28"/>
              </w:rPr>
              <w:t xml:space="preserve"> постоянное пользование, кв.м.</w:t>
            </w:r>
          </w:p>
        </w:tc>
      </w:tr>
      <w:tr w:rsidR="0000329A" w:rsidRPr="0000329A" w:rsidTr="00284C42">
        <w:tc>
          <w:tcPr>
            <w:tcW w:w="3892" w:type="dxa"/>
            <w:vAlign w:val="center"/>
          </w:tcPr>
          <w:p w:rsidR="004B7516" w:rsidRPr="0000329A" w:rsidRDefault="004B7516" w:rsidP="00284C42">
            <w:pPr>
              <w:spacing w:after="0" w:line="240" w:lineRule="auto"/>
              <w:jc w:val="center"/>
              <w:rPr>
                <w:rFonts w:ascii="Times New Roman" w:hAnsi="Times New Roman"/>
                <w:sz w:val="28"/>
                <w:szCs w:val="28"/>
              </w:rPr>
            </w:pPr>
            <w:r w:rsidRPr="0000329A">
              <w:rPr>
                <w:rFonts w:ascii="Times New Roman" w:hAnsi="Times New Roman"/>
                <w:sz w:val="28"/>
                <w:szCs w:val="28"/>
              </w:rPr>
              <w:t xml:space="preserve">Участок под </w:t>
            </w:r>
            <w:r w:rsidR="00284C42" w:rsidRPr="0000329A">
              <w:rPr>
                <w:rFonts w:ascii="Times New Roman" w:hAnsi="Times New Roman"/>
                <w:sz w:val="28"/>
                <w:szCs w:val="28"/>
              </w:rPr>
              <w:t>строительство</w:t>
            </w:r>
            <w:r w:rsidRPr="0000329A">
              <w:rPr>
                <w:rFonts w:ascii="Times New Roman" w:hAnsi="Times New Roman"/>
                <w:sz w:val="28"/>
                <w:szCs w:val="28"/>
              </w:rPr>
              <w:t xml:space="preserve"> линейного объекта</w:t>
            </w:r>
          </w:p>
        </w:tc>
        <w:tc>
          <w:tcPr>
            <w:tcW w:w="3065" w:type="dxa"/>
            <w:vAlign w:val="center"/>
          </w:tcPr>
          <w:p w:rsidR="004B7516" w:rsidRPr="0000329A" w:rsidRDefault="00284C42" w:rsidP="00284C42">
            <w:pPr>
              <w:spacing w:after="0" w:line="240" w:lineRule="auto"/>
              <w:jc w:val="center"/>
              <w:rPr>
                <w:rFonts w:ascii="Times New Roman" w:hAnsi="Times New Roman"/>
                <w:sz w:val="28"/>
                <w:szCs w:val="28"/>
              </w:rPr>
            </w:pPr>
            <w:r w:rsidRPr="0000329A">
              <w:rPr>
                <w:rFonts w:ascii="Times New Roman" w:hAnsi="Times New Roman"/>
                <w:sz w:val="28"/>
                <w:szCs w:val="28"/>
              </w:rPr>
              <w:t>9 313</w:t>
            </w:r>
          </w:p>
        </w:tc>
        <w:tc>
          <w:tcPr>
            <w:tcW w:w="2790" w:type="dxa"/>
            <w:vAlign w:val="center"/>
          </w:tcPr>
          <w:p w:rsidR="004B7516" w:rsidRPr="0000329A" w:rsidRDefault="00284C42" w:rsidP="00284C42">
            <w:pPr>
              <w:spacing w:after="0" w:line="240" w:lineRule="auto"/>
              <w:jc w:val="center"/>
              <w:rPr>
                <w:rFonts w:ascii="Times New Roman" w:hAnsi="Times New Roman"/>
                <w:sz w:val="28"/>
                <w:szCs w:val="28"/>
              </w:rPr>
            </w:pPr>
            <w:r w:rsidRPr="0000329A">
              <w:rPr>
                <w:rFonts w:ascii="Times New Roman" w:hAnsi="Times New Roman"/>
                <w:sz w:val="28"/>
                <w:szCs w:val="28"/>
              </w:rPr>
              <w:t>-</w:t>
            </w:r>
          </w:p>
        </w:tc>
      </w:tr>
      <w:tr w:rsidR="0000329A" w:rsidRPr="0000329A" w:rsidTr="00284C42">
        <w:tc>
          <w:tcPr>
            <w:tcW w:w="3892" w:type="dxa"/>
            <w:vAlign w:val="center"/>
          </w:tcPr>
          <w:p w:rsidR="004B7516" w:rsidRPr="0000329A" w:rsidRDefault="00284C42" w:rsidP="00284C42">
            <w:pPr>
              <w:spacing w:after="0" w:line="240" w:lineRule="auto"/>
              <w:jc w:val="center"/>
              <w:rPr>
                <w:rFonts w:ascii="Times New Roman" w:hAnsi="Times New Roman"/>
                <w:sz w:val="28"/>
                <w:szCs w:val="28"/>
              </w:rPr>
            </w:pPr>
            <w:r w:rsidRPr="0000329A">
              <w:rPr>
                <w:rFonts w:ascii="Times New Roman" w:hAnsi="Times New Roman"/>
                <w:sz w:val="28"/>
                <w:szCs w:val="28"/>
              </w:rPr>
              <w:t>Охранная зона газопровода</w:t>
            </w:r>
          </w:p>
        </w:tc>
        <w:tc>
          <w:tcPr>
            <w:tcW w:w="3065" w:type="dxa"/>
            <w:vAlign w:val="center"/>
          </w:tcPr>
          <w:p w:rsidR="004B7516" w:rsidRPr="0000329A" w:rsidRDefault="00284C42" w:rsidP="00284C42">
            <w:pPr>
              <w:spacing w:after="0" w:line="240" w:lineRule="auto"/>
              <w:jc w:val="center"/>
              <w:rPr>
                <w:rFonts w:ascii="Times New Roman" w:hAnsi="Times New Roman"/>
                <w:sz w:val="28"/>
                <w:szCs w:val="28"/>
              </w:rPr>
            </w:pPr>
            <w:r w:rsidRPr="0000329A">
              <w:rPr>
                <w:rFonts w:ascii="Times New Roman" w:hAnsi="Times New Roman"/>
                <w:sz w:val="28"/>
                <w:szCs w:val="28"/>
              </w:rPr>
              <w:t>-</w:t>
            </w:r>
          </w:p>
        </w:tc>
        <w:tc>
          <w:tcPr>
            <w:tcW w:w="2790" w:type="dxa"/>
            <w:vAlign w:val="center"/>
          </w:tcPr>
          <w:p w:rsidR="004B7516" w:rsidRPr="0000329A" w:rsidRDefault="00284C42" w:rsidP="00284C42">
            <w:pPr>
              <w:spacing w:after="0" w:line="240" w:lineRule="auto"/>
              <w:jc w:val="center"/>
              <w:rPr>
                <w:rFonts w:ascii="Times New Roman" w:hAnsi="Times New Roman"/>
                <w:sz w:val="28"/>
                <w:szCs w:val="28"/>
              </w:rPr>
            </w:pPr>
            <w:r w:rsidRPr="0000329A">
              <w:rPr>
                <w:rFonts w:ascii="Times New Roman" w:hAnsi="Times New Roman"/>
                <w:sz w:val="28"/>
                <w:szCs w:val="28"/>
              </w:rPr>
              <w:t>3 598</w:t>
            </w:r>
          </w:p>
        </w:tc>
      </w:tr>
    </w:tbl>
    <w:p w:rsidR="00B71E46" w:rsidRPr="0000329A" w:rsidRDefault="00B71E46" w:rsidP="00B71E46">
      <w:pPr>
        <w:spacing w:line="240" w:lineRule="auto"/>
        <w:ind w:left="20" w:firstLine="820"/>
        <w:jc w:val="both"/>
        <w:rPr>
          <w:rFonts w:ascii="Times New Roman" w:eastAsia="Times New Roman" w:hAnsi="Times New Roman"/>
          <w:sz w:val="28"/>
          <w:szCs w:val="28"/>
          <w:lang w:eastAsia="ru-RU"/>
        </w:rPr>
      </w:pP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Для разработки проекта планировки и межевания планируемого линейного объекта был определен оптимальный вариант трассы.</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Зона размещения линейного объекта располагается на землях </w:t>
      </w:r>
      <w:r w:rsidR="00284C42" w:rsidRPr="0000329A">
        <w:rPr>
          <w:rFonts w:ascii="Times New Roman" w:eastAsia="Times New Roman" w:hAnsi="Times New Roman"/>
          <w:sz w:val="28"/>
          <w:szCs w:val="28"/>
          <w:lang w:eastAsia="ru-RU"/>
        </w:rPr>
        <w:t xml:space="preserve">населенных пунктов. </w:t>
      </w:r>
    </w:p>
    <w:p w:rsidR="004B7516" w:rsidRPr="0000329A" w:rsidRDefault="00845998" w:rsidP="00B71E46">
      <w:pPr>
        <w:spacing w:line="240" w:lineRule="auto"/>
        <w:ind w:left="20" w:firstLine="8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выборе вариантов прокладки газопровода были учтены</w:t>
      </w:r>
      <w:r w:rsidR="004B7516" w:rsidRPr="0000329A">
        <w:rPr>
          <w:rFonts w:ascii="Times New Roman" w:eastAsia="Times New Roman" w:hAnsi="Times New Roman"/>
          <w:sz w:val="28"/>
          <w:szCs w:val="28"/>
          <w:lang w:eastAsia="ru-RU"/>
        </w:rPr>
        <w:t xml:space="preserve">: </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природные особенности территории (рельеф, климат</w:t>
      </w:r>
      <w:r w:rsidR="00B71E46" w:rsidRPr="0000329A">
        <w:rPr>
          <w:rFonts w:ascii="Times New Roman" w:eastAsia="Times New Roman" w:hAnsi="Times New Roman"/>
          <w:sz w:val="28"/>
          <w:szCs w:val="28"/>
          <w:lang w:eastAsia="ru-RU"/>
        </w:rPr>
        <w:t xml:space="preserve">, наличие опасных геологических </w:t>
      </w:r>
      <w:r w:rsidRPr="0000329A">
        <w:rPr>
          <w:rFonts w:ascii="Times New Roman" w:eastAsia="Times New Roman" w:hAnsi="Times New Roman"/>
          <w:sz w:val="28"/>
          <w:szCs w:val="28"/>
          <w:lang w:eastAsia="ru-RU"/>
        </w:rPr>
        <w:t>процессов по СНиП 2.01.15-90 «Инженерная защита территорий, зданий и сооружений от о</w:t>
      </w:r>
      <w:r w:rsidR="00B71E46" w:rsidRPr="0000329A">
        <w:rPr>
          <w:rFonts w:ascii="Times New Roman" w:eastAsia="Times New Roman" w:hAnsi="Times New Roman"/>
          <w:sz w:val="28"/>
          <w:szCs w:val="28"/>
          <w:lang w:eastAsia="ru-RU"/>
        </w:rPr>
        <w:t xml:space="preserve">пасных геологических процессов. </w:t>
      </w:r>
      <w:r w:rsidRPr="0000329A">
        <w:rPr>
          <w:rFonts w:ascii="Times New Roman" w:eastAsia="Times New Roman" w:hAnsi="Times New Roman"/>
          <w:sz w:val="28"/>
          <w:szCs w:val="28"/>
          <w:lang w:eastAsia="ru-RU"/>
        </w:rPr>
        <w:t xml:space="preserve">Основные положения проектирования» и т.д.); </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 состояние природной среды (загрязнение атмосферы, агрессивность грунтов, подземных вод и т.д.); </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современное хозяйственное использование территории;</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ценность территории (природоохранная, культурная, национальная, особо охраняемые природные объекты и т.п.);</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lastRenderedPageBreak/>
        <w:t xml:space="preserve">- возможный ущерб, причиняемый природной и социальной среде, а также возможные изменения в окружающей природной среде в результате сооружения линейного объекта и последствия этих изменений для природной среды, жизни и здоровья населения; </w:t>
      </w:r>
    </w:p>
    <w:p w:rsidR="004B7516" w:rsidRPr="0000329A" w:rsidRDefault="004B7516" w:rsidP="00B71E46">
      <w:pPr>
        <w:spacing w:line="240" w:lineRule="auto"/>
        <w:ind w:left="20" w:firstLine="820"/>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минимизация обр</w:t>
      </w:r>
      <w:r w:rsidR="00B55DA4">
        <w:rPr>
          <w:rFonts w:ascii="Times New Roman" w:eastAsia="Times New Roman" w:hAnsi="Times New Roman"/>
          <w:sz w:val="28"/>
          <w:szCs w:val="28"/>
          <w:lang w:eastAsia="ru-RU"/>
        </w:rPr>
        <w:t>еменений для собственников земельных участков</w:t>
      </w:r>
      <w:r w:rsidRPr="0000329A">
        <w:rPr>
          <w:rFonts w:ascii="Times New Roman" w:eastAsia="Times New Roman" w:hAnsi="Times New Roman"/>
          <w:sz w:val="28"/>
          <w:szCs w:val="28"/>
          <w:lang w:eastAsia="ru-RU"/>
        </w:rPr>
        <w:t>.</w:t>
      </w:r>
    </w:p>
    <w:p w:rsidR="00090D8E" w:rsidRPr="0000329A" w:rsidRDefault="00090D8E" w:rsidP="00151B7C">
      <w:pPr>
        <w:spacing w:line="240" w:lineRule="auto"/>
        <w:ind w:firstLine="708"/>
        <w:jc w:val="center"/>
        <w:rPr>
          <w:rFonts w:ascii="Times New Roman" w:hAnsi="Times New Roman"/>
          <w:b/>
          <w:i/>
          <w:sz w:val="32"/>
          <w:szCs w:val="32"/>
        </w:rPr>
      </w:pPr>
    </w:p>
    <w:p w:rsidR="00E81E03" w:rsidRPr="0000329A" w:rsidRDefault="00B71E46" w:rsidP="00B71E46">
      <w:pPr>
        <w:spacing w:after="0" w:line="360" w:lineRule="auto"/>
        <w:ind w:firstLine="851"/>
        <w:jc w:val="both"/>
        <w:rPr>
          <w:rFonts w:ascii="Times New Roman" w:hAnsi="Times New Roman"/>
          <w:b/>
          <w:sz w:val="28"/>
          <w:szCs w:val="28"/>
        </w:rPr>
      </w:pPr>
      <w:r w:rsidRPr="0000329A">
        <w:rPr>
          <w:rFonts w:ascii="Times New Roman" w:hAnsi="Times New Roman"/>
          <w:b/>
          <w:sz w:val="28"/>
          <w:szCs w:val="28"/>
        </w:rPr>
        <w:t>2.</w:t>
      </w:r>
      <w:r w:rsidR="009F30F7" w:rsidRPr="0000329A">
        <w:rPr>
          <w:rFonts w:ascii="Times New Roman" w:hAnsi="Times New Roman"/>
          <w:b/>
          <w:sz w:val="28"/>
          <w:szCs w:val="28"/>
        </w:rPr>
        <w:t>3</w:t>
      </w:r>
      <w:r w:rsidR="00151B7C" w:rsidRPr="0000329A">
        <w:rPr>
          <w:rFonts w:ascii="Times New Roman" w:hAnsi="Times New Roman"/>
          <w:b/>
          <w:sz w:val="28"/>
          <w:szCs w:val="28"/>
        </w:rPr>
        <w:t xml:space="preserve"> Зоны с особыми условиями использования</w:t>
      </w:r>
    </w:p>
    <w:p w:rsidR="006F4D2A" w:rsidRPr="0000329A" w:rsidRDefault="006F4D2A" w:rsidP="00E81E03">
      <w:pPr>
        <w:spacing w:line="240" w:lineRule="auto"/>
        <w:ind w:firstLine="708"/>
        <w:jc w:val="both"/>
        <w:rPr>
          <w:rFonts w:ascii="Times New Roman" w:hAnsi="Times New Roman"/>
          <w:sz w:val="28"/>
          <w:szCs w:val="28"/>
        </w:rPr>
      </w:pPr>
      <w:r w:rsidRPr="0000329A">
        <w:rPr>
          <w:rFonts w:ascii="Times New Roman" w:hAnsi="Times New Roman"/>
          <w:sz w:val="28"/>
          <w:szCs w:val="28"/>
        </w:rPr>
        <w:t>На проектируемой территории устанавливаются следующие зоны с особыми условиями использования территории:</w:t>
      </w:r>
    </w:p>
    <w:p w:rsidR="00EC1B8D" w:rsidRPr="0000329A" w:rsidRDefault="00EC1B8D" w:rsidP="00E81E03">
      <w:pPr>
        <w:spacing w:line="240" w:lineRule="auto"/>
        <w:ind w:firstLine="708"/>
        <w:jc w:val="both"/>
        <w:rPr>
          <w:rFonts w:ascii="Times New Roman" w:hAnsi="Times New Roman"/>
          <w:i/>
          <w:sz w:val="28"/>
          <w:szCs w:val="28"/>
          <w:u w:val="single"/>
        </w:rPr>
      </w:pPr>
      <w:r w:rsidRPr="0000329A">
        <w:rPr>
          <w:rFonts w:ascii="Times New Roman" w:hAnsi="Times New Roman"/>
          <w:i/>
          <w:sz w:val="28"/>
          <w:szCs w:val="28"/>
          <w:u w:val="single"/>
        </w:rPr>
        <w:t>На период строительства</w:t>
      </w:r>
    </w:p>
    <w:p w:rsidR="004B631C" w:rsidRPr="0000329A" w:rsidRDefault="006F4D2A" w:rsidP="00E81E03">
      <w:pPr>
        <w:spacing w:line="240" w:lineRule="auto"/>
        <w:ind w:firstLine="708"/>
        <w:jc w:val="both"/>
        <w:rPr>
          <w:rFonts w:ascii="Times New Roman" w:hAnsi="Times New Roman"/>
          <w:sz w:val="28"/>
          <w:szCs w:val="28"/>
        </w:rPr>
      </w:pPr>
      <w:r w:rsidRPr="0000329A">
        <w:rPr>
          <w:rFonts w:ascii="Times New Roman" w:hAnsi="Times New Roman"/>
          <w:sz w:val="28"/>
          <w:szCs w:val="28"/>
        </w:rPr>
        <w:t>-</w:t>
      </w:r>
      <w:r w:rsidR="004B631C" w:rsidRPr="0000329A">
        <w:rPr>
          <w:rFonts w:ascii="Times New Roman" w:hAnsi="Times New Roman"/>
          <w:sz w:val="28"/>
          <w:szCs w:val="28"/>
        </w:rPr>
        <w:t xml:space="preserve"> </w:t>
      </w:r>
      <w:r w:rsidRPr="0000329A">
        <w:rPr>
          <w:rFonts w:ascii="Times New Roman" w:hAnsi="Times New Roman"/>
          <w:sz w:val="28"/>
          <w:szCs w:val="28"/>
        </w:rPr>
        <w:t xml:space="preserve">полоса </w:t>
      </w:r>
      <w:r w:rsidR="00090D8E" w:rsidRPr="0000329A">
        <w:rPr>
          <w:rFonts w:ascii="Times New Roman" w:hAnsi="Times New Roman"/>
          <w:sz w:val="28"/>
          <w:szCs w:val="28"/>
        </w:rPr>
        <w:t>отвода (временная) под</w:t>
      </w:r>
      <w:r w:rsidRPr="0000329A">
        <w:rPr>
          <w:rFonts w:ascii="Times New Roman" w:hAnsi="Times New Roman"/>
          <w:sz w:val="28"/>
          <w:szCs w:val="28"/>
        </w:rPr>
        <w:t xml:space="preserve"> строительство </w:t>
      </w:r>
      <w:r w:rsidR="004B631C" w:rsidRPr="0000329A">
        <w:rPr>
          <w:rFonts w:ascii="Times New Roman" w:hAnsi="Times New Roman"/>
          <w:sz w:val="28"/>
          <w:szCs w:val="28"/>
        </w:rPr>
        <w:t xml:space="preserve">сети </w:t>
      </w:r>
      <w:r w:rsidR="00090D8E" w:rsidRPr="0000329A">
        <w:rPr>
          <w:rFonts w:ascii="Times New Roman" w:hAnsi="Times New Roman"/>
          <w:sz w:val="28"/>
          <w:szCs w:val="28"/>
        </w:rPr>
        <w:t>газопровода</w:t>
      </w:r>
      <w:r w:rsidR="00FC1895" w:rsidRPr="0000329A">
        <w:rPr>
          <w:rFonts w:ascii="Times New Roman" w:hAnsi="Times New Roman"/>
          <w:sz w:val="28"/>
          <w:szCs w:val="28"/>
        </w:rPr>
        <w:t xml:space="preserve">, шириной </w:t>
      </w:r>
      <w:r w:rsidR="00B71E46" w:rsidRPr="0000329A">
        <w:rPr>
          <w:rFonts w:ascii="Times New Roman" w:hAnsi="Times New Roman"/>
          <w:sz w:val="28"/>
          <w:szCs w:val="28"/>
        </w:rPr>
        <w:t>7-13</w:t>
      </w:r>
      <w:r w:rsidR="005A5A4B" w:rsidRPr="0000329A">
        <w:rPr>
          <w:rFonts w:ascii="Times New Roman" w:hAnsi="Times New Roman"/>
          <w:sz w:val="28"/>
          <w:szCs w:val="28"/>
        </w:rPr>
        <w:t xml:space="preserve"> метров</w:t>
      </w:r>
      <w:r w:rsidR="004B631C" w:rsidRPr="0000329A">
        <w:rPr>
          <w:rFonts w:ascii="Times New Roman" w:hAnsi="Times New Roman"/>
          <w:sz w:val="28"/>
          <w:szCs w:val="28"/>
        </w:rPr>
        <w:t>.</w:t>
      </w:r>
    </w:p>
    <w:p w:rsidR="00E81E03" w:rsidRPr="0000329A" w:rsidRDefault="00E81E03" w:rsidP="00E81E03">
      <w:pPr>
        <w:spacing w:line="240" w:lineRule="auto"/>
        <w:ind w:firstLine="708"/>
        <w:jc w:val="both"/>
        <w:rPr>
          <w:rFonts w:ascii="Times New Roman" w:hAnsi="Times New Roman"/>
          <w:sz w:val="28"/>
          <w:szCs w:val="28"/>
        </w:rPr>
      </w:pPr>
      <w:r w:rsidRPr="0000329A">
        <w:rPr>
          <w:rFonts w:ascii="Times New Roman" w:hAnsi="Times New Roman"/>
          <w:sz w:val="28"/>
          <w:szCs w:val="28"/>
        </w:rPr>
        <w:t xml:space="preserve">При прокладке </w:t>
      </w:r>
      <w:r w:rsidR="00090D8E" w:rsidRPr="0000329A">
        <w:rPr>
          <w:rFonts w:ascii="Times New Roman" w:hAnsi="Times New Roman"/>
          <w:sz w:val="28"/>
          <w:szCs w:val="28"/>
        </w:rPr>
        <w:t>газопровода</w:t>
      </w:r>
      <w:r w:rsidRPr="0000329A">
        <w:rPr>
          <w:rFonts w:ascii="Times New Roman" w:hAnsi="Times New Roman"/>
          <w:sz w:val="28"/>
          <w:szCs w:val="28"/>
        </w:rPr>
        <w:t xml:space="preserve"> </w:t>
      </w:r>
      <w:r w:rsidR="006C4FA1" w:rsidRPr="0000329A">
        <w:rPr>
          <w:rFonts w:ascii="Times New Roman" w:hAnsi="Times New Roman"/>
          <w:sz w:val="28"/>
          <w:szCs w:val="28"/>
        </w:rPr>
        <w:t xml:space="preserve">необходимо </w:t>
      </w:r>
      <w:r w:rsidRPr="0000329A">
        <w:rPr>
          <w:rFonts w:ascii="Times New Roman" w:hAnsi="Times New Roman"/>
          <w:sz w:val="28"/>
          <w:szCs w:val="28"/>
        </w:rPr>
        <w:t>выдержать следующие расстояния:</w:t>
      </w:r>
    </w:p>
    <w:p w:rsidR="004F769F" w:rsidRPr="0000329A" w:rsidRDefault="0043686A" w:rsidP="007D0948">
      <w:pPr>
        <w:spacing w:after="0" w:line="240" w:lineRule="auto"/>
        <w:jc w:val="right"/>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Таблица 3</w:t>
      </w:r>
    </w:p>
    <w:tbl>
      <w:tblPr>
        <w:tblW w:w="0" w:type="auto"/>
        <w:shd w:val="clear" w:color="auto" w:fill="FFFFFF"/>
        <w:tblCellMar>
          <w:left w:w="0" w:type="dxa"/>
          <w:right w:w="0" w:type="dxa"/>
        </w:tblCellMar>
        <w:tblLook w:val="04A0" w:firstRow="1" w:lastRow="0" w:firstColumn="1" w:lastColumn="0" w:noHBand="0" w:noVBand="1"/>
      </w:tblPr>
      <w:tblGrid>
        <w:gridCol w:w="4173"/>
        <w:gridCol w:w="1207"/>
        <w:gridCol w:w="1207"/>
        <w:gridCol w:w="1207"/>
        <w:gridCol w:w="1858"/>
      </w:tblGrid>
      <w:tr w:rsidR="00B9197A" w:rsidRPr="0000329A" w:rsidTr="004F769F">
        <w:trPr>
          <w:trHeight w:val="15"/>
        </w:trPr>
        <w:tc>
          <w:tcPr>
            <w:tcW w:w="4805" w:type="dxa"/>
            <w:shd w:val="clear" w:color="auto" w:fill="FFFFFF"/>
            <w:hideMark/>
          </w:tcPr>
          <w:p w:rsidR="004F769F" w:rsidRPr="0000329A" w:rsidRDefault="004F769F" w:rsidP="004C5435">
            <w:pPr>
              <w:spacing w:after="0" w:line="240" w:lineRule="auto"/>
              <w:rPr>
                <w:rFonts w:ascii="Times New Roman" w:eastAsia="Times New Roman" w:hAnsi="Times New Roman"/>
                <w:lang w:eastAsia="ru-RU"/>
              </w:rPr>
            </w:pPr>
          </w:p>
        </w:tc>
        <w:tc>
          <w:tcPr>
            <w:tcW w:w="1478" w:type="dxa"/>
            <w:shd w:val="clear" w:color="auto" w:fill="FFFFFF"/>
            <w:hideMark/>
          </w:tcPr>
          <w:p w:rsidR="004F769F" w:rsidRPr="0000329A" w:rsidRDefault="004F769F" w:rsidP="004C5435">
            <w:pPr>
              <w:spacing w:after="0" w:line="240" w:lineRule="auto"/>
              <w:rPr>
                <w:rFonts w:ascii="Times New Roman" w:eastAsia="Times New Roman" w:hAnsi="Times New Roman"/>
                <w:lang w:eastAsia="ru-RU"/>
              </w:rPr>
            </w:pPr>
          </w:p>
        </w:tc>
        <w:tc>
          <w:tcPr>
            <w:tcW w:w="1478" w:type="dxa"/>
            <w:shd w:val="clear" w:color="auto" w:fill="FFFFFF"/>
            <w:hideMark/>
          </w:tcPr>
          <w:p w:rsidR="004F769F" w:rsidRPr="0000329A" w:rsidRDefault="004F769F" w:rsidP="004C5435">
            <w:pPr>
              <w:spacing w:after="0" w:line="240" w:lineRule="auto"/>
              <w:rPr>
                <w:rFonts w:ascii="Times New Roman" w:eastAsia="Times New Roman" w:hAnsi="Times New Roman"/>
                <w:lang w:eastAsia="ru-RU"/>
              </w:rPr>
            </w:pPr>
          </w:p>
        </w:tc>
        <w:tc>
          <w:tcPr>
            <w:tcW w:w="1478" w:type="dxa"/>
            <w:shd w:val="clear" w:color="auto" w:fill="FFFFFF"/>
            <w:hideMark/>
          </w:tcPr>
          <w:p w:rsidR="004F769F" w:rsidRPr="0000329A" w:rsidRDefault="004F769F" w:rsidP="004C5435">
            <w:pPr>
              <w:spacing w:after="0" w:line="240" w:lineRule="auto"/>
              <w:rPr>
                <w:rFonts w:ascii="Times New Roman" w:eastAsia="Times New Roman" w:hAnsi="Times New Roman"/>
                <w:lang w:eastAsia="ru-RU"/>
              </w:rPr>
            </w:pPr>
          </w:p>
        </w:tc>
        <w:tc>
          <w:tcPr>
            <w:tcW w:w="2033" w:type="dxa"/>
            <w:shd w:val="clear" w:color="auto" w:fill="FFFFFF"/>
            <w:hideMark/>
          </w:tcPr>
          <w:p w:rsidR="004F769F" w:rsidRPr="0000329A" w:rsidRDefault="004F769F" w:rsidP="004C5435">
            <w:pPr>
              <w:spacing w:after="0" w:line="240" w:lineRule="auto"/>
              <w:rPr>
                <w:rFonts w:ascii="Times New Roman" w:eastAsia="Times New Roman" w:hAnsi="Times New Roman"/>
                <w:lang w:eastAsia="ru-RU"/>
              </w:rPr>
            </w:pPr>
          </w:p>
        </w:tc>
      </w:tr>
      <w:tr w:rsidR="00B9197A" w:rsidRPr="0000329A" w:rsidTr="004F769F">
        <w:tc>
          <w:tcPr>
            <w:tcW w:w="4805"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Здания и сооружения</w:t>
            </w:r>
          </w:p>
        </w:tc>
        <w:tc>
          <w:tcPr>
            <w:tcW w:w="6468"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Минимальные расстояния в свету, м, от газопроводов давлением включительно, МПа</w:t>
            </w:r>
          </w:p>
        </w:tc>
      </w:tr>
      <w:tr w:rsidR="00B9197A" w:rsidRPr="0000329A" w:rsidTr="004F769F">
        <w:tc>
          <w:tcPr>
            <w:tcW w:w="4805"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spacing w:val="2"/>
                <w:lang w:eastAsia="ru-RU"/>
              </w:rPr>
            </w:pP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до 0,1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св. 0,1 до 0,3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св. 0,3 до 0,6</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св. 0,6 до 1,2</w:t>
            </w:r>
            <w:r w:rsidRPr="0000329A">
              <w:rPr>
                <w:rFonts w:ascii="Times New Roman" w:eastAsia="Times New Roman" w:hAnsi="Times New Roman"/>
                <w:spacing w:val="2"/>
                <w:lang w:eastAsia="ru-RU"/>
              </w:rPr>
              <w:br/>
              <w:t>(природный газ),</w:t>
            </w:r>
            <w:r w:rsidRPr="0000329A">
              <w:rPr>
                <w:rFonts w:ascii="Times New Roman" w:eastAsia="Times New Roman" w:hAnsi="Times New Roman"/>
                <w:spacing w:val="2"/>
                <w:lang w:eastAsia="ru-RU"/>
              </w:rPr>
              <w:br/>
              <w:t>свыше 0,6 до 1,6</w:t>
            </w:r>
            <w:r w:rsidRPr="0000329A">
              <w:rPr>
                <w:rFonts w:ascii="Times New Roman" w:eastAsia="Times New Roman" w:hAnsi="Times New Roman"/>
                <w:spacing w:val="2"/>
                <w:lang w:eastAsia="ru-RU"/>
              </w:rPr>
              <w:br/>
              <w:t>(СУГ)</w:t>
            </w:r>
          </w:p>
        </w:tc>
      </w:tr>
      <w:tr w:rsidR="00B9197A" w:rsidRPr="0000329A" w:rsidTr="004F769F">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 Здания котельных, производственных предприятий категорий А и Б</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5</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r>
      <w:tr w:rsidR="00B9197A" w:rsidRPr="0000329A" w:rsidTr="004F769F">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2 Здания котельных, производственных предприятий категорий В1-В4, Г и Д</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5</w:t>
            </w:r>
          </w:p>
        </w:tc>
      </w:tr>
      <w:tr w:rsidR="00B9197A" w:rsidRPr="0000329A" w:rsidTr="004F769F">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 Жилые, общественные, административные, бытовые здания степеней огнестойкости I-III и конструктивной пожарной опасности классов С0, С1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5</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r>
      <w:tr w:rsidR="00B9197A" w:rsidRPr="0000329A" w:rsidTr="004F769F">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4 Жилые, общественные, административные, бытовые здания степени огнестойкости IV и конструктивной пожарной опасности классов С2, С3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5</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r>
      <w:tr w:rsidR="00B9197A" w:rsidRPr="0000329A" w:rsidTr="004F769F">
        <w:tc>
          <w:tcPr>
            <w:tcW w:w="4805"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5 Открытые наземные (надземные) склады:</w:t>
            </w:r>
          </w:p>
        </w:tc>
        <w:tc>
          <w:tcPr>
            <w:tcW w:w="1478"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spacing w:val="2"/>
                <w:lang w:eastAsia="ru-RU"/>
              </w:rPr>
            </w:pPr>
          </w:p>
        </w:tc>
        <w:tc>
          <w:tcPr>
            <w:tcW w:w="1478"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lang w:eastAsia="ru-RU"/>
              </w:rPr>
            </w:pPr>
          </w:p>
        </w:tc>
        <w:tc>
          <w:tcPr>
            <w:tcW w:w="1478"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lang w:eastAsia="ru-RU"/>
              </w:rPr>
            </w:pPr>
          </w:p>
        </w:tc>
        <w:tc>
          <w:tcPr>
            <w:tcW w:w="2033" w:type="dxa"/>
            <w:tcBorders>
              <w:top w:val="single" w:sz="6" w:space="0" w:color="000000"/>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lang w:eastAsia="ru-RU"/>
              </w:rPr>
            </w:pPr>
          </w:p>
        </w:tc>
      </w:tr>
      <w:tr w:rsidR="00B9197A" w:rsidRPr="0000329A" w:rsidTr="004F769F">
        <w:tc>
          <w:tcPr>
            <w:tcW w:w="4805"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легковоспламеняющихся жидкостей вместимостью, м</w:t>
            </w:r>
            <w:r w:rsidRPr="0000329A">
              <w:rPr>
                <w:rFonts w:ascii="Times New Roman" w:eastAsia="Times New Roman" w:hAnsi="Times New Roman"/>
                <w:spacing w:val="2"/>
                <w:lang w:eastAsia="ru-RU"/>
              </w:rPr>
              <w:fldChar w:fldCharType="begin"/>
            </w:r>
            <w:r w:rsidRPr="0000329A">
              <w:rPr>
                <w:rFonts w:ascii="Times New Roman" w:eastAsia="Times New Roman" w:hAnsi="Times New Roman"/>
                <w:spacing w:val="2"/>
                <w:lang w:eastAsia="ru-RU"/>
              </w:rPr>
              <w:instrText xml:space="preserve"> INCLUDEPICTURE "data:image/jpeg;base64,R0lGODdhCwAXAIABAAAAAP///ywAAAAACwAXAAACGYyPqcttABc4s1VpL9OKJw9FzkiW5ommSgEAOw==" \* MERGEFORMATINET </w:instrText>
            </w:r>
            <w:r w:rsidRPr="0000329A">
              <w:rPr>
                <w:rFonts w:ascii="Times New Roman" w:eastAsia="Times New Roman" w:hAnsi="Times New Roman"/>
                <w:spacing w:val="2"/>
                <w:lang w:eastAsia="ru-RU"/>
              </w:rPr>
              <w:fldChar w:fldCharType="separate"/>
            </w:r>
            <w:r w:rsidR="00845998">
              <w:rPr>
                <w:rFonts w:ascii="Times New Roman" w:eastAsia="Times New Roman" w:hAnsi="Times New Roman"/>
                <w:spacing w:val="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П 62.13330.2011* Газораспределительные системы. Актуализированная редакция СНиП 42-01-2002 (с Изменением N 1)" style="width:7.5pt;height:14.25pt"/>
              </w:pict>
            </w:r>
            <w:r w:rsidRPr="0000329A">
              <w:rPr>
                <w:rFonts w:ascii="Times New Roman" w:eastAsia="Times New Roman" w:hAnsi="Times New Roman"/>
                <w:spacing w:val="2"/>
                <w:lang w:eastAsia="ru-RU"/>
              </w:rPr>
              <w:fldChar w:fldCharType="end"/>
            </w:r>
            <w:r w:rsidRPr="0000329A">
              <w:rPr>
                <w:rFonts w:ascii="Times New Roman" w:eastAsia="Times New Roman" w:hAnsi="Times New Roman"/>
                <w:spacing w:val="2"/>
                <w:lang w:eastAsia="ru-RU"/>
              </w:rPr>
              <w:t>:</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spacing w:val="2"/>
                <w:lang w:eastAsia="ru-RU"/>
              </w:rPr>
            </w:pP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lang w:eastAsia="ru-RU"/>
              </w:rPr>
            </w:pP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lang w:eastAsia="ru-RU"/>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lang w:eastAsia="ru-RU"/>
              </w:rPr>
            </w:pPr>
          </w:p>
        </w:tc>
      </w:tr>
      <w:tr w:rsidR="00B9197A" w:rsidRPr="0000329A" w:rsidTr="004F769F">
        <w:tc>
          <w:tcPr>
            <w:tcW w:w="4805"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св. 1000 до 2000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30</w:t>
            </w: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30</w:t>
            </w:r>
          </w:p>
        </w:tc>
      </w:tr>
      <w:tr w:rsidR="00B9197A" w:rsidRPr="0000329A" w:rsidTr="004F769F">
        <w:tc>
          <w:tcPr>
            <w:tcW w:w="4805"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600-1000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24</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24</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24</w:t>
            </w: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24</w:t>
            </w:r>
          </w:p>
        </w:tc>
      </w:tr>
      <w:tr w:rsidR="00B9197A" w:rsidRPr="0000329A" w:rsidTr="004F769F">
        <w:tc>
          <w:tcPr>
            <w:tcW w:w="4805"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300-600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18</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18</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18</w:t>
            </w: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18</w:t>
            </w:r>
          </w:p>
        </w:tc>
      </w:tr>
      <w:tr w:rsidR="00B9197A" w:rsidRPr="0000329A" w:rsidTr="004F769F">
        <w:tc>
          <w:tcPr>
            <w:tcW w:w="4805"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менее 300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12</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12</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12</w:t>
            </w: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12</w:t>
            </w:r>
          </w:p>
        </w:tc>
      </w:tr>
      <w:tr w:rsidR="00B9197A" w:rsidRPr="0000329A" w:rsidTr="004F769F">
        <w:tc>
          <w:tcPr>
            <w:tcW w:w="4805"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lastRenderedPageBreak/>
              <w:t>горючих жидкостей вместимостью, м</w:t>
            </w:r>
            <w:r w:rsidRPr="0000329A">
              <w:rPr>
                <w:rFonts w:ascii="Times New Roman" w:eastAsia="Times New Roman" w:hAnsi="Times New Roman"/>
                <w:spacing w:val="2"/>
                <w:lang w:eastAsia="ru-RU"/>
              </w:rPr>
              <w:fldChar w:fldCharType="begin"/>
            </w:r>
            <w:r w:rsidRPr="0000329A">
              <w:rPr>
                <w:rFonts w:ascii="Times New Roman" w:eastAsia="Times New Roman" w:hAnsi="Times New Roman"/>
                <w:spacing w:val="2"/>
                <w:lang w:eastAsia="ru-RU"/>
              </w:rPr>
              <w:instrText xml:space="preserve"> INCLUDEPICTURE "data:image/jpeg;base64,R0lGODdhCwAXAIABAAAAAP///ywAAAAACwAXAAACGYyPqcttABc4s1VpL9OKJw9FzkiW5ommSgEAOw==" \* MERGEFORMATINET </w:instrText>
            </w:r>
            <w:r w:rsidRPr="0000329A">
              <w:rPr>
                <w:rFonts w:ascii="Times New Roman" w:eastAsia="Times New Roman" w:hAnsi="Times New Roman"/>
                <w:spacing w:val="2"/>
                <w:lang w:eastAsia="ru-RU"/>
              </w:rPr>
              <w:fldChar w:fldCharType="separate"/>
            </w:r>
            <w:r w:rsidR="00845998">
              <w:rPr>
                <w:rFonts w:ascii="Times New Roman" w:eastAsia="Times New Roman" w:hAnsi="Times New Roman"/>
                <w:spacing w:val="2"/>
                <w:lang w:eastAsia="ru-RU"/>
              </w:rPr>
              <w:pict>
                <v:shape id="_x0000_i1026" type="#_x0000_t75" alt="СП 62.13330.2011* Газораспределительные системы. Актуализированная редакция СНиП 42-01-2002 (с Изменением N 1)" style="width:7.5pt;height:14.25pt"/>
              </w:pict>
            </w:r>
            <w:r w:rsidRPr="0000329A">
              <w:rPr>
                <w:rFonts w:ascii="Times New Roman" w:eastAsia="Times New Roman" w:hAnsi="Times New Roman"/>
                <w:spacing w:val="2"/>
                <w:lang w:eastAsia="ru-RU"/>
              </w:rPr>
              <w:fldChar w:fldCharType="end"/>
            </w:r>
            <w:r w:rsidRPr="0000329A">
              <w:rPr>
                <w:rFonts w:ascii="Times New Roman" w:eastAsia="Times New Roman" w:hAnsi="Times New Roman"/>
                <w:spacing w:val="2"/>
                <w:lang w:eastAsia="ru-RU"/>
              </w:rPr>
              <w:t>:</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spacing w:val="2"/>
                <w:lang w:eastAsia="ru-RU"/>
              </w:rPr>
            </w:pP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lang w:eastAsia="ru-RU"/>
              </w:rPr>
            </w:pP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lang w:eastAsia="ru-RU"/>
              </w:rPr>
            </w:pP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rPr>
                <w:rFonts w:ascii="Times New Roman" w:eastAsia="Times New Roman" w:hAnsi="Times New Roman"/>
                <w:lang w:eastAsia="ru-RU"/>
              </w:rPr>
            </w:pPr>
          </w:p>
        </w:tc>
      </w:tr>
      <w:tr w:rsidR="00B9197A" w:rsidRPr="0000329A" w:rsidTr="004F769F">
        <w:tc>
          <w:tcPr>
            <w:tcW w:w="4805"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св.5000 до 10000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30</w:t>
            </w: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30</w:t>
            </w:r>
          </w:p>
        </w:tc>
      </w:tr>
      <w:tr w:rsidR="00B9197A" w:rsidRPr="0000329A" w:rsidTr="004F769F">
        <w:tc>
          <w:tcPr>
            <w:tcW w:w="4805"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3000-5000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24</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24</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24</w:t>
            </w: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24</w:t>
            </w:r>
          </w:p>
        </w:tc>
      </w:tr>
      <w:tr w:rsidR="00B9197A" w:rsidRPr="0000329A" w:rsidTr="004F769F">
        <w:tc>
          <w:tcPr>
            <w:tcW w:w="4805"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1500-3000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18</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18</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18</w:t>
            </w: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18</w:t>
            </w:r>
          </w:p>
        </w:tc>
      </w:tr>
      <w:tr w:rsidR="00B9197A" w:rsidRPr="0000329A" w:rsidTr="004F769F">
        <w:tc>
          <w:tcPr>
            <w:tcW w:w="4805"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менее 1500</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12</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12</w:t>
            </w:r>
          </w:p>
        </w:tc>
        <w:tc>
          <w:tcPr>
            <w:tcW w:w="1478"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12</w:t>
            </w:r>
          </w:p>
        </w:tc>
        <w:tc>
          <w:tcPr>
            <w:tcW w:w="2033" w:type="dxa"/>
            <w:tcBorders>
              <w:top w:val="nil"/>
              <w:left w:val="single" w:sz="6" w:space="0" w:color="000000"/>
              <w:bottom w:val="nil"/>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12</w:t>
            </w:r>
          </w:p>
        </w:tc>
      </w:tr>
      <w:tr w:rsidR="00B9197A" w:rsidRPr="0000329A" w:rsidTr="004F769F">
        <w:tc>
          <w:tcPr>
            <w:tcW w:w="4805"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Закрытые наземные (надземные) склады легковоспламеняющихся и горючих жидкостей</w:t>
            </w:r>
          </w:p>
        </w:tc>
        <w:tc>
          <w:tcPr>
            <w:tcW w:w="1478"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c>
          <w:tcPr>
            <w:tcW w:w="1478"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c>
          <w:tcPr>
            <w:tcW w:w="1478"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c>
          <w:tcPr>
            <w:tcW w:w="2033" w:type="dxa"/>
            <w:tcBorders>
              <w:top w:val="nil"/>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r>
      <w:tr w:rsidR="00B9197A" w:rsidRPr="0000329A" w:rsidTr="004F769F">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6 Железнодорожные и трамвайные пути (до ближайшего рельса) от подошвы откоса насыпи или верха выемки</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3</w:t>
            </w:r>
          </w:p>
        </w:tc>
      </w:tr>
      <w:tr w:rsidR="00B9197A" w:rsidRPr="0000329A" w:rsidTr="004F769F">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7 Подземные инженерные сети: водопровод, канализация, тепловые сети, телефонные, электрические кабельные блоки (от края фундамента опоры)</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w:t>
            </w:r>
          </w:p>
        </w:tc>
      </w:tr>
      <w:tr w:rsidR="00B9197A" w:rsidRPr="0000329A" w:rsidTr="004F769F">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8 Автодороги (от бордюрного камня, внешней бровки кювета или подошвы насыпи дороги)</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1,5</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1,5</w:t>
            </w:r>
          </w:p>
        </w:tc>
      </w:tr>
      <w:tr w:rsidR="00B9197A" w:rsidRPr="0000329A" w:rsidTr="004F769F">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9 Ограда открытого распределительного устройства и открытой подстанции</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w:t>
            </w:r>
          </w:p>
        </w:tc>
      </w:tr>
      <w:tr w:rsidR="00B9197A" w:rsidRPr="0000329A" w:rsidTr="004F769F">
        <w:tc>
          <w:tcPr>
            <w:tcW w:w="4805"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10 Воздушные линии электропередачи</w:t>
            </w:r>
          </w:p>
        </w:tc>
        <w:tc>
          <w:tcPr>
            <w:tcW w:w="6468"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4F769F" w:rsidRPr="0000329A" w:rsidRDefault="004F769F" w:rsidP="004C5435">
            <w:pPr>
              <w:spacing w:after="0" w:line="240" w:lineRule="auto"/>
              <w:jc w:val="center"/>
              <w:textAlignment w:val="baseline"/>
              <w:rPr>
                <w:rFonts w:ascii="Times New Roman" w:eastAsia="Times New Roman" w:hAnsi="Times New Roman"/>
                <w:spacing w:val="2"/>
                <w:lang w:eastAsia="ru-RU"/>
              </w:rPr>
            </w:pPr>
            <w:r w:rsidRPr="0000329A">
              <w:rPr>
                <w:rFonts w:ascii="Times New Roman" w:eastAsia="Times New Roman" w:hAnsi="Times New Roman"/>
                <w:spacing w:val="2"/>
                <w:lang w:eastAsia="ru-RU"/>
              </w:rPr>
              <w:t>В соответствии с </w:t>
            </w:r>
            <w:hyperlink r:id="rId13" w:history="1">
              <w:r w:rsidRPr="0000329A">
                <w:rPr>
                  <w:rFonts w:ascii="Times New Roman" w:eastAsia="Times New Roman" w:hAnsi="Times New Roman"/>
                  <w:spacing w:val="2"/>
                  <w:u w:val="single"/>
                  <w:lang w:eastAsia="ru-RU"/>
                </w:rPr>
                <w:t>ПУЭ</w:t>
              </w:r>
            </w:hyperlink>
            <w:r w:rsidRPr="0000329A">
              <w:rPr>
                <w:rFonts w:ascii="Times New Roman" w:eastAsia="Times New Roman" w:hAnsi="Times New Roman"/>
                <w:spacing w:val="2"/>
                <w:lang w:eastAsia="ru-RU"/>
              </w:rPr>
              <w:t> [2]</w:t>
            </w:r>
          </w:p>
        </w:tc>
      </w:tr>
    </w:tbl>
    <w:p w:rsidR="00B55DA4" w:rsidRDefault="00B55DA4" w:rsidP="00EC1B8D">
      <w:pPr>
        <w:spacing w:line="240" w:lineRule="auto"/>
        <w:ind w:firstLine="708"/>
        <w:jc w:val="both"/>
        <w:rPr>
          <w:rFonts w:ascii="Times New Roman" w:hAnsi="Times New Roman"/>
          <w:i/>
          <w:sz w:val="28"/>
          <w:szCs w:val="28"/>
          <w:u w:val="single"/>
        </w:rPr>
      </w:pPr>
    </w:p>
    <w:p w:rsidR="00EC1B8D" w:rsidRPr="0000329A" w:rsidRDefault="00EC1B8D" w:rsidP="00EC1B8D">
      <w:pPr>
        <w:spacing w:line="240" w:lineRule="auto"/>
        <w:ind w:firstLine="708"/>
        <w:jc w:val="both"/>
        <w:rPr>
          <w:rFonts w:ascii="Times New Roman" w:hAnsi="Times New Roman"/>
          <w:i/>
          <w:sz w:val="28"/>
          <w:szCs w:val="28"/>
          <w:u w:val="single"/>
        </w:rPr>
      </w:pPr>
      <w:r w:rsidRPr="0000329A">
        <w:rPr>
          <w:rFonts w:ascii="Times New Roman" w:hAnsi="Times New Roman"/>
          <w:i/>
          <w:sz w:val="28"/>
          <w:szCs w:val="28"/>
          <w:u w:val="single"/>
        </w:rPr>
        <w:t>На расчетный срок:</w:t>
      </w:r>
    </w:p>
    <w:p w:rsidR="009D7F4F" w:rsidRPr="0000329A" w:rsidRDefault="00EC1B8D" w:rsidP="00EC1B8D">
      <w:pPr>
        <w:spacing w:line="240" w:lineRule="auto"/>
        <w:ind w:firstLine="708"/>
        <w:jc w:val="both"/>
        <w:rPr>
          <w:rFonts w:ascii="Times New Roman" w:hAnsi="Times New Roman"/>
          <w:sz w:val="28"/>
          <w:szCs w:val="28"/>
        </w:rPr>
      </w:pPr>
      <w:r w:rsidRPr="0000329A">
        <w:rPr>
          <w:rFonts w:ascii="Times New Roman" w:hAnsi="Times New Roman"/>
          <w:sz w:val="28"/>
          <w:szCs w:val="28"/>
        </w:rPr>
        <w:t>- охранная зона газопровода</w:t>
      </w:r>
      <w:r w:rsidR="009D7F4F" w:rsidRPr="0000329A">
        <w:rPr>
          <w:rFonts w:ascii="Times New Roman" w:hAnsi="Times New Roman"/>
          <w:sz w:val="28"/>
          <w:szCs w:val="28"/>
        </w:rPr>
        <w:t xml:space="preserve"> (постоянный отвод</w:t>
      </w:r>
      <w:r w:rsidR="003C67A9" w:rsidRPr="0000329A">
        <w:rPr>
          <w:rFonts w:ascii="Times New Roman" w:hAnsi="Times New Roman"/>
          <w:sz w:val="28"/>
          <w:szCs w:val="28"/>
        </w:rPr>
        <w:t>)</w:t>
      </w:r>
      <w:r w:rsidR="009D7F4F" w:rsidRPr="0000329A">
        <w:rPr>
          <w:rFonts w:ascii="Times New Roman" w:hAnsi="Times New Roman"/>
          <w:sz w:val="28"/>
          <w:szCs w:val="28"/>
        </w:rPr>
        <w:t>:</w:t>
      </w:r>
    </w:p>
    <w:p w:rsidR="009D7F4F" w:rsidRPr="0000329A" w:rsidRDefault="009D7F4F" w:rsidP="009D7F4F">
      <w:pPr>
        <w:pStyle w:val="a8"/>
        <w:numPr>
          <w:ilvl w:val="0"/>
          <w:numId w:val="5"/>
        </w:numPr>
        <w:ind w:left="1134"/>
        <w:jc w:val="both"/>
        <w:rPr>
          <w:rFonts w:ascii="Times New Roman" w:hAnsi="Times New Roman"/>
          <w:sz w:val="28"/>
          <w:szCs w:val="28"/>
        </w:rPr>
      </w:pPr>
      <w:r w:rsidRPr="0000329A">
        <w:rPr>
          <w:rFonts w:ascii="Times New Roman" w:hAnsi="Times New Roman"/>
          <w:sz w:val="28"/>
          <w:szCs w:val="28"/>
        </w:rPr>
        <w:t xml:space="preserve">на участке газопровода, выполненного из полиэтиленовой трубы – 5 метров (3 метра со стороны расположения медного провода и 2 метра с противоположной стороны). </w:t>
      </w:r>
    </w:p>
    <w:p w:rsidR="00B245C7" w:rsidRPr="0000329A" w:rsidRDefault="00B245C7" w:rsidP="00B245C7">
      <w:pPr>
        <w:jc w:val="both"/>
        <w:rPr>
          <w:rFonts w:ascii="Times New Roman" w:hAnsi="Times New Roman"/>
          <w:sz w:val="28"/>
          <w:szCs w:val="28"/>
        </w:rPr>
      </w:pPr>
    </w:p>
    <w:p w:rsidR="00B245C7" w:rsidRPr="0000329A" w:rsidRDefault="00B245C7" w:rsidP="00B245C7">
      <w:pPr>
        <w:jc w:val="both"/>
        <w:rPr>
          <w:rFonts w:ascii="Times New Roman" w:hAnsi="Times New Roman"/>
          <w:sz w:val="28"/>
          <w:szCs w:val="28"/>
        </w:rPr>
      </w:pPr>
    </w:p>
    <w:p w:rsidR="00B245C7" w:rsidRPr="0000329A" w:rsidRDefault="00B245C7" w:rsidP="00B245C7">
      <w:pPr>
        <w:jc w:val="both"/>
        <w:rPr>
          <w:rFonts w:ascii="Times New Roman" w:hAnsi="Times New Roman"/>
          <w:sz w:val="28"/>
          <w:szCs w:val="28"/>
        </w:rPr>
      </w:pPr>
    </w:p>
    <w:p w:rsidR="00B245C7" w:rsidRPr="0000329A" w:rsidRDefault="00B245C7" w:rsidP="00B245C7">
      <w:pPr>
        <w:jc w:val="both"/>
        <w:rPr>
          <w:rFonts w:ascii="Times New Roman" w:hAnsi="Times New Roman"/>
          <w:sz w:val="28"/>
          <w:szCs w:val="28"/>
        </w:rPr>
      </w:pPr>
    </w:p>
    <w:p w:rsidR="00B245C7" w:rsidRPr="0000329A" w:rsidRDefault="00B245C7" w:rsidP="00B245C7">
      <w:pPr>
        <w:jc w:val="both"/>
        <w:rPr>
          <w:rFonts w:ascii="Times New Roman" w:hAnsi="Times New Roman"/>
          <w:sz w:val="28"/>
          <w:szCs w:val="28"/>
        </w:rPr>
      </w:pPr>
    </w:p>
    <w:p w:rsidR="00B245C7" w:rsidRPr="0000329A" w:rsidRDefault="00B245C7" w:rsidP="00B245C7">
      <w:pPr>
        <w:jc w:val="both"/>
        <w:rPr>
          <w:rFonts w:ascii="Times New Roman" w:hAnsi="Times New Roman"/>
          <w:sz w:val="28"/>
          <w:szCs w:val="28"/>
        </w:rPr>
      </w:pPr>
    </w:p>
    <w:p w:rsidR="00B245C7" w:rsidRPr="0000329A" w:rsidRDefault="00B245C7" w:rsidP="00B245C7">
      <w:pPr>
        <w:jc w:val="both"/>
        <w:rPr>
          <w:rFonts w:ascii="Times New Roman" w:hAnsi="Times New Roman"/>
          <w:sz w:val="28"/>
          <w:szCs w:val="28"/>
        </w:rPr>
      </w:pPr>
    </w:p>
    <w:p w:rsidR="00B245C7" w:rsidRPr="0000329A" w:rsidRDefault="00B245C7" w:rsidP="00B245C7">
      <w:pPr>
        <w:jc w:val="both"/>
        <w:rPr>
          <w:rFonts w:ascii="Times New Roman" w:hAnsi="Times New Roman"/>
          <w:sz w:val="28"/>
          <w:szCs w:val="28"/>
        </w:rPr>
      </w:pPr>
    </w:p>
    <w:p w:rsidR="00B245C7" w:rsidRPr="0000329A" w:rsidRDefault="00B245C7" w:rsidP="00B245C7">
      <w:pPr>
        <w:jc w:val="both"/>
        <w:rPr>
          <w:rFonts w:ascii="Times New Roman" w:hAnsi="Times New Roman"/>
          <w:sz w:val="28"/>
          <w:szCs w:val="28"/>
        </w:rPr>
      </w:pPr>
    </w:p>
    <w:p w:rsidR="00B245C7" w:rsidRPr="0000329A" w:rsidRDefault="00B245C7" w:rsidP="00B245C7">
      <w:pPr>
        <w:jc w:val="both"/>
        <w:rPr>
          <w:rFonts w:ascii="Times New Roman" w:hAnsi="Times New Roman"/>
          <w:sz w:val="28"/>
          <w:szCs w:val="28"/>
        </w:rPr>
      </w:pPr>
    </w:p>
    <w:p w:rsidR="007F7AAC" w:rsidRPr="0000329A" w:rsidRDefault="00B71E46" w:rsidP="00B71E46">
      <w:pPr>
        <w:spacing w:line="240" w:lineRule="auto"/>
        <w:ind w:firstLine="708"/>
        <w:jc w:val="center"/>
        <w:rPr>
          <w:rFonts w:ascii="Times New Roman" w:eastAsia="Times New Roman" w:hAnsi="Times New Roman"/>
          <w:b/>
          <w:bCs/>
          <w:sz w:val="32"/>
          <w:szCs w:val="32"/>
          <w:lang w:eastAsia="ru-RU"/>
        </w:rPr>
      </w:pPr>
      <w:r w:rsidRPr="0000329A">
        <w:rPr>
          <w:rFonts w:ascii="Times New Roman" w:eastAsia="Times New Roman" w:hAnsi="Times New Roman"/>
          <w:b/>
          <w:bCs/>
          <w:sz w:val="32"/>
          <w:szCs w:val="32"/>
          <w:lang w:eastAsia="ru-RU"/>
        </w:rPr>
        <w:lastRenderedPageBreak/>
        <w:t xml:space="preserve">3. </w:t>
      </w:r>
      <w:r w:rsidR="007F7AAC" w:rsidRPr="0000329A">
        <w:rPr>
          <w:rFonts w:ascii="Times New Roman" w:eastAsia="Times New Roman" w:hAnsi="Times New Roman"/>
          <w:b/>
          <w:bCs/>
          <w:sz w:val="32"/>
          <w:szCs w:val="32"/>
          <w:lang w:eastAsia="ru-RU"/>
        </w:rPr>
        <w:t>Мероприятия по охране окружающей среды</w:t>
      </w:r>
    </w:p>
    <w:p w:rsidR="007F7AAC" w:rsidRPr="0000329A" w:rsidRDefault="007F7AAC" w:rsidP="007F7AAC">
      <w:pPr>
        <w:keepNext/>
        <w:spacing w:after="0" w:line="240" w:lineRule="auto"/>
        <w:ind w:hanging="142"/>
        <w:jc w:val="center"/>
        <w:outlineLvl w:val="2"/>
        <w:rPr>
          <w:rFonts w:ascii="Times New Roman" w:eastAsia="Times New Roman" w:hAnsi="Times New Roman"/>
          <w:b/>
          <w:bCs/>
          <w:i/>
          <w:sz w:val="28"/>
          <w:szCs w:val="26"/>
          <w:lang w:bidi="en-US"/>
        </w:rPr>
      </w:pPr>
      <w:r w:rsidRPr="0000329A">
        <w:rPr>
          <w:rFonts w:ascii="Times New Roman" w:eastAsia="Times New Roman" w:hAnsi="Times New Roman"/>
          <w:b/>
          <w:bCs/>
          <w:i/>
          <w:sz w:val="28"/>
          <w:szCs w:val="26"/>
          <w:lang w:bidi="en-US"/>
        </w:rPr>
        <w:t>Охрана поверхностных и подземных вод от загрязнения и истощения</w:t>
      </w:r>
    </w:p>
    <w:p w:rsidR="007F7AAC" w:rsidRPr="0000329A" w:rsidRDefault="007F7AAC" w:rsidP="007F7AAC">
      <w:pPr>
        <w:keepNext/>
        <w:spacing w:after="0" w:line="240" w:lineRule="auto"/>
        <w:ind w:hanging="142"/>
        <w:jc w:val="center"/>
        <w:outlineLvl w:val="2"/>
        <w:rPr>
          <w:rFonts w:ascii="Times New Roman" w:eastAsia="Times New Roman" w:hAnsi="Times New Roman"/>
          <w:b/>
          <w:bCs/>
          <w:sz w:val="28"/>
          <w:szCs w:val="26"/>
          <w:lang w:bidi="en-US"/>
        </w:rPr>
      </w:pPr>
      <w:r w:rsidRPr="0000329A">
        <w:rPr>
          <w:rFonts w:ascii="Times New Roman" w:eastAsia="Times New Roman" w:hAnsi="Times New Roman"/>
          <w:b/>
          <w:bCs/>
          <w:sz w:val="28"/>
          <w:szCs w:val="26"/>
          <w:lang w:bidi="en-US"/>
        </w:rPr>
        <w:t xml:space="preserve"> </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Глава разработана в соответствии с «Водным Кодексом РФ» (</w:t>
      </w:r>
      <w:smartTag w:uri="urn:schemas-microsoft-com:office:smarttags" w:element="metricconverter">
        <w:smartTagPr>
          <w:attr w:name="ProductID" w:val="2004 г"/>
        </w:smartTagPr>
        <w:r w:rsidRPr="0000329A">
          <w:rPr>
            <w:rFonts w:ascii="Times New Roman" w:eastAsia="Times New Roman" w:hAnsi="Times New Roman"/>
            <w:sz w:val="28"/>
            <w:szCs w:val="28"/>
            <w:lang w:eastAsia="ru-RU"/>
          </w:rPr>
          <w:t>2004 г</w:t>
        </w:r>
      </w:smartTag>
      <w:r w:rsidRPr="0000329A">
        <w:rPr>
          <w:rFonts w:ascii="Times New Roman" w:eastAsia="Times New Roman" w:hAnsi="Times New Roman"/>
          <w:sz w:val="28"/>
          <w:szCs w:val="28"/>
          <w:lang w:eastAsia="ru-RU"/>
        </w:rPr>
        <w:t xml:space="preserve">.), СНиП 2.04.02-84*, СанПиН 2.1.4.1110-02, СанПиН 2.1.5.980-00. </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Ур</w:t>
      </w:r>
      <w:r w:rsidR="00EC1B8D" w:rsidRPr="0000329A">
        <w:rPr>
          <w:rFonts w:ascii="Times New Roman" w:eastAsia="Times New Roman" w:hAnsi="Times New Roman"/>
          <w:sz w:val="28"/>
          <w:szCs w:val="28"/>
          <w:lang w:eastAsia="ru-RU"/>
        </w:rPr>
        <w:t>овень подземных вод постоянный.</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Данным проектом какое-либо использование и вовлечение в хозяйственную деятельность подземных вод не предполагается.</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Строительство </w:t>
      </w:r>
      <w:r w:rsidR="00742336" w:rsidRPr="0000329A">
        <w:rPr>
          <w:rFonts w:ascii="Times New Roman" w:eastAsia="Times New Roman" w:hAnsi="Times New Roman"/>
          <w:sz w:val="28"/>
          <w:szCs w:val="28"/>
          <w:lang w:eastAsia="ru-RU"/>
        </w:rPr>
        <w:t xml:space="preserve">трассы </w:t>
      </w:r>
      <w:r w:rsidR="00774A61" w:rsidRPr="0000329A">
        <w:rPr>
          <w:rFonts w:ascii="Times New Roman" w:eastAsia="Times New Roman" w:hAnsi="Times New Roman"/>
          <w:sz w:val="28"/>
          <w:szCs w:val="28"/>
          <w:lang w:eastAsia="ru-RU"/>
        </w:rPr>
        <w:t>газоснабжения</w:t>
      </w:r>
      <w:r w:rsidRPr="0000329A">
        <w:rPr>
          <w:rFonts w:ascii="Times New Roman" w:eastAsia="Times New Roman" w:hAnsi="Times New Roman"/>
          <w:sz w:val="28"/>
          <w:szCs w:val="28"/>
          <w:lang w:eastAsia="ru-RU"/>
        </w:rPr>
        <w:t xml:space="preserve"> необходимо производить в соответствии с действующим законодательством по охране подземных и поверхностных вод.</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p>
    <w:p w:rsidR="007F7AAC" w:rsidRPr="0000329A" w:rsidRDefault="007F7AAC" w:rsidP="007F7AAC">
      <w:pPr>
        <w:keepNext/>
        <w:spacing w:after="0" w:line="240" w:lineRule="auto"/>
        <w:jc w:val="center"/>
        <w:outlineLvl w:val="2"/>
        <w:rPr>
          <w:rFonts w:ascii="Times New Roman" w:eastAsia="Times New Roman" w:hAnsi="Times New Roman"/>
          <w:b/>
          <w:bCs/>
          <w:i/>
          <w:sz w:val="28"/>
          <w:szCs w:val="26"/>
          <w:lang w:bidi="en-US"/>
        </w:rPr>
      </w:pPr>
      <w:r w:rsidRPr="0000329A">
        <w:rPr>
          <w:rFonts w:ascii="Times New Roman" w:eastAsia="Times New Roman" w:hAnsi="Times New Roman"/>
          <w:b/>
          <w:bCs/>
          <w:i/>
          <w:sz w:val="28"/>
          <w:szCs w:val="26"/>
          <w:lang w:bidi="en-US"/>
        </w:rPr>
        <w:t>Охрана почв, недр и рекультивация нарушенных земель</w:t>
      </w:r>
    </w:p>
    <w:p w:rsidR="007F7AAC" w:rsidRPr="0000329A" w:rsidRDefault="007F7AAC" w:rsidP="007F7AAC">
      <w:pPr>
        <w:spacing w:after="0" w:line="240" w:lineRule="auto"/>
        <w:ind w:firstLine="851"/>
        <w:jc w:val="both"/>
        <w:rPr>
          <w:rFonts w:ascii="Times New Roman" w:eastAsia="Times New Roman" w:hAnsi="Times New Roman"/>
          <w:sz w:val="28"/>
          <w:szCs w:val="24"/>
          <w:lang w:bidi="en-US"/>
        </w:rPr>
      </w:pP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Глава разработана в соответствии со СНиП 11.02-96, СНиП 2.01.15-90.</w:t>
      </w:r>
    </w:p>
    <w:p w:rsidR="007F7AAC" w:rsidRPr="0000329A" w:rsidRDefault="007F7AAC" w:rsidP="007F7AAC">
      <w:pPr>
        <w:tabs>
          <w:tab w:val="left" w:pos="709"/>
        </w:tabs>
        <w:spacing w:after="0" w:line="240" w:lineRule="auto"/>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С поверхности территория покрыта насыпными грунтами и почвенно-растительным слоем.</w:t>
      </w:r>
    </w:p>
    <w:p w:rsidR="00FA68B6" w:rsidRPr="0000329A" w:rsidRDefault="00FA68B6" w:rsidP="007F7AAC">
      <w:pPr>
        <w:tabs>
          <w:tab w:val="left" w:pos="709"/>
        </w:tabs>
        <w:spacing w:after="0" w:line="240" w:lineRule="auto"/>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ab/>
        <w:t>При производстве работ необходимо соблюдать требования ВСН 179-85 «Инструкции по рекультивации земель при строительстве трубопроводов». Необходимо восстановить почвенно-растительный покров после окончания строительства газопровода.</w:t>
      </w:r>
    </w:p>
    <w:p w:rsidR="00204EE5" w:rsidRPr="0000329A" w:rsidRDefault="007F7AAC" w:rsidP="00204EE5">
      <w:pPr>
        <w:tabs>
          <w:tab w:val="left" w:pos="709"/>
        </w:tabs>
        <w:spacing w:after="0" w:line="240" w:lineRule="auto"/>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ab/>
      </w: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B245C7" w:rsidRPr="0000329A" w:rsidRDefault="00B245C7" w:rsidP="00204EE5">
      <w:pPr>
        <w:tabs>
          <w:tab w:val="left" w:pos="709"/>
        </w:tabs>
        <w:spacing w:after="0" w:line="240" w:lineRule="auto"/>
        <w:jc w:val="both"/>
        <w:rPr>
          <w:rFonts w:ascii="Times New Roman" w:eastAsia="Times New Roman" w:hAnsi="Times New Roman"/>
          <w:sz w:val="28"/>
          <w:szCs w:val="28"/>
          <w:lang w:eastAsia="ru-RU"/>
        </w:rPr>
      </w:pPr>
    </w:p>
    <w:p w:rsidR="007F7AAC" w:rsidRPr="0000329A" w:rsidRDefault="00204EE5" w:rsidP="00204EE5">
      <w:pPr>
        <w:tabs>
          <w:tab w:val="left" w:pos="709"/>
        </w:tabs>
        <w:spacing w:after="0" w:line="240" w:lineRule="auto"/>
        <w:jc w:val="center"/>
        <w:rPr>
          <w:rFonts w:ascii="Times New Roman" w:eastAsia="Times New Roman" w:hAnsi="Times New Roman"/>
          <w:sz w:val="32"/>
          <w:szCs w:val="32"/>
          <w:lang w:eastAsia="ru-RU"/>
        </w:rPr>
      </w:pPr>
      <w:r w:rsidRPr="0000329A">
        <w:rPr>
          <w:rFonts w:ascii="Times New Roman" w:eastAsia="Times New Roman" w:hAnsi="Times New Roman"/>
          <w:b/>
          <w:sz w:val="32"/>
          <w:szCs w:val="32"/>
          <w:lang w:eastAsia="ru-RU"/>
        </w:rPr>
        <w:lastRenderedPageBreak/>
        <w:t>4.</w:t>
      </w:r>
      <w:r w:rsidR="007F7AAC" w:rsidRPr="0000329A">
        <w:rPr>
          <w:rFonts w:ascii="Times New Roman" w:eastAsia="Times New Roman" w:hAnsi="Times New Roman"/>
          <w:b/>
          <w:sz w:val="32"/>
          <w:szCs w:val="32"/>
          <w:lang w:eastAsia="ru-RU"/>
        </w:rPr>
        <w:t xml:space="preserve">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При разработке раздела использованы следующие нормативные документы:</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w:t>
      </w:r>
      <w:r w:rsidRPr="0000329A">
        <w:rPr>
          <w:rFonts w:ascii="Times New Roman" w:eastAsia="Times New Roman" w:hAnsi="Times New Roman"/>
          <w:sz w:val="28"/>
          <w:szCs w:val="28"/>
          <w:lang w:val="en-US" w:eastAsia="ru-RU"/>
        </w:rPr>
        <w:t> </w:t>
      </w:r>
      <w:r w:rsidRPr="0000329A">
        <w:rPr>
          <w:rFonts w:ascii="Times New Roman" w:eastAsia="Times New Roman" w:hAnsi="Times New Roman"/>
          <w:sz w:val="28"/>
          <w:szCs w:val="28"/>
          <w:lang w:eastAsia="ru-RU"/>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w:t>
      </w:r>
      <w:r w:rsidRPr="0000329A">
        <w:rPr>
          <w:rFonts w:ascii="Times New Roman" w:eastAsia="Times New Roman" w:hAnsi="Times New Roman"/>
          <w:sz w:val="28"/>
          <w:szCs w:val="28"/>
          <w:lang w:val="en-US" w:eastAsia="ru-RU"/>
        </w:rPr>
        <w:t> </w:t>
      </w:r>
      <w:r w:rsidRPr="0000329A">
        <w:rPr>
          <w:rFonts w:ascii="Times New Roman" w:eastAsia="Times New Roman" w:hAnsi="Times New Roman"/>
          <w:sz w:val="28"/>
          <w:szCs w:val="28"/>
          <w:lang w:eastAsia="ru-RU"/>
        </w:rPr>
        <w:t>СНиП 2.01.51-90 "Инженерно-технические мероприятия гражданской обороны";</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w:t>
      </w:r>
      <w:r w:rsidRPr="0000329A">
        <w:rPr>
          <w:rFonts w:ascii="Times New Roman" w:eastAsia="Times New Roman" w:hAnsi="Times New Roman"/>
          <w:sz w:val="28"/>
          <w:szCs w:val="28"/>
          <w:lang w:val="en-US" w:eastAsia="ru-RU"/>
        </w:rPr>
        <w:t> </w:t>
      </w:r>
      <w:r w:rsidRPr="0000329A">
        <w:rPr>
          <w:rFonts w:ascii="Times New Roman" w:eastAsia="Times New Roman" w:hAnsi="Times New Roman"/>
          <w:sz w:val="28"/>
          <w:szCs w:val="28"/>
          <w:lang w:eastAsia="ru-RU"/>
        </w:rPr>
        <w:t>СНиП 2.01.15-90 "Инженерная защита территорий, зданий и сооружений от опасных геологических процессов. Основные положения проектирования".</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p>
    <w:p w:rsidR="007F7AAC" w:rsidRPr="0000329A" w:rsidRDefault="007F7AAC" w:rsidP="007F7AAC">
      <w:pPr>
        <w:spacing w:after="0" w:line="240" w:lineRule="auto"/>
        <w:ind w:firstLine="851"/>
        <w:jc w:val="both"/>
        <w:rPr>
          <w:rFonts w:ascii="Times New Roman" w:eastAsia="Times New Roman" w:hAnsi="Times New Roman"/>
          <w:b/>
          <w:sz w:val="28"/>
          <w:szCs w:val="28"/>
          <w:lang w:eastAsia="ru-RU"/>
        </w:rPr>
      </w:pPr>
    </w:p>
    <w:p w:rsidR="007F7AAC" w:rsidRPr="0000329A" w:rsidRDefault="00204EE5" w:rsidP="007F7AAC">
      <w:pPr>
        <w:spacing w:after="0" w:line="240" w:lineRule="auto"/>
        <w:jc w:val="center"/>
        <w:outlineLvl w:val="0"/>
        <w:rPr>
          <w:rFonts w:ascii="Times New Roman" w:eastAsia="Times New Roman" w:hAnsi="Times New Roman"/>
          <w:b/>
          <w:i/>
          <w:sz w:val="32"/>
          <w:szCs w:val="32"/>
          <w:lang w:eastAsia="ru-RU"/>
        </w:rPr>
      </w:pPr>
      <w:r w:rsidRPr="0000329A">
        <w:rPr>
          <w:rFonts w:ascii="Times New Roman" w:eastAsia="Times New Roman" w:hAnsi="Times New Roman"/>
          <w:b/>
          <w:i/>
          <w:sz w:val="32"/>
          <w:szCs w:val="32"/>
          <w:lang w:eastAsia="ru-RU"/>
        </w:rPr>
        <w:t>4.</w:t>
      </w:r>
      <w:r w:rsidR="007F7AAC" w:rsidRPr="0000329A">
        <w:rPr>
          <w:rFonts w:ascii="Times New Roman" w:eastAsia="Times New Roman" w:hAnsi="Times New Roman"/>
          <w:b/>
          <w:i/>
          <w:sz w:val="32"/>
          <w:szCs w:val="32"/>
          <w:lang w:eastAsia="ru-RU"/>
        </w:rPr>
        <w:t>1 Источники чрезвычайных ситуаций природного характера</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Наиболее опасными явлениями природы являются:</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грозы;</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сильные ветры со скоростью 20 м/с;</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ливни с интенсивностью 30 мм/час и более;</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град с диаметром частиц более 20 мм;</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сильные морозы, снегопады, превышающие 20 мм за 24 часа;</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гололед.</w:t>
      </w:r>
    </w:p>
    <w:p w:rsidR="00112598" w:rsidRPr="0000329A" w:rsidRDefault="00112598" w:rsidP="00112598">
      <w:pPr>
        <w:keepNext/>
        <w:suppressAutoHyphens/>
        <w:spacing w:before="240" w:after="60" w:line="240" w:lineRule="auto"/>
        <w:jc w:val="right"/>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Таблица </w:t>
      </w:r>
      <w:r w:rsidR="0043686A" w:rsidRPr="0000329A">
        <w:rPr>
          <w:rFonts w:ascii="Times New Roman" w:eastAsia="Times New Roman" w:hAnsi="Times New Roman"/>
          <w:sz w:val="28"/>
          <w:szCs w:val="28"/>
          <w:lang w:eastAsia="ru-RU"/>
        </w:rPr>
        <w:t>4</w:t>
      </w:r>
    </w:p>
    <w:tbl>
      <w:tblPr>
        <w:tblW w:w="0" w:type="auto"/>
        <w:tblInd w:w="40" w:type="dxa"/>
        <w:tblLayout w:type="fixed"/>
        <w:tblCellMar>
          <w:left w:w="40" w:type="dxa"/>
          <w:right w:w="40" w:type="dxa"/>
        </w:tblCellMar>
        <w:tblLook w:val="0000" w:firstRow="0" w:lastRow="0" w:firstColumn="0" w:lastColumn="0" w:noHBand="0" w:noVBand="0"/>
      </w:tblPr>
      <w:tblGrid>
        <w:gridCol w:w="2563"/>
        <w:gridCol w:w="6888"/>
      </w:tblGrid>
      <w:tr w:rsidR="00112598" w:rsidRPr="0000329A" w:rsidTr="005A5A95">
        <w:trPr>
          <w:trHeight w:val="408"/>
        </w:trPr>
        <w:tc>
          <w:tcPr>
            <w:tcW w:w="2563"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5A5A95">
            <w:pPr>
              <w:keepNext/>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Источник ЧС</w:t>
            </w:r>
          </w:p>
        </w:tc>
        <w:tc>
          <w:tcPr>
            <w:tcW w:w="6888"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5A5A95">
            <w:pPr>
              <w:keepNext/>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Характер воздействия поражающего фактора</w:t>
            </w:r>
          </w:p>
        </w:tc>
      </w:tr>
      <w:tr w:rsidR="00112598" w:rsidRPr="0000329A" w:rsidTr="005A5A95">
        <w:trPr>
          <w:trHeight w:val="672"/>
        </w:trPr>
        <w:tc>
          <w:tcPr>
            <w:tcW w:w="2563"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5A5A95">
            <w:pPr>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Сильный ветер</w:t>
            </w:r>
          </w:p>
        </w:tc>
        <w:tc>
          <w:tcPr>
            <w:tcW w:w="6888"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112598">
            <w:pPr>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Ветровая нагрузка, аэродинамическое давление на конструкции</w:t>
            </w:r>
          </w:p>
        </w:tc>
      </w:tr>
      <w:tr w:rsidR="00112598" w:rsidRPr="0000329A" w:rsidTr="005A5A95">
        <w:trPr>
          <w:trHeight w:val="955"/>
        </w:trPr>
        <w:tc>
          <w:tcPr>
            <w:tcW w:w="2563"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5A5A95">
            <w:pPr>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Экстремальные атмосферные осадки, метель</w:t>
            </w:r>
          </w:p>
        </w:tc>
        <w:tc>
          <w:tcPr>
            <w:tcW w:w="6888"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5A5A95">
            <w:pPr>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Затопление территории, подтопление фундаментов, снеговая и ветровая нагрузка, снежные заносы</w:t>
            </w:r>
          </w:p>
        </w:tc>
      </w:tr>
      <w:tr w:rsidR="00112598" w:rsidRPr="0000329A" w:rsidTr="005A5A95">
        <w:trPr>
          <w:trHeight w:val="403"/>
        </w:trPr>
        <w:tc>
          <w:tcPr>
            <w:tcW w:w="2563"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5A5A95">
            <w:pPr>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Град</w:t>
            </w:r>
          </w:p>
        </w:tc>
        <w:tc>
          <w:tcPr>
            <w:tcW w:w="6888"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5A5A95">
            <w:pPr>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Ударная динамическая нагрузка</w:t>
            </w:r>
          </w:p>
        </w:tc>
      </w:tr>
      <w:tr w:rsidR="00112598" w:rsidRPr="0000329A" w:rsidTr="005A5A95">
        <w:trPr>
          <w:trHeight w:val="672"/>
        </w:trPr>
        <w:tc>
          <w:tcPr>
            <w:tcW w:w="2563"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5A5A95">
            <w:pPr>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Мороз</w:t>
            </w:r>
          </w:p>
        </w:tc>
        <w:tc>
          <w:tcPr>
            <w:tcW w:w="6888"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1F4AEF">
            <w:pPr>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 xml:space="preserve">Температурные деформации несущих конструкций газопровода , замораживание и разрыв </w:t>
            </w:r>
          </w:p>
        </w:tc>
      </w:tr>
      <w:tr w:rsidR="00112598" w:rsidRPr="0000329A" w:rsidTr="005A5A95">
        <w:trPr>
          <w:trHeight w:val="418"/>
        </w:trPr>
        <w:tc>
          <w:tcPr>
            <w:tcW w:w="2563"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5A5A95">
            <w:pPr>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Гроза</w:t>
            </w:r>
          </w:p>
        </w:tc>
        <w:tc>
          <w:tcPr>
            <w:tcW w:w="6888" w:type="dxa"/>
            <w:tcBorders>
              <w:top w:val="single" w:sz="6" w:space="0" w:color="auto"/>
              <w:left w:val="single" w:sz="6" w:space="0" w:color="auto"/>
              <w:bottom w:val="single" w:sz="6" w:space="0" w:color="auto"/>
              <w:right w:val="single" w:sz="6" w:space="0" w:color="auto"/>
            </w:tcBorders>
            <w:vAlign w:val="center"/>
          </w:tcPr>
          <w:p w:rsidR="00112598" w:rsidRPr="0000329A" w:rsidRDefault="00112598" w:rsidP="005A5A95">
            <w:pPr>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Электрические разряды</w:t>
            </w:r>
          </w:p>
        </w:tc>
      </w:tr>
    </w:tbl>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p>
    <w:p w:rsidR="00AE5C24" w:rsidRPr="0000329A" w:rsidRDefault="00AE5C24" w:rsidP="007F7AAC">
      <w:pPr>
        <w:spacing w:after="0" w:line="240" w:lineRule="auto"/>
        <w:ind w:firstLine="851"/>
        <w:jc w:val="both"/>
        <w:rPr>
          <w:rFonts w:ascii="Times New Roman" w:hAnsi="Times New Roman"/>
          <w:sz w:val="28"/>
          <w:szCs w:val="28"/>
        </w:rPr>
      </w:pPr>
    </w:p>
    <w:p w:rsidR="00AE5C24" w:rsidRPr="0000329A" w:rsidRDefault="00AE5C24" w:rsidP="007F7AAC">
      <w:pPr>
        <w:spacing w:after="0" w:line="240" w:lineRule="auto"/>
        <w:ind w:firstLine="851"/>
        <w:jc w:val="both"/>
        <w:rPr>
          <w:rFonts w:ascii="Times New Roman" w:eastAsia="Times New Roman" w:hAnsi="Times New Roman"/>
          <w:sz w:val="28"/>
          <w:szCs w:val="28"/>
          <w:lang w:eastAsia="ru-RU"/>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ru-RU"/>
        </w:rPr>
      </w:pPr>
    </w:p>
    <w:p w:rsidR="007F7AAC" w:rsidRPr="0000329A" w:rsidRDefault="00204EE5" w:rsidP="007F7AAC">
      <w:pPr>
        <w:keepNext/>
        <w:spacing w:after="0" w:line="240" w:lineRule="auto"/>
        <w:jc w:val="center"/>
        <w:outlineLvl w:val="2"/>
        <w:rPr>
          <w:rFonts w:ascii="Times New Roman" w:eastAsia="Times New Roman" w:hAnsi="Times New Roman"/>
          <w:b/>
          <w:bCs/>
          <w:i/>
          <w:sz w:val="32"/>
          <w:szCs w:val="32"/>
          <w:lang w:eastAsia="ar-SA" w:bidi="en-US"/>
        </w:rPr>
      </w:pPr>
      <w:r w:rsidRPr="0000329A">
        <w:rPr>
          <w:rFonts w:ascii="Times New Roman" w:eastAsia="Times New Roman" w:hAnsi="Times New Roman"/>
          <w:b/>
          <w:bCs/>
          <w:i/>
          <w:sz w:val="32"/>
          <w:szCs w:val="32"/>
          <w:lang w:bidi="en-US"/>
        </w:rPr>
        <w:lastRenderedPageBreak/>
        <w:t>4.</w:t>
      </w:r>
      <w:r w:rsidR="007F7AAC" w:rsidRPr="0000329A">
        <w:rPr>
          <w:rFonts w:ascii="Times New Roman" w:eastAsia="Times New Roman" w:hAnsi="Times New Roman"/>
          <w:b/>
          <w:bCs/>
          <w:i/>
          <w:sz w:val="32"/>
          <w:szCs w:val="32"/>
          <w:lang w:bidi="en-US"/>
        </w:rPr>
        <w:t xml:space="preserve">2 </w:t>
      </w:r>
      <w:r w:rsidR="007F7AAC" w:rsidRPr="0000329A">
        <w:rPr>
          <w:rFonts w:ascii="Times New Roman" w:eastAsia="Times New Roman" w:hAnsi="Times New Roman"/>
          <w:b/>
          <w:bCs/>
          <w:i/>
          <w:sz w:val="32"/>
          <w:szCs w:val="32"/>
          <w:lang w:eastAsia="ar-SA" w:bidi="en-US"/>
        </w:rPr>
        <w:t>Источники чрезвычайных ситуаций техногенного характера</w:t>
      </w:r>
    </w:p>
    <w:p w:rsidR="007F7AAC" w:rsidRPr="0000329A" w:rsidRDefault="007F7AAC" w:rsidP="007F7AAC">
      <w:pPr>
        <w:spacing w:after="0" w:line="240" w:lineRule="auto"/>
        <w:ind w:firstLine="851"/>
        <w:jc w:val="both"/>
        <w:rPr>
          <w:rFonts w:ascii="Times New Roman" w:eastAsia="Times New Roman" w:hAnsi="Times New Roman"/>
          <w:i/>
          <w:sz w:val="28"/>
          <w:szCs w:val="28"/>
          <w:lang w:eastAsia="ar-SA"/>
        </w:rPr>
      </w:pPr>
    </w:p>
    <w:p w:rsidR="007F7AAC" w:rsidRPr="0000329A" w:rsidRDefault="007F7AAC" w:rsidP="007F7AAC">
      <w:pPr>
        <w:spacing w:after="0" w:line="240" w:lineRule="auto"/>
        <w:ind w:firstLine="851"/>
        <w:jc w:val="both"/>
        <w:rPr>
          <w:rFonts w:ascii="Times New Roman" w:eastAsia="Times New Roman" w:hAnsi="Times New Roman"/>
          <w:sz w:val="28"/>
          <w:szCs w:val="28"/>
          <w:lang w:eastAsia="ar-SA"/>
        </w:rPr>
      </w:pPr>
      <w:r w:rsidRPr="0000329A">
        <w:rPr>
          <w:rFonts w:ascii="Times New Roman" w:eastAsia="Times New Roman" w:hAnsi="Times New Roman"/>
          <w:sz w:val="28"/>
          <w:szCs w:val="28"/>
          <w:lang w:eastAsia="ar-SA"/>
        </w:rPr>
        <w:t>К источникам возникновения чрезвычайных ситуаций техногенного характера следует отнести:</w:t>
      </w: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w:t>
      </w:r>
      <w:r w:rsidRPr="0000329A">
        <w:rPr>
          <w:rFonts w:ascii="Times New Roman" w:eastAsia="Times New Roman" w:hAnsi="Times New Roman"/>
          <w:sz w:val="28"/>
          <w:szCs w:val="28"/>
          <w:lang w:val="en-US" w:eastAsia="ru-RU"/>
        </w:rPr>
        <w:t> </w:t>
      </w:r>
      <w:r w:rsidRPr="0000329A">
        <w:rPr>
          <w:rFonts w:ascii="Times New Roman" w:eastAsia="Times New Roman" w:hAnsi="Times New Roman"/>
          <w:sz w:val="28"/>
          <w:szCs w:val="28"/>
          <w:lang w:eastAsia="ru-RU"/>
        </w:rPr>
        <w:t>аварии на коммунально-энергетических сетях;</w:t>
      </w:r>
    </w:p>
    <w:p w:rsidR="00FC1895" w:rsidRPr="0000329A" w:rsidRDefault="007F7AAC" w:rsidP="00FC1895">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w:t>
      </w:r>
      <w:r w:rsidRPr="0000329A">
        <w:rPr>
          <w:rFonts w:ascii="Times New Roman" w:eastAsia="Times New Roman" w:hAnsi="Times New Roman"/>
          <w:sz w:val="28"/>
          <w:szCs w:val="28"/>
          <w:lang w:val="en-US" w:eastAsia="ru-RU"/>
        </w:rPr>
        <w:t> </w:t>
      </w:r>
      <w:r w:rsidRPr="0000329A">
        <w:rPr>
          <w:rFonts w:ascii="Times New Roman" w:eastAsia="Times New Roman" w:hAnsi="Times New Roman"/>
          <w:sz w:val="28"/>
          <w:szCs w:val="28"/>
          <w:lang w:eastAsia="ru-RU"/>
        </w:rPr>
        <w:t>а</w:t>
      </w:r>
      <w:r w:rsidR="00FC1895" w:rsidRPr="0000329A">
        <w:rPr>
          <w:rFonts w:ascii="Times New Roman" w:eastAsia="Times New Roman" w:hAnsi="Times New Roman"/>
          <w:sz w:val="28"/>
          <w:szCs w:val="28"/>
          <w:lang w:eastAsia="ru-RU"/>
        </w:rPr>
        <w:t>варии на транспортных системах.</w:t>
      </w:r>
    </w:p>
    <w:p w:rsidR="007F7AAC" w:rsidRPr="0000329A" w:rsidRDefault="005A5A4B" w:rsidP="00FC1895">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ar-SA"/>
        </w:rPr>
        <w:t>Существующий</w:t>
      </w:r>
      <w:r w:rsidR="00A927C1" w:rsidRPr="0000329A">
        <w:rPr>
          <w:rFonts w:ascii="Times New Roman" w:eastAsia="Times New Roman" w:hAnsi="Times New Roman"/>
          <w:sz w:val="28"/>
          <w:szCs w:val="28"/>
          <w:lang w:eastAsia="ar-SA"/>
        </w:rPr>
        <w:t xml:space="preserve"> г</w:t>
      </w:r>
      <w:r w:rsidR="002B280A" w:rsidRPr="0000329A">
        <w:rPr>
          <w:rFonts w:ascii="Times New Roman" w:eastAsia="Times New Roman" w:hAnsi="Times New Roman"/>
          <w:sz w:val="28"/>
          <w:szCs w:val="28"/>
          <w:lang w:eastAsia="ar-SA"/>
        </w:rPr>
        <w:t xml:space="preserve">азопровод </w:t>
      </w:r>
      <w:r w:rsidR="003F0496">
        <w:rPr>
          <w:rFonts w:ascii="Times New Roman" w:eastAsia="Times New Roman" w:hAnsi="Times New Roman"/>
          <w:sz w:val="28"/>
          <w:szCs w:val="28"/>
          <w:lang w:eastAsia="ar-SA"/>
        </w:rPr>
        <w:t>высокого и низкого</w:t>
      </w:r>
      <w:r w:rsidR="00774A61" w:rsidRPr="0000329A">
        <w:rPr>
          <w:rFonts w:ascii="Times New Roman" w:eastAsia="Times New Roman" w:hAnsi="Times New Roman"/>
          <w:sz w:val="28"/>
          <w:szCs w:val="28"/>
          <w:lang w:eastAsia="ar-SA"/>
        </w:rPr>
        <w:t xml:space="preserve"> </w:t>
      </w:r>
      <w:r w:rsidR="002B280A" w:rsidRPr="0000329A">
        <w:rPr>
          <w:rFonts w:ascii="Times New Roman" w:eastAsia="Times New Roman" w:hAnsi="Times New Roman"/>
          <w:sz w:val="28"/>
          <w:szCs w:val="28"/>
          <w:lang w:eastAsia="ar-SA"/>
        </w:rPr>
        <w:t>давления является потенциально взрывоопасным объектом</w:t>
      </w:r>
      <w:r w:rsidR="0089188D" w:rsidRPr="0000329A">
        <w:rPr>
          <w:rFonts w:ascii="Times New Roman" w:eastAsia="Times New Roman" w:hAnsi="Times New Roman"/>
          <w:sz w:val="28"/>
          <w:szCs w:val="28"/>
          <w:lang w:eastAsia="ar-SA"/>
        </w:rPr>
        <w:t>. Производство раб</w:t>
      </w:r>
      <w:r w:rsidR="00774A61" w:rsidRPr="0000329A">
        <w:rPr>
          <w:rFonts w:ascii="Times New Roman" w:eastAsia="Times New Roman" w:hAnsi="Times New Roman"/>
          <w:sz w:val="28"/>
          <w:szCs w:val="28"/>
          <w:lang w:eastAsia="ar-SA"/>
        </w:rPr>
        <w:t>от в охранной зоне существующих газопроводов</w:t>
      </w:r>
      <w:r w:rsidR="0089188D" w:rsidRPr="0000329A">
        <w:rPr>
          <w:rFonts w:ascii="Times New Roman" w:eastAsia="Times New Roman" w:hAnsi="Times New Roman"/>
          <w:sz w:val="28"/>
          <w:szCs w:val="28"/>
          <w:lang w:eastAsia="ar-SA"/>
        </w:rPr>
        <w:t xml:space="preserve"> выполнять в соответствии с требованиями "Правил охраны газораспределительных сетей", утвержденных Постановлением Правительства Российской Федерации от 20.11.2000 № 878.</w:t>
      </w:r>
    </w:p>
    <w:p w:rsidR="007F7AAC" w:rsidRPr="0000329A" w:rsidRDefault="007F7AAC" w:rsidP="007F7AAC">
      <w:pPr>
        <w:spacing w:after="0" w:line="240" w:lineRule="auto"/>
        <w:ind w:firstLine="851"/>
        <w:jc w:val="both"/>
        <w:rPr>
          <w:rFonts w:ascii="Times New Roman" w:eastAsia="Times New Roman" w:hAnsi="Times New Roman"/>
          <w:sz w:val="28"/>
          <w:szCs w:val="28"/>
          <w:lang w:eastAsia="ar-SA"/>
        </w:rPr>
      </w:pPr>
      <w:r w:rsidRPr="0000329A">
        <w:rPr>
          <w:rFonts w:ascii="Times New Roman" w:eastAsia="Times New Roman" w:hAnsi="Times New Roman"/>
          <w:sz w:val="28"/>
          <w:szCs w:val="28"/>
          <w:lang w:eastAsia="ar-SA"/>
        </w:rPr>
        <w:t xml:space="preserve">Химически опасные объекты на территории не зарегистрированы. Радиационно- и биологически-опасных объектов на территории нет. Гидротехнических сооружений на территории нет. </w:t>
      </w:r>
    </w:p>
    <w:p w:rsidR="0041207F" w:rsidRPr="0000329A" w:rsidRDefault="0041207F" w:rsidP="007F7AAC">
      <w:pPr>
        <w:spacing w:after="0" w:line="240" w:lineRule="auto"/>
        <w:ind w:firstLine="851"/>
        <w:jc w:val="both"/>
        <w:rPr>
          <w:rFonts w:ascii="Times New Roman" w:eastAsia="Times New Roman" w:hAnsi="Times New Roman"/>
          <w:sz w:val="28"/>
          <w:szCs w:val="28"/>
          <w:lang w:eastAsia="ar-SA"/>
        </w:rPr>
      </w:pPr>
    </w:p>
    <w:p w:rsidR="007F7AAC" w:rsidRPr="0000329A" w:rsidRDefault="007F7AAC"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B245C7" w:rsidRPr="0000329A" w:rsidRDefault="00B245C7" w:rsidP="007F7AAC">
      <w:pPr>
        <w:spacing w:after="0" w:line="240" w:lineRule="auto"/>
        <w:ind w:firstLine="851"/>
        <w:jc w:val="both"/>
        <w:rPr>
          <w:rFonts w:ascii="Times New Roman" w:eastAsia="Times New Roman" w:hAnsi="Times New Roman"/>
          <w:sz w:val="28"/>
          <w:szCs w:val="28"/>
          <w:lang w:eastAsia="ar-SA"/>
        </w:rPr>
      </w:pPr>
    </w:p>
    <w:p w:rsidR="007F7AAC" w:rsidRPr="0000329A" w:rsidRDefault="00204EE5" w:rsidP="007F7AAC">
      <w:pPr>
        <w:keepNext/>
        <w:keepLines/>
        <w:spacing w:after="0" w:line="240" w:lineRule="auto"/>
        <w:jc w:val="center"/>
        <w:outlineLvl w:val="1"/>
        <w:rPr>
          <w:rFonts w:ascii="Times New Roman" w:eastAsia="Times New Roman" w:hAnsi="Times New Roman"/>
          <w:b/>
          <w:bCs/>
          <w:sz w:val="32"/>
          <w:szCs w:val="32"/>
          <w:lang w:eastAsia="ru-RU"/>
        </w:rPr>
      </w:pPr>
      <w:r w:rsidRPr="0000329A">
        <w:rPr>
          <w:rFonts w:ascii="Times New Roman" w:eastAsia="Times New Roman" w:hAnsi="Times New Roman"/>
          <w:b/>
          <w:bCs/>
          <w:sz w:val="32"/>
          <w:szCs w:val="32"/>
          <w:lang w:eastAsia="ru-RU"/>
        </w:rPr>
        <w:lastRenderedPageBreak/>
        <w:t>5.</w:t>
      </w:r>
      <w:r w:rsidR="007F7AAC" w:rsidRPr="0000329A">
        <w:rPr>
          <w:rFonts w:ascii="Times New Roman" w:eastAsia="Times New Roman" w:hAnsi="Times New Roman"/>
          <w:b/>
          <w:bCs/>
          <w:sz w:val="32"/>
          <w:szCs w:val="32"/>
          <w:lang w:eastAsia="ru-RU"/>
        </w:rPr>
        <w:t xml:space="preserve"> Проектные решения по гражданской обороне</w:t>
      </w:r>
    </w:p>
    <w:p w:rsidR="007F7AAC" w:rsidRPr="0000329A" w:rsidRDefault="007F7AAC" w:rsidP="007F7AAC">
      <w:pPr>
        <w:spacing w:after="0" w:line="240" w:lineRule="auto"/>
        <w:jc w:val="center"/>
        <w:rPr>
          <w:rFonts w:ascii="Times New Roman" w:eastAsia="Times New Roman" w:hAnsi="Times New Roman"/>
          <w:sz w:val="28"/>
          <w:szCs w:val="24"/>
          <w:lang w:eastAsia="ru-RU"/>
        </w:rPr>
      </w:pPr>
    </w:p>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Возможные ЧС природного характера и мероприятия по инженерной защите приведены в таблице </w:t>
      </w:r>
      <w:r w:rsidR="00774A61" w:rsidRPr="0000329A">
        <w:rPr>
          <w:rFonts w:ascii="Times New Roman" w:eastAsia="Times New Roman" w:hAnsi="Times New Roman"/>
          <w:sz w:val="28"/>
          <w:szCs w:val="28"/>
          <w:lang w:eastAsia="ru-RU"/>
        </w:rPr>
        <w:t>4</w:t>
      </w:r>
      <w:r w:rsidRPr="0000329A">
        <w:rPr>
          <w:rFonts w:ascii="Times New Roman" w:eastAsia="Times New Roman" w:hAnsi="Times New Roman"/>
          <w:sz w:val="28"/>
          <w:szCs w:val="28"/>
          <w:lang w:eastAsia="ru-RU"/>
        </w:rPr>
        <w:t>.</w:t>
      </w:r>
    </w:p>
    <w:p w:rsidR="007F7AAC" w:rsidRPr="0000329A" w:rsidRDefault="007F7AAC" w:rsidP="007F7AAC">
      <w:pPr>
        <w:keepNext/>
        <w:suppressAutoHyphens/>
        <w:spacing w:before="240" w:after="60" w:line="240" w:lineRule="auto"/>
        <w:jc w:val="right"/>
        <w:rPr>
          <w:rFonts w:ascii="Times New Roman" w:eastAsia="Times New Roman" w:hAnsi="Times New Roman"/>
          <w:sz w:val="28"/>
          <w:szCs w:val="28"/>
          <w:lang w:eastAsia="ru-RU"/>
        </w:rPr>
      </w:pPr>
      <w:r w:rsidRPr="0000329A">
        <w:rPr>
          <w:rFonts w:ascii="Times New Roman" w:eastAsia="Times New Roman" w:hAnsi="Times New Roman"/>
          <w:sz w:val="28"/>
          <w:szCs w:val="28"/>
          <w:lang w:eastAsia="ru-RU"/>
        </w:rPr>
        <w:t xml:space="preserve">Таблица </w:t>
      </w:r>
      <w:r w:rsidR="0043686A" w:rsidRPr="0000329A">
        <w:rPr>
          <w:rFonts w:ascii="Times New Roman" w:eastAsia="Times New Roman" w:hAnsi="Times New Roman"/>
          <w:sz w:val="28"/>
          <w:szCs w:val="28"/>
          <w:lang w:eastAsia="ru-RU"/>
        </w:rPr>
        <w:t>5</w:t>
      </w:r>
    </w:p>
    <w:tbl>
      <w:tblPr>
        <w:tblW w:w="10061" w:type="dxa"/>
        <w:jc w:val="center"/>
        <w:tblLayout w:type="fixed"/>
        <w:tblCellMar>
          <w:left w:w="40" w:type="dxa"/>
          <w:right w:w="40" w:type="dxa"/>
        </w:tblCellMar>
        <w:tblLook w:val="0000" w:firstRow="0" w:lastRow="0" w:firstColumn="0" w:lastColumn="0" w:noHBand="0" w:noVBand="0"/>
      </w:tblPr>
      <w:tblGrid>
        <w:gridCol w:w="2232"/>
        <w:gridCol w:w="2395"/>
        <w:gridCol w:w="2603"/>
        <w:gridCol w:w="2831"/>
      </w:tblGrid>
      <w:tr w:rsidR="007F7AAC" w:rsidRPr="0000329A" w:rsidTr="005A5A95">
        <w:trPr>
          <w:cantSplit/>
          <w:trHeight w:val="1343"/>
          <w:tblHeader/>
          <w:jc w:val="center"/>
        </w:trPr>
        <w:tc>
          <w:tcPr>
            <w:tcW w:w="2232"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Next/>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Источник природного ЧС</w:t>
            </w:r>
          </w:p>
        </w:tc>
        <w:tc>
          <w:tcPr>
            <w:tcW w:w="2395"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Next/>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Наименование поражающего фактора природного ЧС</w:t>
            </w:r>
          </w:p>
        </w:tc>
        <w:tc>
          <w:tcPr>
            <w:tcW w:w="2603"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Next/>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Характер действия, проявления поражающего фактора источника природного ЧС</w:t>
            </w:r>
          </w:p>
        </w:tc>
        <w:tc>
          <w:tcPr>
            <w:tcW w:w="2831"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Next/>
              <w:spacing w:after="0" w:line="240" w:lineRule="auto"/>
              <w:jc w:val="center"/>
              <w:rPr>
                <w:rFonts w:ascii="Times New Roman" w:eastAsia="Times New Roman" w:hAnsi="Times New Roman"/>
                <w:b/>
                <w:sz w:val="24"/>
                <w:szCs w:val="24"/>
                <w:lang w:eastAsia="ru-RU"/>
              </w:rPr>
            </w:pPr>
            <w:r w:rsidRPr="0000329A">
              <w:rPr>
                <w:rFonts w:ascii="Times New Roman" w:eastAsia="Times New Roman" w:hAnsi="Times New Roman"/>
                <w:b/>
                <w:sz w:val="24"/>
                <w:szCs w:val="24"/>
                <w:lang w:eastAsia="ru-RU"/>
              </w:rPr>
              <w:t>Мероприятия, предусмотренные в проекте</w:t>
            </w:r>
          </w:p>
        </w:tc>
      </w:tr>
      <w:tr w:rsidR="007F7AAC" w:rsidRPr="0000329A" w:rsidTr="005A5A95">
        <w:trPr>
          <w:trHeight w:val="1586"/>
          <w:jc w:val="center"/>
        </w:trPr>
        <w:tc>
          <w:tcPr>
            <w:tcW w:w="2232"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Землетрясение</w:t>
            </w:r>
          </w:p>
        </w:tc>
        <w:tc>
          <w:tcPr>
            <w:tcW w:w="2395"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Сейсмический</w:t>
            </w:r>
          </w:p>
        </w:tc>
        <w:tc>
          <w:tcPr>
            <w:tcW w:w="2603"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Сейсмический удар, взрывная волна затопление поверхностными водами, электромагнитное поле</w:t>
            </w:r>
          </w:p>
        </w:tc>
        <w:tc>
          <w:tcPr>
            <w:tcW w:w="2831"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До 6 баллов разрушений не будет</w:t>
            </w:r>
          </w:p>
        </w:tc>
      </w:tr>
      <w:tr w:rsidR="007F7AAC" w:rsidRPr="0000329A" w:rsidTr="005A5A95">
        <w:trPr>
          <w:trHeight w:val="1109"/>
          <w:jc w:val="center"/>
        </w:trPr>
        <w:tc>
          <w:tcPr>
            <w:tcW w:w="2232"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Сильный ветер</w:t>
            </w:r>
          </w:p>
        </w:tc>
        <w:tc>
          <w:tcPr>
            <w:tcW w:w="2395"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Аэродинамический</w:t>
            </w:r>
          </w:p>
        </w:tc>
        <w:tc>
          <w:tcPr>
            <w:tcW w:w="2603"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Ветровой поток, ветровая нагрузка, аэродинамическое давление</w:t>
            </w:r>
          </w:p>
        </w:tc>
        <w:tc>
          <w:tcPr>
            <w:tcW w:w="2831" w:type="dxa"/>
            <w:tcBorders>
              <w:top w:val="single" w:sz="6" w:space="0" w:color="auto"/>
              <w:left w:val="single" w:sz="6" w:space="0" w:color="auto"/>
              <w:bottom w:val="single" w:sz="6" w:space="0" w:color="auto"/>
              <w:right w:val="single" w:sz="6" w:space="0" w:color="auto"/>
            </w:tcBorders>
            <w:vAlign w:val="center"/>
          </w:tcPr>
          <w:p w:rsidR="007F7AAC" w:rsidRPr="0000329A" w:rsidRDefault="0041207F"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Предусмотрены конструктивные особенности</w:t>
            </w:r>
          </w:p>
        </w:tc>
      </w:tr>
      <w:tr w:rsidR="007F7AAC" w:rsidRPr="0000329A" w:rsidTr="005A5A95">
        <w:trPr>
          <w:trHeight w:val="1397"/>
          <w:jc w:val="center"/>
        </w:trPr>
        <w:tc>
          <w:tcPr>
            <w:tcW w:w="2232"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b/>
                <w:sz w:val="24"/>
                <w:szCs w:val="24"/>
                <w:lang w:eastAsia="ru-RU"/>
              </w:rPr>
            </w:pPr>
            <w:r w:rsidRPr="0000329A">
              <w:rPr>
                <w:rFonts w:ascii="Times New Roman" w:eastAsia="Times New Roman" w:hAnsi="Times New Roman"/>
                <w:sz w:val="24"/>
                <w:szCs w:val="24"/>
                <w:lang w:eastAsia="ru-RU"/>
              </w:rPr>
              <w:t>Сильные осадки. Продолжительный дождь</w:t>
            </w:r>
          </w:p>
        </w:tc>
        <w:tc>
          <w:tcPr>
            <w:tcW w:w="2395"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Гидродинамический</w:t>
            </w:r>
          </w:p>
        </w:tc>
        <w:tc>
          <w:tcPr>
            <w:tcW w:w="2603"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Поток воды, затопление территории, поднятие грунтовых вод</w:t>
            </w:r>
          </w:p>
        </w:tc>
        <w:tc>
          <w:tcPr>
            <w:tcW w:w="2831"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A927C1">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 xml:space="preserve">Предусмотрен </w:t>
            </w:r>
            <w:r w:rsidR="0041207F" w:rsidRPr="0000329A">
              <w:rPr>
                <w:rFonts w:ascii="Times New Roman" w:eastAsia="Times New Roman" w:hAnsi="Times New Roman"/>
                <w:sz w:val="24"/>
                <w:szCs w:val="24"/>
                <w:lang w:eastAsia="ru-RU"/>
              </w:rPr>
              <w:t>отвод</w:t>
            </w:r>
            <w:r w:rsidRPr="0000329A">
              <w:rPr>
                <w:rFonts w:ascii="Times New Roman" w:eastAsia="Times New Roman" w:hAnsi="Times New Roman"/>
                <w:sz w:val="24"/>
                <w:szCs w:val="24"/>
                <w:lang w:eastAsia="ru-RU"/>
              </w:rPr>
              <w:t xml:space="preserve"> ливнев</w:t>
            </w:r>
            <w:r w:rsidR="0041207F" w:rsidRPr="0000329A">
              <w:rPr>
                <w:rFonts w:ascii="Times New Roman" w:eastAsia="Times New Roman" w:hAnsi="Times New Roman"/>
                <w:sz w:val="24"/>
                <w:szCs w:val="24"/>
                <w:lang w:eastAsia="ru-RU"/>
              </w:rPr>
              <w:t xml:space="preserve">ых вод от трассы </w:t>
            </w:r>
            <w:r w:rsidR="00A927C1" w:rsidRPr="0000329A">
              <w:rPr>
                <w:rFonts w:ascii="Times New Roman" w:eastAsia="Times New Roman" w:hAnsi="Times New Roman"/>
                <w:sz w:val="24"/>
                <w:szCs w:val="24"/>
                <w:lang w:eastAsia="ru-RU"/>
              </w:rPr>
              <w:t>теплоснабжения</w:t>
            </w:r>
          </w:p>
        </w:tc>
      </w:tr>
      <w:tr w:rsidR="007F7AAC" w:rsidRPr="0000329A" w:rsidTr="005A5A95">
        <w:trPr>
          <w:trHeight w:val="1397"/>
          <w:jc w:val="center"/>
        </w:trPr>
        <w:tc>
          <w:tcPr>
            <w:tcW w:w="2232"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Сильные морозы (ниже - 40°С)</w:t>
            </w:r>
          </w:p>
        </w:tc>
        <w:tc>
          <w:tcPr>
            <w:tcW w:w="2395"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Теплофизический</w:t>
            </w:r>
          </w:p>
        </w:tc>
        <w:tc>
          <w:tcPr>
            <w:tcW w:w="2603" w:type="dxa"/>
            <w:tcBorders>
              <w:top w:val="single" w:sz="6" w:space="0" w:color="auto"/>
              <w:left w:val="single" w:sz="6" w:space="0" w:color="auto"/>
              <w:bottom w:val="single" w:sz="6" w:space="0" w:color="auto"/>
              <w:right w:val="single" w:sz="6" w:space="0" w:color="auto"/>
            </w:tcBorders>
            <w:vAlign w:val="center"/>
          </w:tcPr>
          <w:p w:rsidR="007F7AAC" w:rsidRPr="0000329A" w:rsidRDefault="007F7AAC" w:rsidP="0041207F">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 xml:space="preserve">Снижение прочности материалов, </w:t>
            </w:r>
            <w:r w:rsidR="0041207F" w:rsidRPr="0000329A">
              <w:rPr>
                <w:rFonts w:ascii="Times New Roman" w:eastAsia="Times New Roman" w:hAnsi="Times New Roman"/>
                <w:sz w:val="24"/>
                <w:szCs w:val="24"/>
                <w:lang w:eastAsia="ru-RU"/>
              </w:rPr>
              <w:t>изменение конфигурации трубопровода</w:t>
            </w:r>
          </w:p>
        </w:tc>
        <w:tc>
          <w:tcPr>
            <w:tcW w:w="2831" w:type="dxa"/>
            <w:tcBorders>
              <w:top w:val="single" w:sz="6" w:space="0" w:color="auto"/>
              <w:left w:val="single" w:sz="6" w:space="0" w:color="auto"/>
              <w:bottom w:val="single" w:sz="6" w:space="0" w:color="auto"/>
              <w:right w:val="single" w:sz="6" w:space="0" w:color="auto"/>
            </w:tcBorders>
            <w:vAlign w:val="center"/>
          </w:tcPr>
          <w:p w:rsidR="007F7AAC" w:rsidRPr="0000329A" w:rsidRDefault="0041207F" w:rsidP="007F7AAC">
            <w:pPr>
              <w:keepLines/>
              <w:spacing w:after="0" w:line="240" w:lineRule="auto"/>
              <w:jc w:val="both"/>
              <w:rPr>
                <w:rFonts w:ascii="Times New Roman" w:eastAsia="Times New Roman" w:hAnsi="Times New Roman"/>
                <w:sz w:val="24"/>
                <w:szCs w:val="24"/>
                <w:lang w:eastAsia="ru-RU"/>
              </w:rPr>
            </w:pPr>
            <w:r w:rsidRPr="0000329A">
              <w:rPr>
                <w:rFonts w:ascii="Times New Roman" w:eastAsia="Times New Roman" w:hAnsi="Times New Roman"/>
                <w:sz w:val="24"/>
                <w:szCs w:val="24"/>
                <w:lang w:eastAsia="ru-RU"/>
              </w:rPr>
              <w:t>Предусматривается устройство компенсаторов</w:t>
            </w:r>
          </w:p>
        </w:tc>
      </w:tr>
    </w:tbl>
    <w:p w:rsidR="007F7AAC" w:rsidRPr="0000329A" w:rsidRDefault="007F7AAC" w:rsidP="007F7AAC">
      <w:pPr>
        <w:spacing w:after="0" w:line="240" w:lineRule="auto"/>
        <w:ind w:firstLine="851"/>
        <w:jc w:val="both"/>
        <w:rPr>
          <w:rFonts w:ascii="Times New Roman" w:eastAsia="Times New Roman" w:hAnsi="Times New Roman"/>
          <w:sz w:val="28"/>
          <w:szCs w:val="28"/>
          <w:lang w:eastAsia="ru-RU"/>
        </w:rPr>
      </w:pPr>
    </w:p>
    <w:p w:rsidR="00A927C1" w:rsidRPr="0000329A" w:rsidRDefault="00A927C1" w:rsidP="00A927C1">
      <w:pPr>
        <w:ind w:firstLine="851"/>
        <w:rPr>
          <w:rFonts w:ascii="Times New Roman" w:hAnsi="Times New Roman"/>
          <w:sz w:val="28"/>
          <w:szCs w:val="28"/>
        </w:rPr>
      </w:pPr>
      <w:r w:rsidRPr="0000329A">
        <w:rPr>
          <w:rFonts w:ascii="Times New Roman" w:hAnsi="Times New Roman"/>
          <w:i/>
          <w:sz w:val="28"/>
          <w:szCs w:val="28"/>
        </w:rPr>
        <w:t>Обоснование категории объекта по гражданской обороне</w:t>
      </w:r>
      <w:r w:rsidRPr="0000329A">
        <w:rPr>
          <w:rFonts w:ascii="Times New Roman" w:hAnsi="Times New Roman"/>
          <w:sz w:val="28"/>
          <w:szCs w:val="28"/>
        </w:rPr>
        <w:t>. В соответствии с требованиями постановления Правительства РФ от 19 сентября 1998 г. №1115 «Порядок отнесения организаций к категориям по гражданской обороне, проектируемые коридоры сетей к категории по гражданской обороне не относятся.</w:t>
      </w:r>
    </w:p>
    <w:p w:rsidR="00A927C1" w:rsidRPr="00B55DA4" w:rsidRDefault="00A927C1" w:rsidP="00A927C1">
      <w:pPr>
        <w:ind w:firstLine="851"/>
        <w:rPr>
          <w:rFonts w:ascii="Times New Roman" w:hAnsi="Times New Roman"/>
          <w:sz w:val="28"/>
          <w:szCs w:val="28"/>
        </w:rPr>
      </w:pPr>
      <w:r w:rsidRPr="0000329A">
        <w:rPr>
          <w:rFonts w:ascii="Times New Roman" w:hAnsi="Times New Roman"/>
          <w:sz w:val="28"/>
          <w:szCs w:val="28"/>
        </w:rPr>
        <w:t xml:space="preserve">Участок </w:t>
      </w:r>
      <w:r w:rsidRPr="00B55DA4">
        <w:rPr>
          <w:rFonts w:ascii="Times New Roman" w:hAnsi="Times New Roman"/>
          <w:sz w:val="28"/>
          <w:szCs w:val="28"/>
        </w:rPr>
        <w:t xml:space="preserve">строительства находится в границах </w:t>
      </w:r>
      <w:r w:rsidR="00B55DA4" w:rsidRPr="00B55DA4">
        <w:rPr>
          <w:rFonts w:ascii="Times New Roman" w:hAnsi="Times New Roman"/>
          <w:sz w:val="28"/>
          <w:szCs w:val="28"/>
        </w:rPr>
        <w:t>города Ирбит</w:t>
      </w:r>
      <w:r w:rsidRPr="00B55DA4">
        <w:rPr>
          <w:rFonts w:ascii="Times New Roman" w:hAnsi="Times New Roman"/>
          <w:sz w:val="28"/>
          <w:szCs w:val="28"/>
        </w:rPr>
        <w:t xml:space="preserve">, территория которого относится к 3 </w:t>
      </w:r>
      <w:r w:rsidR="00C61A48" w:rsidRPr="00B55DA4">
        <w:rPr>
          <w:rFonts w:ascii="Times New Roman" w:hAnsi="Times New Roman"/>
          <w:sz w:val="28"/>
          <w:szCs w:val="28"/>
        </w:rPr>
        <w:t xml:space="preserve">категории </w:t>
      </w:r>
      <w:r w:rsidRPr="00B55DA4">
        <w:rPr>
          <w:rFonts w:ascii="Times New Roman" w:hAnsi="Times New Roman"/>
          <w:sz w:val="28"/>
          <w:szCs w:val="28"/>
        </w:rPr>
        <w:t>по гражданской обороне.</w:t>
      </w:r>
    </w:p>
    <w:p w:rsidR="00A927C1" w:rsidRPr="0000329A" w:rsidRDefault="00A927C1" w:rsidP="00A927C1">
      <w:pPr>
        <w:ind w:firstLine="851"/>
        <w:rPr>
          <w:rFonts w:ascii="Times New Roman" w:hAnsi="Times New Roman"/>
          <w:sz w:val="28"/>
          <w:szCs w:val="28"/>
        </w:rPr>
      </w:pPr>
      <w:r w:rsidRPr="00B55DA4">
        <w:rPr>
          <w:rFonts w:ascii="Times New Roman" w:hAnsi="Times New Roman"/>
          <w:sz w:val="28"/>
          <w:szCs w:val="28"/>
        </w:rPr>
        <w:t>В соответствии с пунктами 1.3-1.5 СНиП 2.01.51-90 проектируемый микрорайон на</w:t>
      </w:r>
      <w:r w:rsidR="00C61A48" w:rsidRPr="00B55DA4">
        <w:rPr>
          <w:rFonts w:ascii="Times New Roman" w:hAnsi="Times New Roman"/>
          <w:sz w:val="28"/>
          <w:szCs w:val="28"/>
        </w:rPr>
        <w:t>ходится в зоне возможных средних</w:t>
      </w:r>
      <w:r w:rsidR="00B55DA4" w:rsidRPr="00B55DA4">
        <w:rPr>
          <w:rFonts w:ascii="Times New Roman" w:hAnsi="Times New Roman"/>
          <w:sz w:val="28"/>
          <w:szCs w:val="28"/>
        </w:rPr>
        <w:t xml:space="preserve"> разрушений. </w:t>
      </w:r>
      <w:r w:rsidRPr="00B55DA4">
        <w:rPr>
          <w:rFonts w:ascii="Times New Roman" w:hAnsi="Times New Roman"/>
          <w:sz w:val="28"/>
          <w:szCs w:val="28"/>
        </w:rPr>
        <w:t>В этой зоне объект может получить среднюю степень разрушений («</w:t>
      </w:r>
      <w:r w:rsidRPr="0000329A">
        <w:rPr>
          <w:rFonts w:ascii="Times New Roman" w:hAnsi="Times New Roman"/>
          <w:sz w:val="28"/>
          <w:szCs w:val="28"/>
        </w:rPr>
        <w:t>Методика прогнозирования инженерной обстановки на территории городов»).</w:t>
      </w:r>
    </w:p>
    <w:p w:rsidR="00A927C1" w:rsidRPr="0000329A" w:rsidRDefault="00A927C1" w:rsidP="00A927C1">
      <w:pPr>
        <w:ind w:firstLine="851"/>
        <w:rPr>
          <w:rFonts w:ascii="Times New Roman" w:hAnsi="Times New Roman"/>
          <w:sz w:val="28"/>
          <w:szCs w:val="28"/>
        </w:rPr>
      </w:pPr>
      <w:r w:rsidRPr="0000329A">
        <w:rPr>
          <w:rFonts w:ascii="Times New Roman" w:hAnsi="Times New Roman"/>
          <w:sz w:val="28"/>
          <w:szCs w:val="28"/>
        </w:rPr>
        <w:lastRenderedPageBreak/>
        <w:t>Данные о размещении существующих и проектируемых объектов ГО на проектируемой территории отсутствуют.</w:t>
      </w:r>
    </w:p>
    <w:p w:rsidR="00A927C1" w:rsidRPr="0000329A" w:rsidRDefault="00A927C1" w:rsidP="00A927C1">
      <w:pPr>
        <w:ind w:firstLine="851"/>
        <w:rPr>
          <w:rFonts w:ascii="Times New Roman" w:hAnsi="Times New Roman"/>
          <w:sz w:val="28"/>
          <w:szCs w:val="28"/>
        </w:rPr>
      </w:pPr>
      <w:r w:rsidRPr="0000329A">
        <w:rPr>
          <w:rFonts w:ascii="Times New Roman" w:hAnsi="Times New Roman"/>
          <w:i/>
          <w:sz w:val="28"/>
          <w:szCs w:val="28"/>
        </w:rPr>
        <w:t xml:space="preserve">Решение по системам оповещения и управления по гражданской обороне. </w:t>
      </w:r>
      <w:r w:rsidRPr="0000329A">
        <w:rPr>
          <w:rFonts w:ascii="Times New Roman" w:hAnsi="Times New Roman"/>
          <w:sz w:val="28"/>
          <w:szCs w:val="28"/>
        </w:rPr>
        <w:t xml:space="preserve">Доведение сигналов гражданской обороны до работающего персонала офисов и жильцов микрорайона предусматривается по всем каналам телевидения, радиовещания, по сетям радиотрансляции и телефонной связи, а также сиренами, установленными на территории города и в проектируемом квартале. Электросирены </w:t>
      </w:r>
      <w:r w:rsidR="008C1EB2" w:rsidRPr="0000329A">
        <w:rPr>
          <w:rFonts w:ascii="Times New Roman" w:hAnsi="Times New Roman"/>
          <w:sz w:val="28"/>
          <w:szCs w:val="28"/>
        </w:rPr>
        <w:t>оповещения типа</w:t>
      </w:r>
      <w:r w:rsidRPr="0000329A">
        <w:rPr>
          <w:rFonts w:ascii="Times New Roman" w:hAnsi="Times New Roman"/>
          <w:sz w:val="28"/>
          <w:szCs w:val="28"/>
        </w:rPr>
        <w:t xml:space="preserve"> С-40 с перекрытием радиуса озвучивания 500 метров подключены к централизованной системе оповещения гражданской обороны области.</w:t>
      </w:r>
    </w:p>
    <w:p w:rsidR="00A927C1" w:rsidRPr="0000329A" w:rsidRDefault="00A927C1" w:rsidP="00A927C1">
      <w:pPr>
        <w:ind w:firstLine="851"/>
        <w:rPr>
          <w:rFonts w:ascii="Times New Roman" w:hAnsi="Times New Roman"/>
          <w:sz w:val="28"/>
          <w:szCs w:val="28"/>
        </w:rPr>
      </w:pPr>
      <w:r w:rsidRPr="0000329A">
        <w:rPr>
          <w:rFonts w:ascii="Times New Roman" w:hAnsi="Times New Roman"/>
          <w:i/>
          <w:sz w:val="28"/>
          <w:szCs w:val="28"/>
        </w:rPr>
        <w:t>Размещение подразделений пожарной охраны.</w:t>
      </w:r>
      <w:r w:rsidRPr="0000329A">
        <w:rPr>
          <w:rFonts w:ascii="Times New Roman" w:hAnsi="Times New Roman"/>
          <w:sz w:val="28"/>
          <w:szCs w:val="28"/>
        </w:rPr>
        <w:t xml:space="preserve"> Нужды на пожаротушение проектируемого квартала осуществляются пожарными частями, расположенными на территории города. В соответствии с Техническими регламентами о требованиях пожарной </w:t>
      </w:r>
      <w:r w:rsidR="008C1EB2" w:rsidRPr="0000329A">
        <w:rPr>
          <w:rFonts w:ascii="Times New Roman" w:hAnsi="Times New Roman"/>
          <w:sz w:val="28"/>
          <w:szCs w:val="28"/>
        </w:rPr>
        <w:t>безопасности (</w:t>
      </w:r>
      <w:r w:rsidRPr="0000329A">
        <w:rPr>
          <w:rFonts w:ascii="Times New Roman" w:hAnsi="Times New Roman"/>
          <w:sz w:val="28"/>
          <w:szCs w:val="28"/>
        </w:rPr>
        <w:t xml:space="preserve">ФЗ РФ от 22.07.08 № 123-ФЗ) дислокация подразделений пожарной охраны на территориях поселений определяется, исходя из условий, что время прибытия первого подразделения к месту вызова не должно превышать 10 минут. Месторасположение пожарных частей относительно проектируемой территории соответствует нормам. </w:t>
      </w:r>
    </w:p>
    <w:p w:rsidR="00A927C1" w:rsidRPr="0000329A" w:rsidRDefault="00A927C1" w:rsidP="00A927C1">
      <w:pPr>
        <w:rPr>
          <w:rFonts w:ascii="Times New Roman" w:hAnsi="Times New Roman"/>
          <w:sz w:val="28"/>
          <w:szCs w:val="28"/>
        </w:rPr>
      </w:pPr>
      <w:r w:rsidRPr="0000329A">
        <w:rPr>
          <w:rFonts w:ascii="Times New Roman" w:hAnsi="Times New Roman"/>
          <w:i/>
          <w:sz w:val="28"/>
          <w:szCs w:val="28"/>
        </w:rPr>
        <w:t xml:space="preserve">Решения по обеспечению </w:t>
      </w:r>
      <w:r w:rsidR="00774A61" w:rsidRPr="0000329A">
        <w:rPr>
          <w:rFonts w:ascii="Times New Roman" w:hAnsi="Times New Roman"/>
          <w:i/>
          <w:sz w:val="28"/>
          <w:szCs w:val="28"/>
        </w:rPr>
        <w:t>взрыв пожаробезопасности</w:t>
      </w:r>
      <w:r w:rsidRPr="0000329A">
        <w:rPr>
          <w:rFonts w:ascii="Times New Roman" w:hAnsi="Times New Roman"/>
          <w:i/>
          <w:sz w:val="28"/>
          <w:szCs w:val="28"/>
        </w:rPr>
        <w:t>, противопожарные мероприятия.</w:t>
      </w:r>
    </w:p>
    <w:p w:rsidR="00A927C1" w:rsidRPr="0000329A" w:rsidRDefault="00A927C1" w:rsidP="00A927C1">
      <w:pPr>
        <w:rPr>
          <w:rFonts w:ascii="Times New Roman" w:hAnsi="Times New Roman"/>
          <w:sz w:val="28"/>
          <w:szCs w:val="28"/>
        </w:rPr>
      </w:pPr>
      <w:r w:rsidRPr="0000329A">
        <w:rPr>
          <w:rFonts w:ascii="Times New Roman" w:hAnsi="Times New Roman"/>
          <w:sz w:val="28"/>
          <w:szCs w:val="28"/>
        </w:rPr>
        <w:t>Наружное пожаротушение предусмотрено от пожарных гидрантов, установленных на уличных сетях водопровода, с обозначением световыми указателями на фасадах зданий.</w:t>
      </w:r>
    </w:p>
    <w:p w:rsidR="007F7AAC" w:rsidRPr="0000329A" w:rsidRDefault="007F7AAC" w:rsidP="007F7AAC">
      <w:pPr>
        <w:spacing w:after="0" w:line="240" w:lineRule="auto"/>
        <w:ind w:firstLine="851"/>
        <w:jc w:val="both"/>
        <w:rPr>
          <w:rFonts w:ascii="Times New Roman" w:eastAsia="Times New Roman" w:hAnsi="Times New Roman"/>
          <w:sz w:val="28"/>
          <w:szCs w:val="24"/>
          <w:lang w:eastAsia="ru-RU"/>
        </w:rPr>
      </w:pPr>
    </w:p>
    <w:p w:rsidR="00E71014" w:rsidRPr="0000329A" w:rsidRDefault="00E71014" w:rsidP="00063EF4">
      <w:pPr>
        <w:spacing w:after="0" w:line="240" w:lineRule="auto"/>
        <w:contextualSpacing/>
        <w:jc w:val="center"/>
        <w:rPr>
          <w:rFonts w:ascii="Times New Roman" w:hAnsi="Times New Roman"/>
          <w:b/>
          <w:sz w:val="40"/>
          <w:szCs w:val="40"/>
        </w:rPr>
      </w:pPr>
    </w:p>
    <w:p w:rsidR="00E71014" w:rsidRPr="0000329A" w:rsidRDefault="00E71014" w:rsidP="00063EF4">
      <w:pPr>
        <w:spacing w:after="0" w:line="240" w:lineRule="auto"/>
        <w:contextualSpacing/>
        <w:jc w:val="center"/>
        <w:rPr>
          <w:rFonts w:ascii="Times New Roman" w:hAnsi="Times New Roman"/>
          <w:b/>
          <w:sz w:val="40"/>
          <w:szCs w:val="40"/>
        </w:rPr>
      </w:pPr>
    </w:p>
    <w:p w:rsidR="00E71014" w:rsidRPr="0000329A" w:rsidRDefault="00E71014" w:rsidP="00063EF4">
      <w:pPr>
        <w:spacing w:after="0" w:line="240" w:lineRule="auto"/>
        <w:contextualSpacing/>
        <w:jc w:val="center"/>
        <w:rPr>
          <w:rFonts w:ascii="Times New Roman" w:hAnsi="Times New Roman"/>
          <w:b/>
          <w:sz w:val="40"/>
          <w:szCs w:val="40"/>
        </w:rPr>
      </w:pPr>
    </w:p>
    <w:p w:rsidR="00E71014" w:rsidRPr="0000329A" w:rsidRDefault="00E71014" w:rsidP="00063EF4">
      <w:pPr>
        <w:spacing w:after="0" w:line="240" w:lineRule="auto"/>
        <w:contextualSpacing/>
        <w:jc w:val="center"/>
        <w:rPr>
          <w:rFonts w:ascii="Times New Roman" w:hAnsi="Times New Roman"/>
          <w:b/>
          <w:sz w:val="40"/>
          <w:szCs w:val="40"/>
        </w:rPr>
      </w:pPr>
    </w:p>
    <w:p w:rsidR="00E71014" w:rsidRPr="0000329A" w:rsidRDefault="00E71014" w:rsidP="00063EF4">
      <w:pPr>
        <w:spacing w:after="0" w:line="240" w:lineRule="auto"/>
        <w:contextualSpacing/>
        <w:jc w:val="center"/>
        <w:rPr>
          <w:rFonts w:ascii="Times New Roman" w:hAnsi="Times New Roman"/>
          <w:b/>
          <w:sz w:val="40"/>
          <w:szCs w:val="40"/>
        </w:rPr>
      </w:pPr>
    </w:p>
    <w:p w:rsidR="00A927C1" w:rsidRPr="0000329A" w:rsidRDefault="00A927C1" w:rsidP="00063EF4">
      <w:pPr>
        <w:spacing w:after="0" w:line="240" w:lineRule="auto"/>
        <w:contextualSpacing/>
        <w:jc w:val="center"/>
        <w:rPr>
          <w:rFonts w:ascii="Times New Roman" w:hAnsi="Times New Roman"/>
          <w:b/>
          <w:sz w:val="40"/>
          <w:szCs w:val="40"/>
        </w:rPr>
      </w:pPr>
    </w:p>
    <w:p w:rsidR="00A927C1" w:rsidRPr="0000329A" w:rsidRDefault="00A927C1" w:rsidP="00063EF4">
      <w:pPr>
        <w:spacing w:after="0" w:line="240" w:lineRule="auto"/>
        <w:contextualSpacing/>
        <w:jc w:val="center"/>
        <w:rPr>
          <w:rFonts w:ascii="Times New Roman" w:hAnsi="Times New Roman"/>
          <w:b/>
          <w:sz w:val="40"/>
          <w:szCs w:val="40"/>
        </w:rPr>
      </w:pPr>
    </w:p>
    <w:p w:rsidR="00A927C1" w:rsidRPr="0000329A" w:rsidRDefault="00A927C1" w:rsidP="00063EF4">
      <w:pPr>
        <w:spacing w:after="0" w:line="240" w:lineRule="auto"/>
        <w:contextualSpacing/>
        <w:jc w:val="center"/>
        <w:rPr>
          <w:rFonts w:ascii="Times New Roman" w:hAnsi="Times New Roman"/>
          <w:b/>
          <w:sz w:val="40"/>
          <w:szCs w:val="40"/>
        </w:rPr>
      </w:pPr>
    </w:p>
    <w:p w:rsidR="00A927C1" w:rsidRPr="0000329A" w:rsidRDefault="00A927C1" w:rsidP="00063EF4">
      <w:pPr>
        <w:spacing w:after="0" w:line="240" w:lineRule="auto"/>
        <w:contextualSpacing/>
        <w:jc w:val="center"/>
        <w:rPr>
          <w:rFonts w:ascii="Times New Roman" w:hAnsi="Times New Roman"/>
          <w:b/>
          <w:sz w:val="40"/>
          <w:szCs w:val="40"/>
        </w:rPr>
      </w:pPr>
    </w:p>
    <w:p w:rsidR="00063EF4" w:rsidRPr="0000329A" w:rsidRDefault="00204EE5" w:rsidP="00063EF4">
      <w:pPr>
        <w:spacing w:after="0" w:line="240" w:lineRule="auto"/>
        <w:contextualSpacing/>
        <w:jc w:val="center"/>
        <w:rPr>
          <w:rFonts w:ascii="Times New Roman" w:hAnsi="Times New Roman"/>
          <w:b/>
          <w:sz w:val="32"/>
          <w:szCs w:val="32"/>
        </w:rPr>
      </w:pPr>
      <w:r w:rsidRPr="0000329A">
        <w:rPr>
          <w:rFonts w:ascii="Times New Roman" w:hAnsi="Times New Roman"/>
          <w:b/>
          <w:sz w:val="32"/>
          <w:szCs w:val="32"/>
        </w:rPr>
        <w:lastRenderedPageBreak/>
        <w:t>6</w:t>
      </w:r>
      <w:r w:rsidR="00063EF4" w:rsidRPr="0000329A">
        <w:rPr>
          <w:rFonts w:ascii="Times New Roman" w:hAnsi="Times New Roman"/>
          <w:b/>
          <w:sz w:val="32"/>
          <w:szCs w:val="32"/>
        </w:rPr>
        <w:t>. Технико-экономические показатели проекта планировки</w:t>
      </w:r>
    </w:p>
    <w:p w:rsidR="00C71834" w:rsidRPr="0000329A" w:rsidRDefault="00C71834" w:rsidP="00E71014">
      <w:pPr>
        <w:spacing w:after="0" w:line="240" w:lineRule="auto"/>
        <w:contextualSpacing/>
        <w:jc w:val="right"/>
        <w:rPr>
          <w:rFonts w:ascii="Times New Roman" w:hAnsi="Times New Roman"/>
          <w:sz w:val="28"/>
          <w:szCs w:val="28"/>
        </w:rPr>
      </w:pPr>
    </w:p>
    <w:p w:rsidR="00063EF4" w:rsidRPr="0000329A" w:rsidRDefault="00E71014" w:rsidP="00E71014">
      <w:pPr>
        <w:spacing w:after="0" w:line="240" w:lineRule="auto"/>
        <w:contextualSpacing/>
        <w:jc w:val="right"/>
        <w:rPr>
          <w:rFonts w:ascii="Times New Roman" w:hAnsi="Times New Roman"/>
          <w:sz w:val="28"/>
          <w:szCs w:val="28"/>
        </w:rPr>
      </w:pPr>
      <w:r w:rsidRPr="0000329A">
        <w:rPr>
          <w:rFonts w:ascii="Times New Roman" w:hAnsi="Times New Roman"/>
          <w:sz w:val="28"/>
          <w:szCs w:val="28"/>
        </w:rPr>
        <w:t>Табл</w:t>
      </w:r>
      <w:r w:rsidR="0043686A" w:rsidRPr="0000329A">
        <w:rPr>
          <w:rFonts w:ascii="Times New Roman" w:hAnsi="Times New Roman"/>
          <w:sz w:val="28"/>
          <w:szCs w:val="28"/>
        </w:rPr>
        <w:t>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1966"/>
        <w:gridCol w:w="2393"/>
      </w:tblGrid>
      <w:tr w:rsidR="000E6C8D" w:rsidRPr="0000329A" w:rsidTr="000E6C8D">
        <w:trPr>
          <w:trHeight w:val="552"/>
        </w:trPr>
        <w:tc>
          <w:tcPr>
            <w:tcW w:w="1242" w:type="dxa"/>
            <w:shd w:val="clear" w:color="auto" w:fill="D9D9D9" w:themeFill="background1" w:themeFillShade="D9"/>
            <w:vAlign w:val="center"/>
          </w:tcPr>
          <w:p w:rsidR="00063EF4" w:rsidRPr="0000329A" w:rsidRDefault="00063EF4" w:rsidP="000E6C8D">
            <w:pPr>
              <w:spacing w:after="0" w:line="240" w:lineRule="auto"/>
              <w:jc w:val="center"/>
              <w:rPr>
                <w:rFonts w:ascii="Times New Roman" w:hAnsi="Times New Roman"/>
                <w:b/>
                <w:sz w:val="28"/>
                <w:szCs w:val="28"/>
              </w:rPr>
            </w:pPr>
            <w:r w:rsidRPr="0000329A">
              <w:rPr>
                <w:rFonts w:ascii="Times New Roman" w:hAnsi="Times New Roman"/>
                <w:b/>
                <w:sz w:val="28"/>
                <w:szCs w:val="28"/>
              </w:rPr>
              <w:t>№ п\п</w:t>
            </w:r>
          </w:p>
        </w:tc>
        <w:tc>
          <w:tcPr>
            <w:tcW w:w="3969" w:type="dxa"/>
            <w:shd w:val="clear" w:color="auto" w:fill="D9D9D9" w:themeFill="background1" w:themeFillShade="D9"/>
            <w:vAlign w:val="center"/>
          </w:tcPr>
          <w:p w:rsidR="00063EF4" w:rsidRPr="0000329A" w:rsidRDefault="00063EF4" w:rsidP="000E6C8D">
            <w:pPr>
              <w:spacing w:after="0" w:line="240" w:lineRule="auto"/>
              <w:jc w:val="center"/>
              <w:rPr>
                <w:rFonts w:ascii="Times New Roman" w:hAnsi="Times New Roman"/>
                <w:b/>
                <w:sz w:val="28"/>
                <w:szCs w:val="28"/>
              </w:rPr>
            </w:pPr>
            <w:r w:rsidRPr="0000329A">
              <w:rPr>
                <w:rFonts w:ascii="Times New Roman" w:hAnsi="Times New Roman"/>
                <w:b/>
                <w:sz w:val="28"/>
                <w:szCs w:val="28"/>
              </w:rPr>
              <w:t>Наименование</w:t>
            </w:r>
          </w:p>
        </w:tc>
        <w:tc>
          <w:tcPr>
            <w:tcW w:w="1966" w:type="dxa"/>
            <w:shd w:val="clear" w:color="auto" w:fill="D9D9D9" w:themeFill="background1" w:themeFillShade="D9"/>
            <w:vAlign w:val="center"/>
          </w:tcPr>
          <w:p w:rsidR="00063EF4" w:rsidRPr="0000329A" w:rsidRDefault="00063EF4" w:rsidP="000E6C8D">
            <w:pPr>
              <w:spacing w:after="0" w:line="240" w:lineRule="auto"/>
              <w:jc w:val="center"/>
              <w:rPr>
                <w:rFonts w:ascii="Times New Roman" w:hAnsi="Times New Roman"/>
                <w:b/>
                <w:sz w:val="28"/>
                <w:szCs w:val="28"/>
              </w:rPr>
            </w:pPr>
            <w:r w:rsidRPr="0000329A">
              <w:rPr>
                <w:rFonts w:ascii="Times New Roman" w:hAnsi="Times New Roman"/>
                <w:b/>
                <w:sz w:val="28"/>
                <w:szCs w:val="28"/>
              </w:rPr>
              <w:t>Единицы измерения</w:t>
            </w:r>
          </w:p>
        </w:tc>
        <w:tc>
          <w:tcPr>
            <w:tcW w:w="2393" w:type="dxa"/>
            <w:shd w:val="clear" w:color="auto" w:fill="D9D9D9" w:themeFill="background1" w:themeFillShade="D9"/>
            <w:vAlign w:val="center"/>
          </w:tcPr>
          <w:p w:rsidR="00063EF4" w:rsidRPr="0000329A" w:rsidRDefault="00063EF4" w:rsidP="000E6C8D">
            <w:pPr>
              <w:spacing w:after="0" w:line="240" w:lineRule="auto"/>
              <w:jc w:val="center"/>
              <w:rPr>
                <w:rFonts w:ascii="Times New Roman" w:hAnsi="Times New Roman"/>
                <w:b/>
                <w:sz w:val="28"/>
                <w:szCs w:val="28"/>
              </w:rPr>
            </w:pPr>
            <w:r w:rsidRPr="0000329A">
              <w:rPr>
                <w:rFonts w:ascii="Times New Roman" w:hAnsi="Times New Roman"/>
                <w:b/>
                <w:sz w:val="28"/>
                <w:szCs w:val="28"/>
              </w:rPr>
              <w:t>Показатель</w:t>
            </w:r>
          </w:p>
        </w:tc>
      </w:tr>
      <w:tr w:rsidR="000E6C8D" w:rsidRPr="0000329A" w:rsidTr="000E6C8D">
        <w:trPr>
          <w:trHeight w:val="552"/>
        </w:trPr>
        <w:tc>
          <w:tcPr>
            <w:tcW w:w="1242" w:type="dxa"/>
            <w:shd w:val="clear" w:color="auto" w:fill="auto"/>
            <w:vAlign w:val="center"/>
          </w:tcPr>
          <w:p w:rsidR="00063EF4" w:rsidRPr="0000329A" w:rsidRDefault="00063EF4" w:rsidP="000E6C8D">
            <w:pPr>
              <w:spacing w:after="120" w:line="240" w:lineRule="auto"/>
              <w:jc w:val="center"/>
              <w:rPr>
                <w:rFonts w:ascii="Times New Roman" w:hAnsi="Times New Roman"/>
                <w:sz w:val="24"/>
                <w:szCs w:val="24"/>
              </w:rPr>
            </w:pPr>
            <w:r w:rsidRPr="0000329A">
              <w:rPr>
                <w:rFonts w:ascii="Times New Roman" w:hAnsi="Times New Roman"/>
                <w:sz w:val="24"/>
                <w:szCs w:val="24"/>
              </w:rPr>
              <w:t>1</w:t>
            </w:r>
          </w:p>
        </w:tc>
        <w:tc>
          <w:tcPr>
            <w:tcW w:w="3969" w:type="dxa"/>
            <w:shd w:val="clear" w:color="auto" w:fill="auto"/>
            <w:vAlign w:val="center"/>
          </w:tcPr>
          <w:p w:rsidR="00063EF4" w:rsidRPr="0000329A" w:rsidRDefault="00063EF4" w:rsidP="000E6C8D">
            <w:pPr>
              <w:spacing w:after="120" w:line="240" w:lineRule="auto"/>
              <w:jc w:val="center"/>
              <w:rPr>
                <w:rFonts w:ascii="Times New Roman" w:hAnsi="Times New Roman"/>
                <w:sz w:val="24"/>
                <w:szCs w:val="24"/>
              </w:rPr>
            </w:pPr>
            <w:r w:rsidRPr="0000329A">
              <w:rPr>
                <w:rFonts w:ascii="Times New Roman" w:hAnsi="Times New Roman"/>
                <w:sz w:val="24"/>
                <w:szCs w:val="24"/>
              </w:rPr>
              <w:t>Территория в границах проекта</w:t>
            </w:r>
          </w:p>
        </w:tc>
        <w:tc>
          <w:tcPr>
            <w:tcW w:w="1966" w:type="dxa"/>
            <w:shd w:val="clear" w:color="auto" w:fill="auto"/>
            <w:vAlign w:val="center"/>
          </w:tcPr>
          <w:p w:rsidR="00063EF4" w:rsidRPr="0000329A" w:rsidRDefault="00063EF4" w:rsidP="000E6C8D">
            <w:pPr>
              <w:spacing w:after="120" w:line="240" w:lineRule="auto"/>
              <w:jc w:val="center"/>
              <w:rPr>
                <w:rFonts w:ascii="Times New Roman" w:hAnsi="Times New Roman"/>
                <w:sz w:val="24"/>
                <w:szCs w:val="24"/>
              </w:rPr>
            </w:pPr>
            <w:r w:rsidRPr="0000329A">
              <w:rPr>
                <w:rFonts w:ascii="Times New Roman" w:hAnsi="Times New Roman"/>
                <w:sz w:val="24"/>
                <w:szCs w:val="24"/>
              </w:rPr>
              <w:t>га</w:t>
            </w:r>
          </w:p>
        </w:tc>
        <w:tc>
          <w:tcPr>
            <w:tcW w:w="2393" w:type="dxa"/>
            <w:shd w:val="clear" w:color="auto" w:fill="auto"/>
            <w:vAlign w:val="center"/>
          </w:tcPr>
          <w:p w:rsidR="00063EF4" w:rsidRPr="0000329A" w:rsidRDefault="008B230E" w:rsidP="000E6C8D">
            <w:pPr>
              <w:spacing w:after="120" w:line="240" w:lineRule="auto"/>
              <w:jc w:val="center"/>
              <w:rPr>
                <w:rFonts w:ascii="Times New Roman" w:hAnsi="Times New Roman"/>
                <w:sz w:val="24"/>
                <w:szCs w:val="24"/>
              </w:rPr>
            </w:pPr>
            <w:r w:rsidRPr="0000329A">
              <w:rPr>
                <w:rFonts w:ascii="Times New Roman" w:hAnsi="Times New Roman"/>
                <w:sz w:val="24"/>
                <w:szCs w:val="24"/>
              </w:rPr>
              <w:t>2,2</w:t>
            </w:r>
          </w:p>
        </w:tc>
      </w:tr>
      <w:tr w:rsidR="000E6C8D" w:rsidRPr="0000329A" w:rsidTr="000E6C8D">
        <w:trPr>
          <w:trHeight w:val="552"/>
        </w:trPr>
        <w:tc>
          <w:tcPr>
            <w:tcW w:w="1242" w:type="dxa"/>
            <w:shd w:val="clear" w:color="auto" w:fill="auto"/>
            <w:vAlign w:val="center"/>
          </w:tcPr>
          <w:p w:rsidR="00063EF4" w:rsidRPr="0000329A" w:rsidRDefault="00063EF4" w:rsidP="000E6C8D">
            <w:pPr>
              <w:spacing w:after="120" w:line="240" w:lineRule="auto"/>
              <w:jc w:val="center"/>
              <w:rPr>
                <w:rFonts w:ascii="Times New Roman" w:hAnsi="Times New Roman"/>
                <w:sz w:val="24"/>
                <w:szCs w:val="24"/>
              </w:rPr>
            </w:pPr>
            <w:r w:rsidRPr="0000329A">
              <w:rPr>
                <w:rFonts w:ascii="Times New Roman" w:hAnsi="Times New Roman"/>
                <w:sz w:val="24"/>
                <w:szCs w:val="24"/>
              </w:rPr>
              <w:t>2</w:t>
            </w:r>
          </w:p>
        </w:tc>
        <w:tc>
          <w:tcPr>
            <w:tcW w:w="3969" w:type="dxa"/>
            <w:shd w:val="clear" w:color="auto" w:fill="auto"/>
            <w:vAlign w:val="center"/>
          </w:tcPr>
          <w:p w:rsidR="00063EF4" w:rsidRPr="0000329A" w:rsidRDefault="00063EF4" w:rsidP="002B2DD8">
            <w:pPr>
              <w:spacing w:after="120" w:line="240" w:lineRule="auto"/>
              <w:jc w:val="center"/>
              <w:rPr>
                <w:rFonts w:ascii="Times New Roman" w:hAnsi="Times New Roman"/>
                <w:sz w:val="24"/>
                <w:szCs w:val="24"/>
              </w:rPr>
            </w:pPr>
            <w:r w:rsidRPr="0000329A">
              <w:rPr>
                <w:rFonts w:ascii="Times New Roman" w:hAnsi="Times New Roman"/>
                <w:sz w:val="24"/>
                <w:szCs w:val="24"/>
              </w:rPr>
              <w:t xml:space="preserve">Протяженность </w:t>
            </w:r>
            <w:r w:rsidR="00CC293B" w:rsidRPr="0000329A">
              <w:rPr>
                <w:rFonts w:ascii="Times New Roman" w:hAnsi="Times New Roman"/>
                <w:sz w:val="24"/>
                <w:szCs w:val="24"/>
              </w:rPr>
              <w:t xml:space="preserve">трассы газопровода </w:t>
            </w:r>
          </w:p>
        </w:tc>
        <w:tc>
          <w:tcPr>
            <w:tcW w:w="1966" w:type="dxa"/>
            <w:shd w:val="clear" w:color="auto" w:fill="auto"/>
            <w:vAlign w:val="center"/>
          </w:tcPr>
          <w:p w:rsidR="00063EF4" w:rsidRPr="0000329A" w:rsidRDefault="00063EF4" w:rsidP="000E6C8D">
            <w:pPr>
              <w:spacing w:after="120" w:line="240" w:lineRule="auto"/>
              <w:jc w:val="center"/>
              <w:rPr>
                <w:rFonts w:ascii="Times New Roman" w:hAnsi="Times New Roman"/>
                <w:sz w:val="24"/>
                <w:szCs w:val="24"/>
              </w:rPr>
            </w:pPr>
            <w:r w:rsidRPr="0000329A">
              <w:rPr>
                <w:rFonts w:ascii="Times New Roman" w:hAnsi="Times New Roman"/>
                <w:sz w:val="24"/>
                <w:szCs w:val="24"/>
              </w:rPr>
              <w:t>м</w:t>
            </w:r>
          </w:p>
        </w:tc>
        <w:tc>
          <w:tcPr>
            <w:tcW w:w="2393" w:type="dxa"/>
            <w:shd w:val="clear" w:color="auto" w:fill="auto"/>
            <w:vAlign w:val="center"/>
          </w:tcPr>
          <w:p w:rsidR="00063EF4" w:rsidRPr="0000329A" w:rsidRDefault="008B230E" w:rsidP="000E6C8D">
            <w:pPr>
              <w:spacing w:after="120" w:line="240" w:lineRule="auto"/>
              <w:jc w:val="center"/>
              <w:rPr>
                <w:rFonts w:ascii="Times New Roman" w:hAnsi="Times New Roman"/>
                <w:sz w:val="24"/>
                <w:szCs w:val="24"/>
              </w:rPr>
            </w:pPr>
            <w:r w:rsidRPr="0000329A">
              <w:rPr>
                <w:rFonts w:ascii="Times New Roman" w:hAnsi="Times New Roman"/>
                <w:sz w:val="24"/>
                <w:szCs w:val="24"/>
              </w:rPr>
              <w:t>715</w:t>
            </w:r>
          </w:p>
        </w:tc>
      </w:tr>
      <w:tr w:rsidR="000E6C8D" w:rsidRPr="0000329A" w:rsidTr="000E6C8D">
        <w:trPr>
          <w:trHeight w:val="552"/>
        </w:trPr>
        <w:tc>
          <w:tcPr>
            <w:tcW w:w="1242" w:type="dxa"/>
            <w:shd w:val="clear" w:color="auto" w:fill="auto"/>
            <w:vAlign w:val="center"/>
          </w:tcPr>
          <w:p w:rsidR="00063EF4" w:rsidRPr="0000329A" w:rsidRDefault="00063EF4" w:rsidP="000E6C8D">
            <w:pPr>
              <w:spacing w:after="120" w:line="240" w:lineRule="auto"/>
              <w:jc w:val="center"/>
              <w:rPr>
                <w:rFonts w:ascii="Times New Roman" w:hAnsi="Times New Roman"/>
                <w:sz w:val="24"/>
                <w:szCs w:val="24"/>
              </w:rPr>
            </w:pPr>
            <w:r w:rsidRPr="0000329A">
              <w:rPr>
                <w:rFonts w:ascii="Times New Roman" w:hAnsi="Times New Roman"/>
                <w:sz w:val="24"/>
                <w:szCs w:val="24"/>
              </w:rPr>
              <w:t>3</w:t>
            </w:r>
          </w:p>
        </w:tc>
        <w:tc>
          <w:tcPr>
            <w:tcW w:w="3969" w:type="dxa"/>
            <w:shd w:val="clear" w:color="auto" w:fill="auto"/>
            <w:vAlign w:val="center"/>
          </w:tcPr>
          <w:p w:rsidR="00063EF4" w:rsidRPr="0000329A" w:rsidRDefault="00063EF4" w:rsidP="009D7F4F">
            <w:pPr>
              <w:spacing w:after="0" w:line="240" w:lineRule="auto"/>
              <w:jc w:val="center"/>
              <w:rPr>
                <w:rFonts w:ascii="Times New Roman" w:hAnsi="Times New Roman"/>
                <w:sz w:val="24"/>
                <w:szCs w:val="24"/>
              </w:rPr>
            </w:pPr>
            <w:r w:rsidRPr="0000329A">
              <w:rPr>
                <w:rFonts w:ascii="Times New Roman" w:hAnsi="Times New Roman"/>
                <w:sz w:val="24"/>
                <w:szCs w:val="24"/>
              </w:rPr>
              <w:t xml:space="preserve">Площадь территории полосы отвода под строительство </w:t>
            </w:r>
            <w:r w:rsidR="00CC293B" w:rsidRPr="0000329A">
              <w:rPr>
                <w:rFonts w:ascii="Times New Roman" w:hAnsi="Times New Roman"/>
                <w:sz w:val="24"/>
                <w:szCs w:val="24"/>
              </w:rPr>
              <w:t>сети газопровода</w:t>
            </w:r>
          </w:p>
          <w:p w:rsidR="009D7F4F" w:rsidRPr="0000329A" w:rsidRDefault="009D7F4F" w:rsidP="009D7F4F">
            <w:pPr>
              <w:spacing w:after="0" w:line="240" w:lineRule="auto"/>
              <w:jc w:val="center"/>
              <w:rPr>
                <w:rFonts w:ascii="Times New Roman" w:hAnsi="Times New Roman"/>
                <w:sz w:val="24"/>
                <w:szCs w:val="24"/>
              </w:rPr>
            </w:pPr>
            <w:r w:rsidRPr="0000329A">
              <w:rPr>
                <w:rFonts w:ascii="Times New Roman" w:hAnsi="Times New Roman"/>
                <w:sz w:val="24"/>
                <w:szCs w:val="24"/>
              </w:rPr>
              <w:t>(временный отвод)</w:t>
            </w:r>
          </w:p>
        </w:tc>
        <w:tc>
          <w:tcPr>
            <w:tcW w:w="1966" w:type="dxa"/>
            <w:shd w:val="clear" w:color="auto" w:fill="auto"/>
            <w:vAlign w:val="center"/>
          </w:tcPr>
          <w:p w:rsidR="00063EF4" w:rsidRPr="0000329A" w:rsidRDefault="00CC293B" w:rsidP="000E6C8D">
            <w:pPr>
              <w:spacing w:after="120" w:line="240" w:lineRule="auto"/>
              <w:jc w:val="center"/>
              <w:rPr>
                <w:rFonts w:ascii="Times New Roman" w:hAnsi="Times New Roman"/>
                <w:sz w:val="24"/>
                <w:szCs w:val="24"/>
              </w:rPr>
            </w:pPr>
            <w:r w:rsidRPr="0000329A">
              <w:rPr>
                <w:rFonts w:ascii="Times New Roman" w:hAnsi="Times New Roman"/>
                <w:sz w:val="24"/>
                <w:szCs w:val="24"/>
              </w:rPr>
              <w:t>кв.</w:t>
            </w:r>
            <w:r w:rsidR="00063EF4" w:rsidRPr="0000329A">
              <w:rPr>
                <w:rFonts w:ascii="Times New Roman" w:hAnsi="Times New Roman"/>
                <w:sz w:val="24"/>
                <w:szCs w:val="24"/>
              </w:rPr>
              <w:t>м</w:t>
            </w:r>
            <w:r w:rsidRPr="0000329A">
              <w:rPr>
                <w:rFonts w:ascii="Times New Roman" w:hAnsi="Times New Roman"/>
                <w:sz w:val="24"/>
                <w:szCs w:val="24"/>
              </w:rPr>
              <w:t>.</w:t>
            </w:r>
          </w:p>
        </w:tc>
        <w:tc>
          <w:tcPr>
            <w:tcW w:w="2393" w:type="dxa"/>
            <w:shd w:val="clear" w:color="auto" w:fill="auto"/>
            <w:vAlign w:val="center"/>
          </w:tcPr>
          <w:p w:rsidR="00063EF4" w:rsidRPr="0000329A" w:rsidRDefault="00845998" w:rsidP="00963A7A">
            <w:pPr>
              <w:spacing w:after="120" w:line="240" w:lineRule="auto"/>
              <w:jc w:val="center"/>
              <w:rPr>
                <w:rFonts w:ascii="Times New Roman" w:hAnsi="Times New Roman"/>
                <w:sz w:val="24"/>
                <w:szCs w:val="24"/>
              </w:rPr>
            </w:pPr>
            <w:r>
              <w:rPr>
                <w:rFonts w:ascii="Times New Roman" w:hAnsi="Times New Roman"/>
                <w:sz w:val="24"/>
                <w:szCs w:val="24"/>
              </w:rPr>
              <w:t>9 363</w:t>
            </w:r>
          </w:p>
        </w:tc>
      </w:tr>
      <w:tr w:rsidR="00AE6C41" w:rsidRPr="0000329A" w:rsidTr="000E6C8D">
        <w:trPr>
          <w:trHeight w:val="552"/>
        </w:trPr>
        <w:tc>
          <w:tcPr>
            <w:tcW w:w="1242" w:type="dxa"/>
            <w:shd w:val="clear" w:color="auto" w:fill="auto"/>
            <w:vAlign w:val="center"/>
          </w:tcPr>
          <w:p w:rsidR="00AE6C41" w:rsidRPr="0000329A" w:rsidRDefault="00AE6C41" w:rsidP="000E6C8D">
            <w:pPr>
              <w:spacing w:after="120" w:line="240" w:lineRule="auto"/>
              <w:jc w:val="center"/>
              <w:rPr>
                <w:rFonts w:ascii="Times New Roman" w:hAnsi="Times New Roman"/>
                <w:sz w:val="24"/>
                <w:szCs w:val="24"/>
              </w:rPr>
            </w:pPr>
            <w:r w:rsidRPr="0000329A">
              <w:rPr>
                <w:rFonts w:ascii="Times New Roman" w:hAnsi="Times New Roman"/>
                <w:sz w:val="24"/>
                <w:szCs w:val="24"/>
              </w:rPr>
              <w:t>4</w:t>
            </w:r>
          </w:p>
        </w:tc>
        <w:tc>
          <w:tcPr>
            <w:tcW w:w="3969" w:type="dxa"/>
            <w:shd w:val="clear" w:color="auto" w:fill="auto"/>
            <w:vAlign w:val="center"/>
          </w:tcPr>
          <w:p w:rsidR="00AE6C41" w:rsidRPr="0000329A" w:rsidRDefault="00AE6C41" w:rsidP="009D7F4F">
            <w:pPr>
              <w:spacing w:after="0" w:line="240" w:lineRule="auto"/>
              <w:jc w:val="center"/>
              <w:rPr>
                <w:rFonts w:ascii="Times New Roman" w:hAnsi="Times New Roman"/>
                <w:sz w:val="24"/>
                <w:szCs w:val="24"/>
              </w:rPr>
            </w:pPr>
            <w:r w:rsidRPr="0000329A">
              <w:rPr>
                <w:rFonts w:ascii="Times New Roman" w:hAnsi="Times New Roman"/>
                <w:sz w:val="24"/>
                <w:szCs w:val="24"/>
              </w:rPr>
              <w:t>Площадь охранной зоны газопровода</w:t>
            </w:r>
          </w:p>
          <w:p w:rsidR="009D7F4F" w:rsidRPr="0000329A" w:rsidRDefault="009D7F4F" w:rsidP="009D7F4F">
            <w:pPr>
              <w:spacing w:after="0" w:line="240" w:lineRule="auto"/>
              <w:jc w:val="center"/>
              <w:rPr>
                <w:rFonts w:ascii="Times New Roman" w:hAnsi="Times New Roman"/>
                <w:sz w:val="24"/>
                <w:szCs w:val="24"/>
              </w:rPr>
            </w:pPr>
            <w:r w:rsidRPr="0000329A">
              <w:rPr>
                <w:rFonts w:ascii="Times New Roman" w:hAnsi="Times New Roman"/>
                <w:sz w:val="24"/>
                <w:szCs w:val="24"/>
              </w:rPr>
              <w:t>(постоянный отвод)</w:t>
            </w:r>
          </w:p>
        </w:tc>
        <w:tc>
          <w:tcPr>
            <w:tcW w:w="1966" w:type="dxa"/>
            <w:shd w:val="clear" w:color="auto" w:fill="auto"/>
            <w:vAlign w:val="center"/>
          </w:tcPr>
          <w:p w:rsidR="00AE6C41" w:rsidRPr="0000329A" w:rsidRDefault="00AE6C41" w:rsidP="000E6C8D">
            <w:pPr>
              <w:spacing w:after="120" w:line="240" w:lineRule="auto"/>
              <w:jc w:val="center"/>
              <w:rPr>
                <w:rFonts w:ascii="Times New Roman" w:hAnsi="Times New Roman"/>
                <w:sz w:val="24"/>
                <w:szCs w:val="24"/>
              </w:rPr>
            </w:pPr>
            <w:r w:rsidRPr="0000329A">
              <w:rPr>
                <w:rFonts w:ascii="Times New Roman" w:hAnsi="Times New Roman"/>
                <w:sz w:val="24"/>
                <w:szCs w:val="24"/>
              </w:rPr>
              <w:t>кв.м.</w:t>
            </w:r>
          </w:p>
        </w:tc>
        <w:tc>
          <w:tcPr>
            <w:tcW w:w="2393" w:type="dxa"/>
            <w:shd w:val="clear" w:color="auto" w:fill="auto"/>
            <w:vAlign w:val="center"/>
          </w:tcPr>
          <w:p w:rsidR="00AE6C41" w:rsidRPr="0000329A" w:rsidRDefault="008B230E" w:rsidP="00963A7A">
            <w:pPr>
              <w:spacing w:after="120" w:line="240" w:lineRule="auto"/>
              <w:jc w:val="center"/>
              <w:rPr>
                <w:rFonts w:ascii="Times New Roman" w:hAnsi="Times New Roman"/>
                <w:sz w:val="24"/>
                <w:szCs w:val="24"/>
              </w:rPr>
            </w:pPr>
            <w:r w:rsidRPr="0000329A">
              <w:rPr>
                <w:rFonts w:ascii="Times New Roman" w:hAnsi="Times New Roman"/>
                <w:sz w:val="24"/>
                <w:szCs w:val="24"/>
              </w:rPr>
              <w:t>3 598</w:t>
            </w:r>
          </w:p>
        </w:tc>
      </w:tr>
    </w:tbl>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bookmarkStart w:id="3" w:name="_GoBack"/>
      <w:bookmarkEnd w:id="3"/>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2631E2" w:rsidRPr="0000329A" w:rsidRDefault="002631E2" w:rsidP="00A83E58">
      <w:pPr>
        <w:jc w:val="both"/>
      </w:pPr>
    </w:p>
    <w:p w:rsidR="00BB6FAB" w:rsidRPr="0000329A" w:rsidRDefault="00BB6FAB" w:rsidP="002631E2">
      <w:pPr>
        <w:jc w:val="center"/>
        <w:rPr>
          <w:rFonts w:ascii="Times New Roman" w:hAnsi="Times New Roman"/>
          <w:sz w:val="48"/>
          <w:szCs w:val="48"/>
        </w:rPr>
      </w:pPr>
    </w:p>
    <w:p w:rsidR="00BB6FAB" w:rsidRPr="0000329A" w:rsidRDefault="00BB6FAB" w:rsidP="002631E2">
      <w:pPr>
        <w:jc w:val="center"/>
        <w:rPr>
          <w:rFonts w:ascii="Times New Roman" w:hAnsi="Times New Roman"/>
          <w:sz w:val="48"/>
          <w:szCs w:val="48"/>
        </w:rPr>
      </w:pPr>
    </w:p>
    <w:p w:rsidR="00BB6FAB" w:rsidRPr="0000329A" w:rsidRDefault="00BB6FAB" w:rsidP="002631E2">
      <w:pPr>
        <w:jc w:val="center"/>
        <w:rPr>
          <w:rFonts w:ascii="Times New Roman" w:hAnsi="Times New Roman"/>
          <w:sz w:val="48"/>
          <w:szCs w:val="48"/>
        </w:rPr>
      </w:pPr>
    </w:p>
    <w:p w:rsidR="000E6C8D" w:rsidRPr="0000329A" w:rsidRDefault="000E6C8D" w:rsidP="002631E2">
      <w:pPr>
        <w:jc w:val="center"/>
        <w:rPr>
          <w:rFonts w:ascii="Times New Roman" w:hAnsi="Times New Roman"/>
          <w:sz w:val="48"/>
          <w:szCs w:val="48"/>
        </w:rPr>
      </w:pPr>
    </w:p>
    <w:p w:rsidR="00303958" w:rsidRPr="0000329A" w:rsidRDefault="00303958" w:rsidP="002631E2">
      <w:pPr>
        <w:jc w:val="center"/>
        <w:rPr>
          <w:rFonts w:ascii="Times New Roman" w:hAnsi="Times New Roman"/>
          <w:sz w:val="48"/>
          <w:szCs w:val="48"/>
        </w:rPr>
      </w:pPr>
    </w:p>
    <w:p w:rsidR="000E6C8D" w:rsidRPr="0000329A" w:rsidRDefault="000E6C8D" w:rsidP="002631E2">
      <w:pPr>
        <w:jc w:val="center"/>
        <w:rPr>
          <w:rFonts w:ascii="Times New Roman" w:hAnsi="Times New Roman"/>
          <w:sz w:val="48"/>
          <w:szCs w:val="48"/>
        </w:rPr>
      </w:pPr>
    </w:p>
    <w:p w:rsidR="00C71834" w:rsidRPr="0000329A" w:rsidRDefault="00C71834" w:rsidP="002631E2">
      <w:pPr>
        <w:jc w:val="center"/>
        <w:rPr>
          <w:rFonts w:ascii="Times New Roman" w:hAnsi="Times New Roman"/>
          <w:sz w:val="48"/>
          <w:szCs w:val="48"/>
        </w:rPr>
      </w:pPr>
    </w:p>
    <w:p w:rsidR="002631E2" w:rsidRPr="0000329A" w:rsidRDefault="002631E2" w:rsidP="002631E2">
      <w:pPr>
        <w:jc w:val="center"/>
        <w:rPr>
          <w:rFonts w:ascii="Times New Roman" w:hAnsi="Times New Roman"/>
          <w:b/>
          <w:sz w:val="32"/>
          <w:szCs w:val="32"/>
        </w:rPr>
      </w:pPr>
      <w:r w:rsidRPr="0000329A">
        <w:rPr>
          <w:rFonts w:ascii="Times New Roman" w:hAnsi="Times New Roman"/>
          <w:b/>
          <w:sz w:val="32"/>
          <w:szCs w:val="32"/>
        </w:rPr>
        <w:t>Приложени</w:t>
      </w:r>
      <w:r w:rsidR="004A3D29" w:rsidRPr="0000329A">
        <w:rPr>
          <w:rFonts w:ascii="Times New Roman" w:hAnsi="Times New Roman"/>
          <w:b/>
          <w:sz w:val="32"/>
          <w:szCs w:val="32"/>
        </w:rPr>
        <w:t>я</w:t>
      </w:r>
    </w:p>
    <w:p w:rsidR="002631E2" w:rsidRPr="0000329A" w:rsidRDefault="002631E2" w:rsidP="002631E2">
      <w:pPr>
        <w:jc w:val="center"/>
        <w:rPr>
          <w:rFonts w:ascii="Times New Roman" w:hAnsi="Times New Roman"/>
          <w:sz w:val="48"/>
          <w:szCs w:val="48"/>
        </w:rPr>
      </w:pPr>
    </w:p>
    <w:p w:rsidR="002631E2" w:rsidRPr="0000329A" w:rsidRDefault="002631E2" w:rsidP="002631E2">
      <w:pPr>
        <w:jc w:val="center"/>
        <w:rPr>
          <w:rFonts w:ascii="Times New Roman" w:hAnsi="Times New Roman"/>
          <w:sz w:val="48"/>
          <w:szCs w:val="48"/>
        </w:rPr>
      </w:pPr>
    </w:p>
    <w:p w:rsidR="002631E2" w:rsidRPr="0000329A" w:rsidRDefault="002631E2" w:rsidP="002631E2">
      <w:pPr>
        <w:jc w:val="center"/>
        <w:rPr>
          <w:rFonts w:ascii="Times New Roman" w:hAnsi="Times New Roman"/>
          <w:sz w:val="48"/>
          <w:szCs w:val="48"/>
        </w:rPr>
      </w:pPr>
    </w:p>
    <w:p w:rsidR="002631E2" w:rsidRPr="0000329A" w:rsidRDefault="002631E2" w:rsidP="002631E2">
      <w:pPr>
        <w:jc w:val="center"/>
        <w:rPr>
          <w:rFonts w:ascii="Times New Roman" w:hAnsi="Times New Roman"/>
          <w:sz w:val="48"/>
          <w:szCs w:val="48"/>
        </w:rPr>
      </w:pPr>
    </w:p>
    <w:p w:rsidR="002631E2" w:rsidRPr="0000329A" w:rsidRDefault="002631E2" w:rsidP="002631E2">
      <w:pPr>
        <w:jc w:val="center"/>
        <w:rPr>
          <w:rFonts w:ascii="Times New Roman" w:hAnsi="Times New Roman"/>
          <w:sz w:val="48"/>
          <w:szCs w:val="48"/>
        </w:rPr>
      </w:pPr>
    </w:p>
    <w:p w:rsidR="002631E2" w:rsidRPr="0000329A" w:rsidRDefault="002631E2" w:rsidP="002631E2">
      <w:pPr>
        <w:jc w:val="center"/>
        <w:rPr>
          <w:rFonts w:ascii="Times New Roman" w:hAnsi="Times New Roman"/>
          <w:sz w:val="48"/>
          <w:szCs w:val="48"/>
        </w:rPr>
      </w:pPr>
    </w:p>
    <w:p w:rsidR="00AF58D4" w:rsidRPr="0000329A" w:rsidRDefault="00AF58D4" w:rsidP="002631E2">
      <w:pPr>
        <w:jc w:val="center"/>
        <w:rPr>
          <w:rFonts w:ascii="Times New Roman" w:hAnsi="Times New Roman"/>
          <w:sz w:val="48"/>
          <w:szCs w:val="48"/>
        </w:rPr>
      </w:pPr>
    </w:p>
    <w:p w:rsidR="00AF58D4" w:rsidRPr="0000329A" w:rsidRDefault="00AF58D4" w:rsidP="002631E2">
      <w:pPr>
        <w:jc w:val="center"/>
        <w:rPr>
          <w:rFonts w:ascii="Times New Roman" w:hAnsi="Times New Roman"/>
          <w:sz w:val="48"/>
          <w:szCs w:val="48"/>
        </w:rPr>
      </w:pPr>
    </w:p>
    <w:p w:rsidR="00AF58D4" w:rsidRPr="0000329A" w:rsidRDefault="00AF58D4" w:rsidP="002631E2">
      <w:pPr>
        <w:jc w:val="center"/>
        <w:rPr>
          <w:rFonts w:ascii="Times New Roman" w:hAnsi="Times New Roman"/>
          <w:sz w:val="48"/>
          <w:szCs w:val="48"/>
        </w:rPr>
      </w:pPr>
    </w:p>
    <w:p w:rsidR="00AF58D4" w:rsidRPr="0000329A" w:rsidRDefault="00AF58D4" w:rsidP="002631E2">
      <w:pPr>
        <w:jc w:val="center"/>
        <w:rPr>
          <w:rFonts w:ascii="Times New Roman" w:hAnsi="Times New Roman"/>
          <w:sz w:val="48"/>
          <w:szCs w:val="48"/>
        </w:rPr>
      </w:pPr>
    </w:p>
    <w:p w:rsidR="00AF58D4" w:rsidRPr="0000329A" w:rsidRDefault="00AF58D4" w:rsidP="002631E2">
      <w:pPr>
        <w:jc w:val="center"/>
        <w:rPr>
          <w:rFonts w:ascii="Times New Roman" w:hAnsi="Times New Roman"/>
          <w:sz w:val="48"/>
          <w:szCs w:val="48"/>
        </w:rPr>
      </w:pPr>
    </w:p>
    <w:p w:rsidR="00AF58D4" w:rsidRPr="0000329A" w:rsidRDefault="00AF58D4" w:rsidP="002631E2">
      <w:pPr>
        <w:jc w:val="center"/>
        <w:rPr>
          <w:rFonts w:ascii="Times New Roman" w:hAnsi="Times New Roman"/>
          <w:sz w:val="48"/>
          <w:szCs w:val="48"/>
        </w:rPr>
      </w:pPr>
    </w:p>
    <w:p w:rsidR="00B9197A" w:rsidRPr="0000329A" w:rsidRDefault="00B9197A" w:rsidP="002631E2">
      <w:pPr>
        <w:jc w:val="center"/>
        <w:rPr>
          <w:rFonts w:ascii="Times New Roman" w:hAnsi="Times New Roman"/>
          <w:sz w:val="48"/>
          <w:szCs w:val="48"/>
        </w:rPr>
      </w:pPr>
    </w:p>
    <w:p w:rsidR="00B9197A" w:rsidRPr="0000329A" w:rsidRDefault="00B9197A" w:rsidP="002631E2">
      <w:pPr>
        <w:jc w:val="center"/>
        <w:rPr>
          <w:rFonts w:ascii="Times New Roman" w:hAnsi="Times New Roman"/>
          <w:sz w:val="48"/>
          <w:szCs w:val="48"/>
        </w:rPr>
      </w:pPr>
    </w:p>
    <w:p w:rsidR="00B9197A" w:rsidRPr="0000329A" w:rsidRDefault="00B9197A" w:rsidP="002631E2">
      <w:pPr>
        <w:jc w:val="center"/>
        <w:rPr>
          <w:rFonts w:ascii="Times New Roman" w:hAnsi="Times New Roman"/>
          <w:sz w:val="48"/>
          <w:szCs w:val="48"/>
        </w:rPr>
      </w:pPr>
    </w:p>
    <w:p w:rsidR="00AF58D4" w:rsidRPr="0000329A" w:rsidRDefault="00AF58D4" w:rsidP="002631E2">
      <w:pPr>
        <w:jc w:val="center"/>
        <w:rPr>
          <w:rFonts w:ascii="Times New Roman" w:hAnsi="Times New Roman"/>
          <w:sz w:val="48"/>
          <w:szCs w:val="48"/>
        </w:rPr>
      </w:pPr>
    </w:p>
    <w:p w:rsidR="00AF58D4" w:rsidRPr="0000329A" w:rsidRDefault="00AF58D4" w:rsidP="002631E2">
      <w:pPr>
        <w:jc w:val="center"/>
        <w:rPr>
          <w:rFonts w:ascii="Times New Roman" w:hAnsi="Times New Roman"/>
          <w:sz w:val="48"/>
          <w:szCs w:val="48"/>
        </w:rPr>
      </w:pPr>
    </w:p>
    <w:p w:rsidR="00AF58D4" w:rsidRPr="0000329A" w:rsidRDefault="00AF58D4" w:rsidP="002631E2">
      <w:pPr>
        <w:jc w:val="center"/>
        <w:rPr>
          <w:rFonts w:ascii="Times New Roman" w:hAnsi="Times New Roman"/>
          <w:sz w:val="48"/>
          <w:szCs w:val="48"/>
        </w:rPr>
      </w:pPr>
    </w:p>
    <w:p w:rsidR="00AF58D4" w:rsidRPr="0000329A" w:rsidRDefault="00AF58D4" w:rsidP="002631E2">
      <w:pPr>
        <w:jc w:val="center"/>
        <w:rPr>
          <w:rFonts w:ascii="Times New Roman" w:hAnsi="Times New Roman"/>
          <w:sz w:val="48"/>
          <w:szCs w:val="48"/>
        </w:rPr>
      </w:pPr>
    </w:p>
    <w:p w:rsidR="00AF58D4" w:rsidRPr="0000329A" w:rsidRDefault="002B2DD8" w:rsidP="002631E2">
      <w:pPr>
        <w:jc w:val="center"/>
        <w:rPr>
          <w:rFonts w:ascii="Times New Roman" w:hAnsi="Times New Roman"/>
          <w:b/>
          <w:sz w:val="28"/>
          <w:szCs w:val="28"/>
        </w:rPr>
      </w:pPr>
      <w:r w:rsidRPr="0000329A">
        <w:rPr>
          <w:rFonts w:ascii="Times New Roman" w:hAnsi="Times New Roman"/>
          <w:b/>
          <w:sz w:val="28"/>
          <w:szCs w:val="28"/>
        </w:rPr>
        <w:t xml:space="preserve">Постановление </w:t>
      </w:r>
      <w:r w:rsidR="00AE6C41" w:rsidRPr="0000329A">
        <w:rPr>
          <w:rFonts w:ascii="Times New Roman" w:hAnsi="Times New Roman"/>
          <w:b/>
          <w:sz w:val="28"/>
          <w:szCs w:val="28"/>
        </w:rPr>
        <w:t xml:space="preserve">Администрации </w:t>
      </w:r>
      <w:r w:rsidR="00BD0D91" w:rsidRPr="0000329A">
        <w:rPr>
          <w:rFonts w:ascii="Times New Roman" w:hAnsi="Times New Roman"/>
          <w:b/>
          <w:sz w:val="28"/>
          <w:szCs w:val="28"/>
        </w:rPr>
        <w:t>Муниципального образования город Ирбит</w:t>
      </w:r>
    </w:p>
    <w:p w:rsidR="00AF58D4" w:rsidRPr="0000329A" w:rsidRDefault="00AF58D4" w:rsidP="002631E2">
      <w:pPr>
        <w:jc w:val="center"/>
        <w:rPr>
          <w:rFonts w:ascii="Times New Roman" w:hAnsi="Times New Roman"/>
          <w:b/>
          <w:sz w:val="28"/>
          <w:szCs w:val="28"/>
        </w:rPr>
      </w:pPr>
    </w:p>
    <w:p w:rsidR="00AF58D4" w:rsidRPr="0000329A" w:rsidRDefault="00AF58D4" w:rsidP="002631E2">
      <w:pPr>
        <w:jc w:val="center"/>
        <w:rPr>
          <w:rFonts w:ascii="Times New Roman" w:hAnsi="Times New Roman"/>
          <w:b/>
          <w:sz w:val="28"/>
          <w:szCs w:val="28"/>
        </w:rPr>
      </w:pPr>
    </w:p>
    <w:p w:rsidR="00AF58D4" w:rsidRPr="0000329A" w:rsidRDefault="00AF58D4" w:rsidP="002631E2">
      <w:pPr>
        <w:jc w:val="center"/>
        <w:rPr>
          <w:rFonts w:ascii="Times New Roman" w:hAnsi="Times New Roman"/>
          <w:b/>
          <w:sz w:val="28"/>
          <w:szCs w:val="28"/>
        </w:rPr>
      </w:pP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BD0D91">
      <w:pPr>
        <w:spacing w:after="0" w:line="259" w:lineRule="auto"/>
        <w:ind w:hanging="142"/>
      </w:pPr>
      <w:r w:rsidRPr="0000329A">
        <w:lastRenderedPageBreak/>
        <w:t xml:space="preserve"> </w:t>
      </w:r>
      <w:r w:rsidR="00BD0D91" w:rsidRPr="0000329A">
        <w:rPr>
          <w:noProof/>
          <w:lang w:eastAsia="ru-RU"/>
        </w:rPr>
        <w:drawing>
          <wp:inline distT="0" distB="0" distL="0" distR="0">
            <wp:extent cx="5939790" cy="84039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t xml:space="preserve"> </w:t>
      </w:r>
    </w:p>
    <w:p w:rsidR="00303958" w:rsidRPr="0000329A" w:rsidRDefault="00303958" w:rsidP="00303958">
      <w:pPr>
        <w:spacing w:after="0" w:line="259" w:lineRule="auto"/>
      </w:pPr>
      <w:r w:rsidRPr="0000329A">
        <w:lastRenderedPageBreak/>
        <w:t xml:space="preserve"> </w:t>
      </w:r>
      <w:r w:rsidR="00BD0D91" w:rsidRPr="0000329A">
        <w:rPr>
          <w:noProof/>
          <w:lang w:eastAsia="ru-RU"/>
        </w:rPr>
        <w:drawing>
          <wp:inline distT="0" distB="0" distL="0" distR="0">
            <wp:extent cx="5939790" cy="840391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D36FDE" w:rsidRPr="0000329A" w:rsidRDefault="00303958" w:rsidP="00D36FDE">
      <w:pPr>
        <w:spacing w:after="0" w:line="259" w:lineRule="auto"/>
        <w:rPr>
          <w:rFonts w:ascii="Times New Roman" w:hAnsi="Times New Roman"/>
          <w:b/>
          <w:sz w:val="28"/>
          <w:szCs w:val="28"/>
        </w:rPr>
      </w:pPr>
      <w:r w:rsidRPr="0000329A">
        <w:t xml:space="preserve"> </w:t>
      </w:r>
    </w:p>
    <w:p w:rsidR="00AE6C41" w:rsidRPr="0000329A" w:rsidRDefault="00AE6C41" w:rsidP="00E26D4B">
      <w:pPr>
        <w:jc w:val="both"/>
        <w:rPr>
          <w:rFonts w:ascii="Times New Roman" w:hAnsi="Times New Roman"/>
          <w:b/>
          <w:sz w:val="28"/>
          <w:szCs w:val="28"/>
        </w:rPr>
      </w:pPr>
    </w:p>
    <w:sectPr w:rsidR="00AE6C41" w:rsidRPr="0000329A" w:rsidSect="00AB54D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DA4" w:rsidRDefault="00B55DA4">
      <w:pPr>
        <w:spacing w:after="0" w:line="240" w:lineRule="auto"/>
      </w:pPr>
      <w:r>
        <w:separator/>
      </w:r>
    </w:p>
  </w:endnote>
  <w:endnote w:type="continuationSeparator" w:id="0">
    <w:p w:rsidR="00B55DA4" w:rsidRDefault="00B55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OST type A">
    <w:panose1 w:val="020B0500000000000000"/>
    <w:charset w:val="CC"/>
    <w:family w:val="swiss"/>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DA4" w:rsidRDefault="00B55DA4" w:rsidP="003217C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55DA4" w:rsidRDefault="00B55DA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DA4" w:rsidRDefault="00B55DA4" w:rsidP="003217C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845998">
      <w:rPr>
        <w:rStyle w:val="a5"/>
        <w:noProof/>
      </w:rPr>
      <w:t>25</w:t>
    </w:r>
    <w:r>
      <w:rPr>
        <w:rStyle w:val="a5"/>
      </w:rPr>
      <w:fldChar w:fldCharType="end"/>
    </w:r>
  </w:p>
  <w:p w:rsidR="00B55DA4" w:rsidRDefault="00B55DA4" w:rsidP="003217C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DA4" w:rsidRDefault="00B55DA4">
      <w:pPr>
        <w:spacing w:after="0" w:line="240" w:lineRule="auto"/>
      </w:pPr>
      <w:r>
        <w:separator/>
      </w:r>
    </w:p>
  </w:footnote>
  <w:footnote w:type="continuationSeparator" w:id="0">
    <w:p w:rsidR="00B55DA4" w:rsidRDefault="00B55D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DA4" w:rsidRDefault="00B55DA4">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DA4" w:rsidRDefault="00B55DA4">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DA4" w:rsidRDefault="00B55DA4">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bullet"/>
      <w:lvlText w:val="-"/>
      <w:lvlJc w:val="left"/>
      <w:rPr>
        <w:rFonts w:ascii="Arial" w:hAnsi="Arial" w:cs="Arial"/>
        <w:b/>
        <w:bCs/>
        <w:i w:val="0"/>
        <w:iCs w:val="0"/>
        <w:smallCaps w:val="0"/>
        <w:strike w:val="0"/>
        <w:color w:val="000000"/>
        <w:spacing w:val="0"/>
        <w:w w:val="100"/>
        <w:position w:val="0"/>
        <w:sz w:val="24"/>
        <w:szCs w:val="24"/>
        <w:u w:val="none"/>
      </w:rPr>
    </w:lvl>
    <w:lvl w:ilvl="1">
      <w:start w:val="3"/>
      <w:numFmt w:val="decimal"/>
      <w:lvlText w:val="%2)"/>
      <w:lvlJc w:val="left"/>
    </w:lvl>
    <w:lvl w:ilvl="2">
      <w:start w:val="3"/>
      <w:numFmt w:val="decimal"/>
      <w:lvlText w:val="%2)"/>
      <w:lvlJc w:val="left"/>
    </w:lvl>
    <w:lvl w:ilvl="3">
      <w:start w:val="3"/>
      <w:numFmt w:val="decimal"/>
      <w:lvlText w:val="%2)"/>
      <w:lvlJc w:val="left"/>
    </w:lvl>
    <w:lvl w:ilvl="4">
      <w:start w:val="3"/>
      <w:numFmt w:val="decimal"/>
      <w:lvlText w:val="%2)"/>
      <w:lvlJc w:val="left"/>
    </w:lvl>
    <w:lvl w:ilvl="5">
      <w:start w:val="3"/>
      <w:numFmt w:val="decimal"/>
      <w:lvlText w:val="%2)"/>
      <w:lvlJc w:val="left"/>
    </w:lvl>
    <w:lvl w:ilvl="6">
      <w:start w:val="3"/>
      <w:numFmt w:val="decimal"/>
      <w:lvlText w:val="%2)"/>
      <w:lvlJc w:val="left"/>
    </w:lvl>
    <w:lvl w:ilvl="7">
      <w:start w:val="3"/>
      <w:numFmt w:val="decimal"/>
      <w:lvlText w:val="%2)"/>
      <w:lvlJc w:val="left"/>
    </w:lvl>
    <w:lvl w:ilvl="8">
      <w:start w:val="3"/>
      <w:numFmt w:val="decimal"/>
      <w:lvlText w:val="%2)"/>
      <w:lvlJc w:val="left"/>
    </w:lvl>
  </w:abstractNum>
  <w:abstractNum w:abstractNumId="1">
    <w:nsid w:val="01D43F4B"/>
    <w:multiLevelType w:val="hybridMultilevel"/>
    <w:tmpl w:val="25569DA4"/>
    <w:lvl w:ilvl="0" w:tplc="04190001">
      <w:start w:val="1"/>
      <w:numFmt w:val="bullet"/>
      <w:lvlText w:val=""/>
      <w:lvlJc w:val="left"/>
      <w:pPr>
        <w:ind w:left="1692" w:hanging="360"/>
      </w:pPr>
      <w:rPr>
        <w:rFonts w:ascii="Symbol" w:hAnsi="Symbol" w:hint="default"/>
      </w:rPr>
    </w:lvl>
    <w:lvl w:ilvl="1" w:tplc="04190003" w:tentative="1">
      <w:start w:val="1"/>
      <w:numFmt w:val="bullet"/>
      <w:lvlText w:val="o"/>
      <w:lvlJc w:val="left"/>
      <w:pPr>
        <w:ind w:left="2412" w:hanging="360"/>
      </w:pPr>
      <w:rPr>
        <w:rFonts w:ascii="Courier New" w:hAnsi="Courier New" w:cs="Courier New" w:hint="default"/>
      </w:rPr>
    </w:lvl>
    <w:lvl w:ilvl="2" w:tplc="04190005" w:tentative="1">
      <w:start w:val="1"/>
      <w:numFmt w:val="bullet"/>
      <w:lvlText w:val=""/>
      <w:lvlJc w:val="left"/>
      <w:pPr>
        <w:ind w:left="3132" w:hanging="360"/>
      </w:pPr>
      <w:rPr>
        <w:rFonts w:ascii="Wingdings" w:hAnsi="Wingdings" w:hint="default"/>
      </w:rPr>
    </w:lvl>
    <w:lvl w:ilvl="3" w:tplc="04190001" w:tentative="1">
      <w:start w:val="1"/>
      <w:numFmt w:val="bullet"/>
      <w:lvlText w:val=""/>
      <w:lvlJc w:val="left"/>
      <w:pPr>
        <w:ind w:left="3852" w:hanging="360"/>
      </w:pPr>
      <w:rPr>
        <w:rFonts w:ascii="Symbol" w:hAnsi="Symbol" w:hint="default"/>
      </w:rPr>
    </w:lvl>
    <w:lvl w:ilvl="4" w:tplc="04190003" w:tentative="1">
      <w:start w:val="1"/>
      <w:numFmt w:val="bullet"/>
      <w:lvlText w:val="o"/>
      <w:lvlJc w:val="left"/>
      <w:pPr>
        <w:ind w:left="4572" w:hanging="360"/>
      </w:pPr>
      <w:rPr>
        <w:rFonts w:ascii="Courier New" w:hAnsi="Courier New" w:cs="Courier New" w:hint="default"/>
      </w:rPr>
    </w:lvl>
    <w:lvl w:ilvl="5" w:tplc="04190005" w:tentative="1">
      <w:start w:val="1"/>
      <w:numFmt w:val="bullet"/>
      <w:lvlText w:val=""/>
      <w:lvlJc w:val="left"/>
      <w:pPr>
        <w:ind w:left="5292" w:hanging="360"/>
      </w:pPr>
      <w:rPr>
        <w:rFonts w:ascii="Wingdings" w:hAnsi="Wingdings" w:hint="default"/>
      </w:rPr>
    </w:lvl>
    <w:lvl w:ilvl="6" w:tplc="04190001" w:tentative="1">
      <w:start w:val="1"/>
      <w:numFmt w:val="bullet"/>
      <w:lvlText w:val=""/>
      <w:lvlJc w:val="left"/>
      <w:pPr>
        <w:ind w:left="6012" w:hanging="360"/>
      </w:pPr>
      <w:rPr>
        <w:rFonts w:ascii="Symbol" w:hAnsi="Symbol" w:hint="default"/>
      </w:rPr>
    </w:lvl>
    <w:lvl w:ilvl="7" w:tplc="04190003" w:tentative="1">
      <w:start w:val="1"/>
      <w:numFmt w:val="bullet"/>
      <w:lvlText w:val="o"/>
      <w:lvlJc w:val="left"/>
      <w:pPr>
        <w:ind w:left="6732" w:hanging="360"/>
      </w:pPr>
      <w:rPr>
        <w:rFonts w:ascii="Courier New" w:hAnsi="Courier New" w:cs="Courier New" w:hint="default"/>
      </w:rPr>
    </w:lvl>
    <w:lvl w:ilvl="8" w:tplc="04190005" w:tentative="1">
      <w:start w:val="1"/>
      <w:numFmt w:val="bullet"/>
      <w:lvlText w:val=""/>
      <w:lvlJc w:val="left"/>
      <w:pPr>
        <w:ind w:left="7452" w:hanging="360"/>
      </w:pPr>
      <w:rPr>
        <w:rFonts w:ascii="Wingdings" w:hAnsi="Wingdings" w:hint="default"/>
      </w:rPr>
    </w:lvl>
  </w:abstractNum>
  <w:abstractNum w:abstractNumId="2">
    <w:nsid w:val="04CE07F8"/>
    <w:multiLevelType w:val="hybridMultilevel"/>
    <w:tmpl w:val="B9744FBC"/>
    <w:lvl w:ilvl="0" w:tplc="3B7C539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DA4E1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42F3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6AE8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9269A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58341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6E21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88EC9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547F6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A290719"/>
    <w:multiLevelType w:val="multilevel"/>
    <w:tmpl w:val="EEB8B032"/>
    <w:lvl w:ilvl="0">
      <w:start w:val="10"/>
      <w:numFmt w:val="decimal"/>
      <w:lvlText w:val="%1."/>
      <w:lvlJc w:val="left"/>
      <w:pPr>
        <w:ind w:left="1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BE61ED8"/>
    <w:multiLevelType w:val="multilevel"/>
    <w:tmpl w:val="E0BC4EE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0F83ED3"/>
    <w:multiLevelType w:val="hybridMultilevel"/>
    <w:tmpl w:val="C5049E12"/>
    <w:lvl w:ilvl="0" w:tplc="90AA741E">
      <w:start w:val="5"/>
      <w:numFmt w:val="decimal"/>
      <w:lvlText w:val="%1."/>
      <w:lvlJc w:val="left"/>
      <w:pPr>
        <w:ind w:left="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E2D0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32E9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BC00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0E53C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E8042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2C86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9818B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9858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DFA4622"/>
    <w:multiLevelType w:val="multilevel"/>
    <w:tmpl w:val="B6288BC4"/>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60F52C5"/>
    <w:multiLevelType w:val="hybridMultilevel"/>
    <w:tmpl w:val="4DF664D2"/>
    <w:lvl w:ilvl="0" w:tplc="37AE9B3A">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7C17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4030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D684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AA14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CA2D9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3E868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A4D4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A1C7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D3B6E9F"/>
    <w:multiLevelType w:val="hybridMultilevel"/>
    <w:tmpl w:val="23EEDAF4"/>
    <w:lvl w:ilvl="0" w:tplc="4A9EF268">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2E851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8CE78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E8C2F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30526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8E466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90D93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7EEA8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B0254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F9407DC"/>
    <w:multiLevelType w:val="multilevel"/>
    <w:tmpl w:val="6C38F768"/>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5C46980"/>
    <w:multiLevelType w:val="hybridMultilevel"/>
    <w:tmpl w:val="5B9A7C3A"/>
    <w:lvl w:ilvl="0" w:tplc="36B4EEF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F8CB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BA64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4E804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10199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3A220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A0F06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F0621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F8AAD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8C9247B"/>
    <w:multiLevelType w:val="hybridMultilevel"/>
    <w:tmpl w:val="946672D2"/>
    <w:lvl w:ilvl="0" w:tplc="7B0888E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F0A91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B092B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245CF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9E2B1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C289E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4AC35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5A41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BAB51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471818AB"/>
    <w:multiLevelType w:val="hybridMultilevel"/>
    <w:tmpl w:val="390286CA"/>
    <w:lvl w:ilvl="0" w:tplc="692AECFC">
      <w:start w:val="1"/>
      <w:numFmt w:val="bullet"/>
      <w:lvlText w:val="-"/>
      <w:lvlJc w:val="left"/>
      <w:pPr>
        <w:ind w:left="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7870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EAF2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DC8B9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A4148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828D8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00276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22DF7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0A5BF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483E2723"/>
    <w:multiLevelType w:val="hybridMultilevel"/>
    <w:tmpl w:val="3ACC0792"/>
    <w:lvl w:ilvl="0" w:tplc="A91E6C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C4D07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9A490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9623F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CA48A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EEE97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0039E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BEFE8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60BCB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4EEF6003"/>
    <w:multiLevelType w:val="hybridMultilevel"/>
    <w:tmpl w:val="848C8B78"/>
    <w:lvl w:ilvl="0" w:tplc="97CC18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6996234"/>
    <w:multiLevelType w:val="hybridMultilevel"/>
    <w:tmpl w:val="5FDE3792"/>
    <w:lvl w:ilvl="0" w:tplc="24120F4C">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7E8A8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14DB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36140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FC0EB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CEEFE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8E126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0EC7B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E67C2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5A437AAE"/>
    <w:multiLevelType w:val="hybridMultilevel"/>
    <w:tmpl w:val="754C51E4"/>
    <w:lvl w:ilvl="0" w:tplc="EE221F3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EEF4B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8CA8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F85EB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64EC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1CAD5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C81E4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70A13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F6004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5D00088F"/>
    <w:multiLevelType w:val="multilevel"/>
    <w:tmpl w:val="EFEE2CA6"/>
    <w:lvl w:ilvl="0">
      <w:start w:val="6"/>
      <w:numFmt w:val="decimal"/>
      <w:lvlText w:val="%1."/>
      <w:lvlJc w:val="left"/>
      <w:pPr>
        <w:ind w:left="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6"/>
  </w:num>
  <w:num w:numId="3">
    <w:abstractNumId w:val="4"/>
  </w:num>
  <w:num w:numId="4">
    <w:abstractNumId w:val="0"/>
  </w:num>
  <w:num w:numId="5">
    <w:abstractNumId w:val="1"/>
  </w:num>
  <w:num w:numId="6">
    <w:abstractNumId w:val="7"/>
  </w:num>
  <w:num w:numId="7">
    <w:abstractNumId w:val="13"/>
  </w:num>
  <w:num w:numId="8">
    <w:abstractNumId w:val="5"/>
  </w:num>
  <w:num w:numId="9">
    <w:abstractNumId w:val="16"/>
  </w:num>
  <w:num w:numId="10">
    <w:abstractNumId w:val="17"/>
  </w:num>
  <w:num w:numId="11">
    <w:abstractNumId w:val="8"/>
  </w:num>
  <w:num w:numId="12">
    <w:abstractNumId w:val="15"/>
  </w:num>
  <w:num w:numId="13">
    <w:abstractNumId w:val="12"/>
  </w:num>
  <w:num w:numId="14">
    <w:abstractNumId w:val="10"/>
  </w:num>
  <w:num w:numId="15">
    <w:abstractNumId w:val="11"/>
  </w:num>
  <w:num w:numId="16">
    <w:abstractNumId w:val="3"/>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564AC"/>
    <w:rsid w:val="0000329A"/>
    <w:rsid w:val="00015B8C"/>
    <w:rsid w:val="00047AAD"/>
    <w:rsid w:val="0005111F"/>
    <w:rsid w:val="00063EF4"/>
    <w:rsid w:val="00081AD4"/>
    <w:rsid w:val="000850AD"/>
    <w:rsid w:val="00090D8E"/>
    <w:rsid w:val="000B1B0F"/>
    <w:rsid w:val="000D04E5"/>
    <w:rsid w:val="000D0A2B"/>
    <w:rsid w:val="000D5EA6"/>
    <w:rsid w:val="000E0096"/>
    <w:rsid w:val="000E25B2"/>
    <w:rsid w:val="000E6C8D"/>
    <w:rsid w:val="00112598"/>
    <w:rsid w:val="00120DD2"/>
    <w:rsid w:val="00140CE9"/>
    <w:rsid w:val="001425E2"/>
    <w:rsid w:val="00144708"/>
    <w:rsid w:val="00145396"/>
    <w:rsid w:val="00151B7C"/>
    <w:rsid w:val="00181B59"/>
    <w:rsid w:val="001944E1"/>
    <w:rsid w:val="00194A4C"/>
    <w:rsid w:val="001C0733"/>
    <w:rsid w:val="001D598F"/>
    <w:rsid w:val="001E2558"/>
    <w:rsid w:val="001E3DC0"/>
    <w:rsid w:val="001E7AF3"/>
    <w:rsid w:val="001F4AEF"/>
    <w:rsid w:val="001F7975"/>
    <w:rsid w:val="00204EE5"/>
    <w:rsid w:val="00215F67"/>
    <w:rsid w:val="00240BFA"/>
    <w:rsid w:val="00245B87"/>
    <w:rsid w:val="002463C8"/>
    <w:rsid w:val="002631E2"/>
    <w:rsid w:val="0027013A"/>
    <w:rsid w:val="00270B50"/>
    <w:rsid w:val="00272F74"/>
    <w:rsid w:val="0027486D"/>
    <w:rsid w:val="00284C42"/>
    <w:rsid w:val="002868D7"/>
    <w:rsid w:val="00291086"/>
    <w:rsid w:val="00291F8E"/>
    <w:rsid w:val="002B0F88"/>
    <w:rsid w:val="002B280A"/>
    <w:rsid w:val="002B2DD8"/>
    <w:rsid w:val="002C00C7"/>
    <w:rsid w:val="002E06C4"/>
    <w:rsid w:val="002F0984"/>
    <w:rsid w:val="002F0F6F"/>
    <w:rsid w:val="002F2337"/>
    <w:rsid w:val="002F75D8"/>
    <w:rsid w:val="00303958"/>
    <w:rsid w:val="00310147"/>
    <w:rsid w:val="003141D6"/>
    <w:rsid w:val="003217CD"/>
    <w:rsid w:val="00324741"/>
    <w:rsid w:val="00340409"/>
    <w:rsid w:val="003619BA"/>
    <w:rsid w:val="00363793"/>
    <w:rsid w:val="00370FF2"/>
    <w:rsid w:val="00380B3B"/>
    <w:rsid w:val="00382DAB"/>
    <w:rsid w:val="00391487"/>
    <w:rsid w:val="003B4988"/>
    <w:rsid w:val="003C3EB1"/>
    <w:rsid w:val="003C67A9"/>
    <w:rsid w:val="003D0231"/>
    <w:rsid w:val="003E3798"/>
    <w:rsid w:val="003E428F"/>
    <w:rsid w:val="003F0496"/>
    <w:rsid w:val="003F163B"/>
    <w:rsid w:val="003F4166"/>
    <w:rsid w:val="00403483"/>
    <w:rsid w:val="0040394B"/>
    <w:rsid w:val="0040609D"/>
    <w:rsid w:val="00407D89"/>
    <w:rsid w:val="0041207F"/>
    <w:rsid w:val="0041525D"/>
    <w:rsid w:val="004272F8"/>
    <w:rsid w:val="0043686A"/>
    <w:rsid w:val="00463D22"/>
    <w:rsid w:val="0046558F"/>
    <w:rsid w:val="00491349"/>
    <w:rsid w:val="004A072C"/>
    <w:rsid w:val="004A3D29"/>
    <w:rsid w:val="004B631C"/>
    <w:rsid w:val="004B7516"/>
    <w:rsid w:val="004C0BC9"/>
    <w:rsid w:val="004C5435"/>
    <w:rsid w:val="004F155B"/>
    <w:rsid w:val="004F769F"/>
    <w:rsid w:val="005008D9"/>
    <w:rsid w:val="005013A9"/>
    <w:rsid w:val="00503776"/>
    <w:rsid w:val="005053CD"/>
    <w:rsid w:val="00512FE9"/>
    <w:rsid w:val="00515E12"/>
    <w:rsid w:val="0053255E"/>
    <w:rsid w:val="00533263"/>
    <w:rsid w:val="00547E45"/>
    <w:rsid w:val="005550F4"/>
    <w:rsid w:val="00555828"/>
    <w:rsid w:val="005564AC"/>
    <w:rsid w:val="005607EC"/>
    <w:rsid w:val="00572AA5"/>
    <w:rsid w:val="00577F1F"/>
    <w:rsid w:val="00580CE5"/>
    <w:rsid w:val="00585EF6"/>
    <w:rsid w:val="005973C5"/>
    <w:rsid w:val="005A0AC9"/>
    <w:rsid w:val="005A5125"/>
    <w:rsid w:val="005A5A4B"/>
    <w:rsid w:val="005A5A95"/>
    <w:rsid w:val="005B27B8"/>
    <w:rsid w:val="005D05A7"/>
    <w:rsid w:val="005E4752"/>
    <w:rsid w:val="005F286C"/>
    <w:rsid w:val="00605304"/>
    <w:rsid w:val="006110F1"/>
    <w:rsid w:val="006176E4"/>
    <w:rsid w:val="00620FFD"/>
    <w:rsid w:val="00631EBA"/>
    <w:rsid w:val="00640D3B"/>
    <w:rsid w:val="0066431D"/>
    <w:rsid w:val="00674AFF"/>
    <w:rsid w:val="006779E9"/>
    <w:rsid w:val="00681ACC"/>
    <w:rsid w:val="006849C7"/>
    <w:rsid w:val="006A190B"/>
    <w:rsid w:val="006B0BF6"/>
    <w:rsid w:val="006C4FA1"/>
    <w:rsid w:val="006F4D2A"/>
    <w:rsid w:val="00704593"/>
    <w:rsid w:val="00720D61"/>
    <w:rsid w:val="0073114C"/>
    <w:rsid w:val="0073344F"/>
    <w:rsid w:val="00742336"/>
    <w:rsid w:val="0074339B"/>
    <w:rsid w:val="007449BF"/>
    <w:rsid w:val="00760362"/>
    <w:rsid w:val="00761166"/>
    <w:rsid w:val="00774A61"/>
    <w:rsid w:val="0078129D"/>
    <w:rsid w:val="007845E1"/>
    <w:rsid w:val="007A34CC"/>
    <w:rsid w:val="007B3A83"/>
    <w:rsid w:val="007B5012"/>
    <w:rsid w:val="007C048B"/>
    <w:rsid w:val="007D0948"/>
    <w:rsid w:val="007D2DEC"/>
    <w:rsid w:val="007D5F86"/>
    <w:rsid w:val="007F5F3A"/>
    <w:rsid w:val="007F7AAC"/>
    <w:rsid w:val="0080596E"/>
    <w:rsid w:val="00821F84"/>
    <w:rsid w:val="008253DB"/>
    <w:rsid w:val="0082746F"/>
    <w:rsid w:val="00841745"/>
    <w:rsid w:val="00842B54"/>
    <w:rsid w:val="008439DE"/>
    <w:rsid w:val="00843ADA"/>
    <w:rsid w:val="00845998"/>
    <w:rsid w:val="00864B8A"/>
    <w:rsid w:val="00865CE1"/>
    <w:rsid w:val="00867B2C"/>
    <w:rsid w:val="00876712"/>
    <w:rsid w:val="0089188D"/>
    <w:rsid w:val="00892C1C"/>
    <w:rsid w:val="00897A68"/>
    <w:rsid w:val="008A5DDF"/>
    <w:rsid w:val="008A779E"/>
    <w:rsid w:val="008B230E"/>
    <w:rsid w:val="008C1EB2"/>
    <w:rsid w:val="008D10A1"/>
    <w:rsid w:val="008D1272"/>
    <w:rsid w:val="008D4D80"/>
    <w:rsid w:val="008E019A"/>
    <w:rsid w:val="008E66DB"/>
    <w:rsid w:val="00902D05"/>
    <w:rsid w:val="00907213"/>
    <w:rsid w:val="00911CE9"/>
    <w:rsid w:val="009124B7"/>
    <w:rsid w:val="00920051"/>
    <w:rsid w:val="0092649E"/>
    <w:rsid w:val="00930F57"/>
    <w:rsid w:val="00944CD7"/>
    <w:rsid w:val="00955E2F"/>
    <w:rsid w:val="009563E1"/>
    <w:rsid w:val="00962F1B"/>
    <w:rsid w:val="00963A7A"/>
    <w:rsid w:val="0097640D"/>
    <w:rsid w:val="009832FF"/>
    <w:rsid w:val="009A01D4"/>
    <w:rsid w:val="009A1372"/>
    <w:rsid w:val="009D7F4F"/>
    <w:rsid w:val="009E4A2F"/>
    <w:rsid w:val="009F2448"/>
    <w:rsid w:val="009F30F7"/>
    <w:rsid w:val="00A0142F"/>
    <w:rsid w:val="00A0286E"/>
    <w:rsid w:val="00A1246A"/>
    <w:rsid w:val="00A157D1"/>
    <w:rsid w:val="00A34D0A"/>
    <w:rsid w:val="00A40CC7"/>
    <w:rsid w:val="00A61169"/>
    <w:rsid w:val="00A7052F"/>
    <w:rsid w:val="00A70FEE"/>
    <w:rsid w:val="00A72EB8"/>
    <w:rsid w:val="00A83E58"/>
    <w:rsid w:val="00A927C1"/>
    <w:rsid w:val="00A92E25"/>
    <w:rsid w:val="00AB54D7"/>
    <w:rsid w:val="00AB7731"/>
    <w:rsid w:val="00AC2F63"/>
    <w:rsid w:val="00AC760C"/>
    <w:rsid w:val="00AE5C24"/>
    <w:rsid w:val="00AE6C41"/>
    <w:rsid w:val="00AF2148"/>
    <w:rsid w:val="00AF58D4"/>
    <w:rsid w:val="00AF6769"/>
    <w:rsid w:val="00B0127D"/>
    <w:rsid w:val="00B1006B"/>
    <w:rsid w:val="00B113B1"/>
    <w:rsid w:val="00B245C7"/>
    <w:rsid w:val="00B24725"/>
    <w:rsid w:val="00B357DA"/>
    <w:rsid w:val="00B537C7"/>
    <w:rsid w:val="00B54363"/>
    <w:rsid w:val="00B54E00"/>
    <w:rsid w:val="00B55DA4"/>
    <w:rsid w:val="00B62CC6"/>
    <w:rsid w:val="00B62D5A"/>
    <w:rsid w:val="00B71E46"/>
    <w:rsid w:val="00B9197A"/>
    <w:rsid w:val="00BA3C0E"/>
    <w:rsid w:val="00BB58F4"/>
    <w:rsid w:val="00BB6FAB"/>
    <w:rsid w:val="00BB7B30"/>
    <w:rsid w:val="00BC2184"/>
    <w:rsid w:val="00BD0D91"/>
    <w:rsid w:val="00BD0EA4"/>
    <w:rsid w:val="00BD7E6A"/>
    <w:rsid w:val="00C2199A"/>
    <w:rsid w:val="00C24DD4"/>
    <w:rsid w:val="00C32C3D"/>
    <w:rsid w:val="00C401D1"/>
    <w:rsid w:val="00C54F69"/>
    <w:rsid w:val="00C61A48"/>
    <w:rsid w:val="00C71834"/>
    <w:rsid w:val="00C74758"/>
    <w:rsid w:val="00C92761"/>
    <w:rsid w:val="00C92EA2"/>
    <w:rsid w:val="00CB0CF6"/>
    <w:rsid w:val="00CB4373"/>
    <w:rsid w:val="00CB6A38"/>
    <w:rsid w:val="00CC0AC8"/>
    <w:rsid w:val="00CC293B"/>
    <w:rsid w:val="00CD5DA2"/>
    <w:rsid w:val="00CE7C08"/>
    <w:rsid w:val="00D35217"/>
    <w:rsid w:val="00D36FDE"/>
    <w:rsid w:val="00D542FE"/>
    <w:rsid w:val="00D803FA"/>
    <w:rsid w:val="00D931CB"/>
    <w:rsid w:val="00DB3396"/>
    <w:rsid w:val="00DB3832"/>
    <w:rsid w:val="00DB60B3"/>
    <w:rsid w:val="00DF01FB"/>
    <w:rsid w:val="00DF0477"/>
    <w:rsid w:val="00DF546F"/>
    <w:rsid w:val="00E00196"/>
    <w:rsid w:val="00E027DD"/>
    <w:rsid w:val="00E1757A"/>
    <w:rsid w:val="00E2017C"/>
    <w:rsid w:val="00E26D4B"/>
    <w:rsid w:val="00E42C68"/>
    <w:rsid w:val="00E508F1"/>
    <w:rsid w:val="00E52DDF"/>
    <w:rsid w:val="00E622D3"/>
    <w:rsid w:val="00E71014"/>
    <w:rsid w:val="00E81ABB"/>
    <w:rsid w:val="00E81E03"/>
    <w:rsid w:val="00E87498"/>
    <w:rsid w:val="00EC1B8D"/>
    <w:rsid w:val="00EC4135"/>
    <w:rsid w:val="00ED3439"/>
    <w:rsid w:val="00ED42ED"/>
    <w:rsid w:val="00ED55B5"/>
    <w:rsid w:val="00EE649B"/>
    <w:rsid w:val="00EE7E7F"/>
    <w:rsid w:val="00EF75AE"/>
    <w:rsid w:val="00F02FE4"/>
    <w:rsid w:val="00F04458"/>
    <w:rsid w:val="00F06383"/>
    <w:rsid w:val="00F10947"/>
    <w:rsid w:val="00F139FB"/>
    <w:rsid w:val="00F246D6"/>
    <w:rsid w:val="00F26401"/>
    <w:rsid w:val="00F36FBB"/>
    <w:rsid w:val="00F37056"/>
    <w:rsid w:val="00F47A7A"/>
    <w:rsid w:val="00F90657"/>
    <w:rsid w:val="00FA68B6"/>
    <w:rsid w:val="00FB28E9"/>
    <w:rsid w:val="00FC1895"/>
    <w:rsid w:val="00FC5B36"/>
    <w:rsid w:val="00FD26D5"/>
    <w:rsid w:val="00FE2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A50EDE59-66AA-4CA4-9043-2C0A5C14E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2E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F0F6F"/>
    <w:pPr>
      <w:tabs>
        <w:tab w:val="center" w:pos="4677"/>
        <w:tab w:val="right" w:pos="9355"/>
      </w:tabs>
      <w:spacing w:after="0" w:line="240" w:lineRule="auto"/>
      <w:ind w:firstLine="851"/>
      <w:jc w:val="both"/>
    </w:pPr>
    <w:rPr>
      <w:rFonts w:ascii="Times New Roman" w:eastAsia="Times New Roman" w:hAnsi="Times New Roman"/>
      <w:sz w:val="28"/>
      <w:szCs w:val="24"/>
      <w:lang w:eastAsia="ru-RU"/>
    </w:rPr>
  </w:style>
  <w:style w:type="character" w:customStyle="1" w:styleId="a4">
    <w:name w:val="Нижний колонтитул Знак"/>
    <w:link w:val="a3"/>
    <w:rsid w:val="002F0F6F"/>
    <w:rPr>
      <w:rFonts w:ascii="Times New Roman" w:eastAsia="Times New Roman" w:hAnsi="Times New Roman" w:cs="Times New Roman"/>
      <w:sz w:val="28"/>
      <w:szCs w:val="24"/>
      <w:lang w:eastAsia="ru-RU"/>
    </w:rPr>
  </w:style>
  <w:style w:type="character" w:styleId="a5">
    <w:name w:val="page number"/>
    <w:rsid w:val="002F0F6F"/>
  </w:style>
  <w:style w:type="paragraph" w:styleId="a6">
    <w:name w:val="Balloon Text"/>
    <w:basedOn w:val="a"/>
    <w:link w:val="a7"/>
    <w:uiPriority w:val="99"/>
    <w:semiHidden/>
    <w:unhideWhenUsed/>
    <w:rsid w:val="00A92E25"/>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A92E25"/>
    <w:rPr>
      <w:rFonts w:ascii="Tahoma" w:hAnsi="Tahoma" w:cs="Tahoma"/>
      <w:sz w:val="16"/>
      <w:szCs w:val="16"/>
    </w:rPr>
  </w:style>
  <w:style w:type="paragraph" w:styleId="a8">
    <w:name w:val="List Paragraph"/>
    <w:basedOn w:val="a"/>
    <w:uiPriority w:val="34"/>
    <w:qFormat/>
    <w:rsid w:val="004A072C"/>
    <w:pPr>
      <w:ind w:left="720"/>
      <w:contextualSpacing/>
    </w:pPr>
  </w:style>
  <w:style w:type="table" w:customStyle="1" w:styleId="1">
    <w:name w:val="Сетка таблицы1"/>
    <w:basedOn w:val="a1"/>
    <w:next w:val="a9"/>
    <w:uiPriority w:val="59"/>
    <w:rsid w:val="00291F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9">
    <w:name w:val="Table Grid"/>
    <w:basedOn w:val="a1"/>
    <w:uiPriority w:val="39"/>
    <w:rsid w:val="00291F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3619BA"/>
    <w:rPr>
      <w:b/>
      <w:bCs/>
    </w:rPr>
  </w:style>
  <w:style w:type="paragraph" w:customStyle="1" w:styleId="formattext">
    <w:name w:val="formattext"/>
    <w:basedOn w:val="a"/>
    <w:rsid w:val="004F769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4F769F"/>
  </w:style>
  <w:style w:type="character" w:styleId="ab">
    <w:name w:val="Hyperlink"/>
    <w:basedOn w:val="a0"/>
    <w:uiPriority w:val="99"/>
    <w:semiHidden/>
    <w:unhideWhenUsed/>
    <w:rsid w:val="004F769F"/>
    <w:rPr>
      <w:color w:val="0000FF"/>
      <w:u w:val="single"/>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39DE"/>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Default">
    <w:name w:val="Default"/>
    <w:rsid w:val="00944CD7"/>
    <w:pPr>
      <w:autoSpaceDE w:val="0"/>
      <w:autoSpaceDN w:val="0"/>
      <w:adjustRightInd w:val="0"/>
    </w:pPr>
    <w:rPr>
      <w:rFonts w:ascii="GOST type A" w:hAnsi="GOST type A" w:cs="GOST type A"/>
      <w:color w:val="000000"/>
      <w:sz w:val="24"/>
      <w:szCs w:val="24"/>
    </w:rPr>
  </w:style>
  <w:style w:type="paragraph" w:customStyle="1" w:styleId="ad">
    <w:name w:val="Текст текстовой части"/>
    <w:basedOn w:val="a"/>
    <w:qFormat/>
    <w:rsid w:val="004B7516"/>
    <w:pPr>
      <w:spacing w:after="0" w:line="360" w:lineRule="auto"/>
      <w:ind w:firstLine="709"/>
      <w:jc w:val="both"/>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76002">
      <w:bodyDiv w:val="1"/>
      <w:marLeft w:val="0"/>
      <w:marRight w:val="0"/>
      <w:marTop w:val="0"/>
      <w:marBottom w:val="0"/>
      <w:divBdr>
        <w:top w:val="none" w:sz="0" w:space="0" w:color="auto"/>
        <w:left w:val="none" w:sz="0" w:space="0" w:color="auto"/>
        <w:bottom w:val="none" w:sz="0" w:space="0" w:color="auto"/>
        <w:right w:val="none" w:sz="0" w:space="0" w:color="auto"/>
      </w:divBdr>
    </w:div>
    <w:div w:id="755050576">
      <w:bodyDiv w:val="1"/>
      <w:marLeft w:val="0"/>
      <w:marRight w:val="0"/>
      <w:marTop w:val="0"/>
      <w:marBottom w:val="0"/>
      <w:divBdr>
        <w:top w:val="none" w:sz="0" w:space="0" w:color="auto"/>
        <w:left w:val="none" w:sz="0" w:space="0" w:color="auto"/>
        <w:bottom w:val="none" w:sz="0" w:space="0" w:color="auto"/>
        <w:right w:val="none" w:sz="0" w:space="0" w:color="auto"/>
      </w:divBdr>
    </w:div>
    <w:div w:id="835220464">
      <w:bodyDiv w:val="1"/>
      <w:marLeft w:val="0"/>
      <w:marRight w:val="0"/>
      <w:marTop w:val="0"/>
      <w:marBottom w:val="0"/>
      <w:divBdr>
        <w:top w:val="none" w:sz="0" w:space="0" w:color="auto"/>
        <w:left w:val="none" w:sz="0" w:space="0" w:color="auto"/>
        <w:bottom w:val="none" w:sz="0" w:space="0" w:color="auto"/>
        <w:right w:val="none" w:sz="0" w:space="0" w:color="auto"/>
      </w:divBdr>
    </w:div>
    <w:div w:id="1005784214">
      <w:bodyDiv w:val="1"/>
      <w:marLeft w:val="0"/>
      <w:marRight w:val="0"/>
      <w:marTop w:val="0"/>
      <w:marBottom w:val="0"/>
      <w:divBdr>
        <w:top w:val="none" w:sz="0" w:space="0" w:color="auto"/>
        <w:left w:val="none" w:sz="0" w:space="0" w:color="auto"/>
        <w:bottom w:val="none" w:sz="0" w:space="0" w:color="auto"/>
        <w:right w:val="none" w:sz="0" w:space="0" w:color="auto"/>
      </w:divBdr>
    </w:div>
    <w:div w:id="1011031133">
      <w:bodyDiv w:val="1"/>
      <w:marLeft w:val="0"/>
      <w:marRight w:val="0"/>
      <w:marTop w:val="0"/>
      <w:marBottom w:val="0"/>
      <w:divBdr>
        <w:top w:val="none" w:sz="0" w:space="0" w:color="auto"/>
        <w:left w:val="none" w:sz="0" w:space="0" w:color="auto"/>
        <w:bottom w:val="none" w:sz="0" w:space="0" w:color="auto"/>
        <w:right w:val="none" w:sz="0" w:space="0" w:color="auto"/>
      </w:divBdr>
    </w:div>
    <w:div w:id="1191410244">
      <w:bodyDiv w:val="1"/>
      <w:marLeft w:val="0"/>
      <w:marRight w:val="0"/>
      <w:marTop w:val="0"/>
      <w:marBottom w:val="0"/>
      <w:divBdr>
        <w:top w:val="none" w:sz="0" w:space="0" w:color="auto"/>
        <w:left w:val="none" w:sz="0" w:space="0" w:color="auto"/>
        <w:bottom w:val="none" w:sz="0" w:space="0" w:color="auto"/>
        <w:right w:val="none" w:sz="0" w:space="0" w:color="auto"/>
      </w:divBdr>
    </w:div>
    <w:div w:id="1492522532">
      <w:bodyDiv w:val="1"/>
      <w:marLeft w:val="0"/>
      <w:marRight w:val="0"/>
      <w:marTop w:val="0"/>
      <w:marBottom w:val="0"/>
      <w:divBdr>
        <w:top w:val="none" w:sz="0" w:space="0" w:color="auto"/>
        <w:left w:val="none" w:sz="0" w:space="0" w:color="auto"/>
        <w:bottom w:val="none" w:sz="0" w:space="0" w:color="auto"/>
        <w:right w:val="none" w:sz="0" w:space="0" w:color="auto"/>
      </w:divBdr>
    </w:div>
    <w:div w:id="1493401597">
      <w:bodyDiv w:val="1"/>
      <w:marLeft w:val="0"/>
      <w:marRight w:val="0"/>
      <w:marTop w:val="0"/>
      <w:marBottom w:val="0"/>
      <w:divBdr>
        <w:top w:val="none" w:sz="0" w:space="0" w:color="auto"/>
        <w:left w:val="none" w:sz="0" w:space="0" w:color="auto"/>
        <w:bottom w:val="none" w:sz="0" w:space="0" w:color="auto"/>
        <w:right w:val="none" w:sz="0" w:space="0" w:color="auto"/>
      </w:divBdr>
      <w:divsChild>
        <w:div w:id="29688269">
          <w:marLeft w:val="0"/>
          <w:marRight w:val="0"/>
          <w:marTop w:val="0"/>
          <w:marBottom w:val="0"/>
          <w:divBdr>
            <w:top w:val="none" w:sz="0" w:space="0" w:color="auto"/>
            <w:left w:val="none" w:sz="0" w:space="0" w:color="auto"/>
            <w:bottom w:val="none" w:sz="0" w:space="0" w:color="auto"/>
            <w:right w:val="none" w:sz="0" w:space="0" w:color="auto"/>
          </w:divBdr>
        </w:div>
        <w:div w:id="63837168">
          <w:marLeft w:val="0"/>
          <w:marRight w:val="0"/>
          <w:marTop w:val="0"/>
          <w:marBottom w:val="0"/>
          <w:divBdr>
            <w:top w:val="none" w:sz="0" w:space="0" w:color="auto"/>
            <w:left w:val="none" w:sz="0" w:space="0" w:color="auto"/>
            <w:bottom w:val="none" w:sz="0" w:space="0" w:color="auto"/>
            <w:right w:val="none" w:sz="0" w:space="0" w:color="auto"/>
          </w:divBdr>
        </w:div>
        <w:div w:id="94592236">
          <w:marLeft w:val="0"/>
          <w:marRight w:val="0"/>
          <w:marTop w:val="0"/>
          <w:marBottom w:val="0"/>
          <w:divBdr>
            <w:top w:val="none" w:sz="0" w:space="0" w:color="auto"/>
            <w:left w:val="none" w:sz="0" w:space="0" w:color="auto"/>
            <w:bottom w:val="none" w:sz="0" w:space="0" w:color="auto"/>
            <w:right w:val="none" w:sz="0" w:space="0" w:color="auto"/>
          </w:divBdr>
        </w:div>
        <w:div w:id="158890894">
          <w:marLeft w:val="0"/>
          <w:marRight w:val="0"/>
          <w:marTop w:val="0"/>
          <w:marBottom w:val="0"/>
          <w:divBdr>
            <w:top w:val="none" w:sz="0" w:space="0" w:color="auto"/>
            <w:left w:val="none" w:sz="0" w:space="0" w:color="auto"/>
            <w:bottom w:val="none" w:sz="0" w:space="0" w:color="auto"/>
            <w:right w:val="none" w:sz="0" w:space="0" w:color="auto"/>
          </w:divBdr>
        </w:div>
        <w:div w:id="177549567">
          <w:marLeft w:val="0"/>
          <w:marRight w:val="0"/>
          <w:marTop w:val="0"/>
          <w:marBottom w:val="0"/>
          <w:divBdr>
            <w:top w:val="none" w:sz="0" w:space="0" w:color="auto"/>
            <w:left w:val="none" w:sz="0" w:space="0" w:color="auto"/>
            <w:bottom w:val="none" w:sz="0" w:space="0" w:color="auto"/>
            <w:right w:val="none" w:sz="0" w:space="0" w:color="auto"/>
          </w:divBdr>
        </w:div>
        <w:div w:id="200024095">
          <w:marLeft w:val="0"/>
          <w:marRight w:val="0"/>
          <w:marTop w:val="0"/>
          <w:marBottom w:val="0"/>
          <w:divBdr>
            <w:top w:val="none" w:sz="0" w:space="0" w:color="auto"/>
            <w:left w:val="none" w:sz="0" w:space="0" w:color="auto"/>
            <w:bottom w:val="none" w:sz="0" w:space="0" w:color="auto"/>
            <w:right w:val="none" w:sz="0" w:space="0" w:color="auto"/>
          </w:divBdr>
        </w:div>
        <w:div w:id="207376154">
          <w:marLeft w:val="0"/>
          <w:marRight w:val="0"/>
          <w:marTop w:val="0"/>
          <w:marBottom w:val="0"/>
          <w:divBdr>
            <w:top w:val="none" w:sz="0" w:space="0" w:color="auto"/>
            <w:left w:val="none" w:sz="0" w:space="0" w:color="auto"/>
            <w:bottom w:val="none" w:sz="0" w:space="0" w:color="auto"/>
            <w:right w:val="none" w:sz="0" w:space="0" w:color="auto"/>
          </w:divBdr>
        </w:div>
        <w:div w:id="307248386">
          <w:marLeft w:val="0"/>
          <w:marRight w:val="0"/>
          <w:marTop w:val="0"/>
          <w:marBottom w:val="0"/>
          <w:divBdr>
            <w:top w:val="none" w:sz="0" w:space="0" w:color="auto"/>
            <w:left w:val="none" w:sz="0" w:space="0" w:color="auto"/>
            <w:bottom w:val="none" w:sz="0" w:space="0" w:color="auto"/>
            <w:right w:val="none" w:sz="0" w:space="0" w:color="auto"/>
          </w:divBdr>
        </w:div>
        <w:div w:id="336231283">
          <w:marLeft w:val="0"/>
          <w:marRight w:val="0"/>
          <w:marTop w:val="0"/>
          <w:marBottom w:val="0"/>
          <w:divBdr>
            <w:top w:val="none" w:sz="0" w:space="0" w:color="auto"/>
            <w:left w:val="none" w:sz="0" w:space="0" w:color="auto"/>
            <w:bottom w:val="none" w:sz="0" w:space="0" w:color="auto"/>
            <w:right w:val="none" w:sz="0" w:space="0" w:color="auto"/>
          </w:divBdr>
        </w:div>
        <w:div w:id="369770340">
          <w:marLeft w:val="0"/>
          <w:marRight w:val="0"/>
          <w:marTop w:val="0"/>
          <w:marBottom w:val="0"/>
          <w:divBdr>
            <w:top w:val="none" w:sz="0" w:space="0" w:color="auto"/>
            <w:left w:val="none" w:sz="0" w:space="0" w:color="auto"/>
            <w:bottom w:val="none" w:sz="0" w:space="0" w:color="auto"/>
            <w:right w:val="none" w:sz="0" w:space="0" w:color="auto"/>
          </w:divBdr>
        </w:div>
        <w:div w:id="375549831">
          <w:marLeft w:val="0"/>
          <w:marRight w:val="0"/>
          <w:marTop w:val="0"/>
          <w:marBottom w:val="0"/>
          <w:divBdr>
            <w:top w:val="none" w:sz="0" w:space="0" w:color="auto"/>
            <w:left w:val="none" w:sz="0" w:space="0" w:color="auto"/>
            <w:bottom w:val="none" w:sz="0" w:space="0" w:color="auto"/>
            <w:right w:val="none" w:sz="0" w:space="0" w:color="auto"/>
          </w:divBdr>
        </w:div>
        <w:div w:id="402068503">
          <w:marLeft w:val="0"/>
          <w:marRight w:val="0"/>
          <w:marTop w:val="0"/>
          <w:marBottom w:val="0"/>
          <w:divBdr>
            <w:top w:val="none" w:sz="0" w:space="0" w:color="auto"/>
            <w:left w:val="none" w:sz="0" w:space="0" w:color="auto"/>
            <w:bottom w:val="none" w:sz="0" w:space="0" w:color="auto"/>
            <w:right w:val="none" w:sz="0" w:space="0" w:color="auto"/>
          </w:divBdr>
        </w:div>
        <w:div w:id="448088336">
          <w:marLeft w:val="0"/>
          <w:marRight w:val="0"/>
          <w:marTop w:val="0"/>
          <w:marBottom w:val="0"/>
          <w:divBdr>
            <w:top w:val="none" w:sz="0" w:space="0" w:color="auto"/>
            <w:left w:val="none" w:sz="0" w:space="0" w:color="auto"/>
            <w:bottom w:val="none" w:sz="0" w:space="0" w:color="auto"/>
            <w:right w:val="none" w:sz="0" w:space="0" w:color="auto"/>
          </w:divBdr>
        </w:div>
        <w:div w:id="518934173">
          <w:marLeft w:val="0"/>
          <w:marRight w:val="0"/>
          <w:marTop w:val="0"/>
          <w:marBottom w:val="0"/>
          <w:divBdr>
            <w:top w:val="none" w:sz="0" w:space="0" w:color="auto"/>
            <w:left w:val="none" w:sz="0" w:space="0" w:color="auto"/>
            <w:bottom w:val="none" w:sz="0" w:space="0" w:color="auto"/>
            <w:right w:val="none" w:sz="0" w:space="0" w:color="auto"/>
          </w:divBdr>
        </w:div>
        <w:div w:id="535125571">
          <w:marLeft w:val="0"/>
          <w:marRight w:val="0"/>
          <w:marTop w:val="0"/>
          <w:marBottom w:val="0"/>
          <w:divBdr>
            <w:top w:val="none" w:sz="0" w:space="0" w:color="auto"/>
            <w:left w:val="none" w:sz="0" w:space="0" w:color="auto"/>
            <w:bottom w:val="none" w:sz="0" w:space="0" w:color="auto"/>
            <w:right w:val="none" w:sz="0" w:space="0" w:color="auto"/>
          </w:divBdr>
        </w:div>
        <w:div w:id="553002230">
          <w:marLeft w:val="0"/>
          <w:marRight w:val="0"/>
          <w:marTop w:val="0"/>
          <w:marBottom w:val="0"/>
          <w:divBdr>
            <w:top w:val="none" w:sz="0" w:space="0" w:color="auto"/>
            <w:left w:val="none" w:sz="0" w:space="0" w:color="auto"/>
            <w:bottom w:val="none" w:sz="0" w:space="0" w:color="auto"/>
            <w:right w:val="none" w:sz="0" w:space="0" w:color="auto"/>
          </w:divBdr>
        </w:div>
        <w:div w:id="609315297">
          <w:marLeft w:val="0"/>
          <w:marRight w:val="0"/>
          <w:marTop w:val="0"/>
          <w:marBottom w:val="0"/>
          <w:divBdr>
            <w:top w:val="none" w:sz="0" w:space="0" w:color="auto"/>
            <w:left w:val="none" w:sz="0" w:space="0" w:color="auto"/>
            <w:bottom w:val="none" w:sz="0" w:space="0" w:color="auto"/>
            <w:right w:val="none" w:sz="0" w:space="0" w:color="auto"/>
          </w:divBdr>
        </w:div>
        <w:div w:id="618486432">
          <w:marLeft w:val="0"/>
          <w:marRight w:val="0"/>
          <w:marTop w:val="0"/>
          <w:marBottom w:val="0"/>
          <w:divBdr>
            <w:top w:val="none" w:sz="0" w:space="0" w:color="auto"/>
            <w:left w:val="none" w:sz="0" w:space="0" w:color="auto"/>
            <w:bottom w:val="none" w:sz="0" w:space="0" w:color="auto"/>
            <w:right w:val="none" w:sz="0" w:space="0" w:color="auto"/>
          </w:divBdr>
        </w:div>
        <w:div w:id="638846386">
          <w:marLeft w:val="0"/>
          <w:marRight w:val="0"/>
          <w:marTop w:val="0"/>
          <w:marBottom w:val="0"/>
          <w:divBdr>
            <w:top w:val="none" w:sz="0" w:space="0" w:color="auto"/>
            <w:left w:val="none" w:sz="0" w:space="0" w:color="auto"/>
            <w:bottom w:val="none" w:sz="0" w:space="0" w:color="auto"/>
            <w:right w:val="none" w:sz="0" w:space="0" w:color="auto"/>
          </w:divBdr>
        </w:div>
        <w:div w:id="705181811">
          <w:marLeft w:val="0"/>
          <w:marRight w:val="0"/>
          <w:marTop w:val="0"/>
          <w:marBottom w:val="0"/>
          <w:divBdr>
            <w:top w:val="none" w:sz="0" w:space="0" w:color="auto"/>
            <w:left w:val="none" w:sz="0" w:space="0" w:color="auto"/>
            <w:bottom w:val="none" w:sz="0" w:space="0" w:color="auto"/>
            <w:right w:val="none" w:sz="0" w:space="0" w:color="auto"/>
          </w:divBdr>
        </w:div>
        <w:div w:id="713848162">
          <w:marLeft w:val="0"/>
          <w:marRight w:val="0"/>
          <w:marTop w:val="0"/>
          <w:marBottom w:val="0"/>
          <w:divBdr>
            <w:top w:val="none" w:sz="0" w:space="0" w:color="auto"/>
            <w:left w:val="none" w:sz="0" w:space="0" w:color="auto"/>
            <w:bottom w:val="none" w:sz="0" w:space="0" w:color="auto"/>
            <w:right w:val="none" w:sz="0" w:space="0" w:color="auto"/>
          </w:divBdr>
        </w:div>
        <w:div w:id="733817523">
          <w:marLeft w:val="0"/>
          <w:marRight w:val="0"/>
          <w:marTop w:val="0"/>
          <w:marBottom w:val="0"/>
          <w:divBdr>
            <w:top w:val="none" w:sz="0" w:space="0" w:color="auto"/>
            <w:left w:val="none" w:sz="0" w:space="0" w:color="auto"/>
            <w:bottom w:val="none" w:sz="0" w:space="0" w:color="auto"/>
            <w:right w:val="none" w:sz="0" w:space="0" w:color="auto"/>
          </w:divBdr>
        </w:div>
        <w:div w:id="807481708">
          <w:marLeft w:val="0"/>
          <w:marRight w:val="0"/>
          <w:marTop w:val="0"/>
          <w:marBottom w:val="0"/>
          <w:divBdr>
            <w:top w:val="none" w:sz="0" w:space="0" w:color="auto"/>
            <w:left w:val="none" w:sz="0" w:space="0" w:color="auto"/>
            <w:bottom w:val="none" w:sz="0" w:space="0" w:color="auto"/>
            <w:right w:val="none" w:sz="0" w:space="0" w:color="auto"/>
          </w:divBdr>
        </w:div>
        <w:div w:id="807934383">
          <w:marLeft w:val="0"/>
          <w:marRight w:val="0"/>
          <w:marTop w:val="0"/>
          <w:marBottom w:val="0"/>
          <w:divBdr>
            <w:top w:val="none" w:sz="0" w:space="0" w:color="auto"/>
            <w:left w:val="none" w:sz="0" w:space="0" w:color="auto"/>
            <w:bottom w:val="none" w:sz="0" w:space="0" w:color="auto"/>
            <w:right w:val="none" w:sz="0" w:space="0" w:color="auto"/>
          </w:divBdr>
        </w:div>
        <w:div w:id="903419635">
          <w:marLeft w:val="0"/>
          <w:marRight w:val="0"/>
          <w:marTop w:val="0"/>
          <w:marBottom w:val="0"/>
          <w:divBdr>
            <w:top w:val="none" w:sz="0" w:space="0" w:color="auto"/>
            <w:left w:val="none" w:sz="0" w:space="0" w:color="auto"/>
            <w:bottom w:val="none" w:sz="0" w:space="0" w:color="auto"/>
            <w:right w:val="none" w:sz="0" w:space="0" w:color="auto"/>
          </w:divBdr>
        </w:div>
        <w:div w:id="907958585">
          <w:marLeft w:val="0"/>
          <w:marRight w:val="0"/>
          <w:marTop w:val="0"/>
          <w:marBottom w:val="0"/>
          <w:divBdr>
            <w:top w:val="none" w:sz="0" w:space="0" w:color="auto"/>
            <w:left w:val="none" w:sz="0" w:space="0" w:color="auto"/>
            <w:bottom w:val="none" w:sz="0" w:space="0" w:color="auto"/>
            <w:right w:val="none" w:sz="0" w:space="0" w:color="auto"/>
          </w:divBdr>
        </w:div>
        <w:div w:id="928199869">
          <w:marLeft w:val="0"/>
          <w:marRight w:val="0"/>
          <w:marTop w:val="0"/>
          <w:marBottom w:val="0"/>
          <w:divBdr>
            <w:top w:val="none" w:sz="0" w:space="0" w:color="auto"/>
            <w:left w:val="none" w:sz="0" w:space="0" w:color="auto"/>
            <w:bottom w:val="none" w:sz="0" w:space="0" w:color="auto"/>
            <w:right w:val="none" w:sz="0" w:space="0" w:color="auto"/>
          </w:divBdr>
        </w:div>
        <w:div w:id="928924767">
          <w:marLeft w:val="0"/>
          <w:marRight w:val="0"/>
          <w:marTop w:val="0"/>
          <w:marBottom w:val="0"/>
          <w:divBdr>
            <w:top w:val="none" w:sz="0" w:space="0" w:color="auto"/>
            <w:left w:val="none" w:sz="0" w:space="0" w:color="auto"/>
            <w:bottom w:val="none" w:sz="0" w:space="0" w:color="auto"/>
            <w:right w:val="none" w:sz="0" w:space="0" w:color="auto"/>
          </w:divBdr>
        </w:div>
        <w:div w:id="937636143">
          <w:marLeft w:val="0"/>
          <w:marRight w:val="0"/>
          <w:marTop w:val="0"/>
          <w:marBottom w:val="0"/>
          <w:divBdr>
            <w:top w:val="none" w:sz="0" w:space="0" w:color="auto"/>
            <w:left w:val="none" w:sz="0" w:space="0" w:color="auto"/>
            <w:bottom w:val="none" w:sz="0" w:space="0" w:color="auto"/>
            <w:right w:val="none" w:sz="0" w:space="0" w:color="auto"/>
          </w:divBdr>
        </w:div>
        <w:div w:id="1030032002">
          <w:marLeft w:val="0"/>
          <w:marRight w:val="0"/>
          <w:marTop w:val="0"/>
          <w:marBottom w:val="0"/>
          <w:divBdr>
            <w:top w:val="none" w:sz="0" w:space="0" w:color="auto"/>
            <w:left w:val="none" w:sz="0" w:space="0" w:color="auto"/>
            <w:bottom w:val="none" w:sz="0" w:space="0" w:color="auto"/>
            <w:right w:val="none" w:sz="0" w:space="0" w:color="auto"/>
          </w:divBdr>
        </w:div>
        <w:div w:id="1072898321">
          <w:marLeft w:val="0"/>
          <w:marRight w:val="0"/>
          <w:marTop w:val="0"/>
          <w:marBottom w:val="0"/>
          <w:divBdr>
            <w:top w:val="none" w:sz="0" w:space="0" w:color="auto"/>
            <w:left w:val="none" w:sz="0" w:space="0" w:color="auto"/>
            <w:bottom w:val="none" w:sz="0" w:space="0" w:color="auto"/>
            <w:right w:val="none" w:sz="0" w:space="0" w:color="auto"/>
          </w:divBdr>
        </w:div>
        <w:div w:id="1104695180">
          <w:marLeft w:val="0"/>
          <w:marRight w:val="0"/>
          <w:marTop w:val="0"/>
          <w:marBottom w:val="0"/>
          <w:divBdr>
            <w:top w:val="none" w:sz="0" w:space="0" w:color="auto"/>
            <w:left w:val="none" w:sz="0" w:space="0" w:color="auto"/>
            <w:bottom w:val="none" w:sz="0" w:space="0" w:color="auto"/>
            <w:right w:val="none" w:sz="0" w:space="0" w:color="auto"/>
          </w:divBdr>
        </w:div>
        <w:div w:id="1169708130">
          <w:marLeft w:val="0"/>
          <w:marRight w:val="0"/>
          <w:marTop w:val="0"/>
          <w:marBottom w:val="0"/>
          <w:divBdr>
            <w:top w:val="none" w:sz="0" w:space="0" w:color="auto"/>
            <w:left w:val="none" w:sz="0" w:space="0" w:color="auto"/>
            <w:bottom w:val="none" w:sz="0" w:space="0" w:color="auto"/>
            <w:right w:val="none" w:sz="0" w:space="0" w:color="auto"/>
          </w:divBdr>
        </w:div>
        <w:div w:id="1238134288">
          <w:marLeft w:val="0"/>
          <w:marRight w:val="0"/>
          <w:marTop w:val="0"/>
          <w:marBottom w:val="0"/>
          <w:divBdr>
            <w:top w:val="none" w:sz="0" w:space="0" w:color="auto"/>
            <w:left w:val="none" w:sz="0" w:space="0" w:color="auto"/>
            <w:bottom w:val="none" w:sz="0" w:space="0" w:color="auto"/>
            <w:right w:val="none" w:sz="0" w:space="0" w:color="auto"/>
          </w:divBdr>
        </w:div>
        <w:div w:id="1257978288">
          <w:marLeft w:val="0"/>
          <w:marRight w:val="0"/>
          <w:marTop w:val="0"/>
          <w:marBottom w:val="0"/>
          <w:divBdr>
            <w:top w:val="none" w:sz="0" w:space="0" w:color="auto"/>
            <w:left w:val="none" w:sz="0" w:space="0" w:color="auto"/>
            <w:bottom w:val="none" w:sz="0" w:space="0" w:color="auto"/>
            <w:right w:val="none" w:sz="0" w:space="0" w:color="auto"/>
          </w:divBdr>
        </w:div>
        <w:div w:id="1258559959">
          <w:marLeft w:val="0"/>
          <w:marRight w:val="0"/>
          <w:marTop w:val="0"/>
          <w:marBottom w:val="0"/>
          <w:divBdr>
            <w:top w:val="none" w:sz="0" w:space="0" w:color="auto"/>
            <w:left w:val="none" w:sz="0" w:space="0" w:color="auto"/>
            <w:bottom w:val="none" w:sz="0" w:space="0" w:color="auto"/>
            <w:right w:val="none" w:sz="0" w:space="0" w:color="auto"/>
          </w:divBdr>
        </w:div>
        <w:div w:id="1275097529">
          <w:marLeft w:val="0"/>
          <w:marRight w:val="0"/>
          <w:marTop w:val="0"/>
          <w:marBottom w:val="0"/>
          <w:divBdr>
            <w:top w:val="none" w:sz="0" w:space="0" w:color="auto"/>
            <w:left w:val="none" w:sz="0" w:space="0" w:color="auto"/>
            <w:bottom w:val="none" w:sz="0" w:space="0" w:color="auto"/>
            <w:right w:val="none" w:sz="0" w:space="0" w:color="auto"/>
          </w:divBdr>
        </w:div>
        <w:div w:id="1285775693">
          <w:marLeft w:val="0"/>
          <w:marRight w:val="0"/>
          <w:marTop w:val="0"/>
          <w:marBottom w:val="0"/>
          <w:divBdr>
            <w:top w:val="none" w:sz="0" w:space="0" w:color="auto"/>
            <w:left w:val="none" w:sz="0" w:space="0" w:color="auto"/>
            <w:bottom w:val="none" w:sz="0" w:space="0" w:color="auto"/>
            <w:right w:val="none" w:sz="0" w:space="0" w:color="auto"/>
          </w:divBdr>
        </w:div>
        <w:div w:id="1340962416">
          <w:marLeft w:val="0"/>
          <w:marRight w:val="0"/>
          <w:marTop w:val="0"/>
          <w:marBottom w:val="0"/>
          <w:divBdr>
            <w:top w:val="none" w:sz="0" w:space="0" w:color="auto"/>
            <w:left w:val="none" w:sz="0" w:space="0" w:color="auto"/>
            <w:bottom w:val="none" w:sz="0" w:space="0" w:color="auto"/>
            <w:right w:val="none" w:sz="0" w:space="0" w:color="auto"/>
          </w:divBdr>
        </w:div>
        <w:div w:id="1387071070">
          <w:marLeft w:val="0"/>
          <w:marRight w:val="0"/>
          <w:marTop w:val="0"/>
          <w:marBottom w:val="0"/>
          <w:divBdr>
            <w:top w:val="none" w:sz="0" w:space="0" w:color="auto"/>
            <w:left w:val="none" w:sz="0" w:space="0" w:color="auto"/>
            <w:bottom w:val="none" w:sz="0" w:space="0" w:color="auto"/>
            <w:right w:val="none" w:sz="0" w:space="0" w:color="auto"/>
          </w:divBdr>
        </w:div>
        <w:div w:id="1408530229">
          <w:marLeft w:val="0"/>
          <w:marRight w:val="0"/>
          <w:marTop w:val="0"/>
          <w:marBottom w:val="0"/>
          <w:divBdr>
            <w:top w:val="none" w:sz="0" w:space="0" w:color="auto"/>
            <w:left w:val="none" w:sz="0" w:space="0" w:color="auto"/>
            <w:bottom w:val="none" w:sz="0" w:space="0" w:color="auto"/>
            <w:right w:val="none" w:sz="0" w:space="0" w:color="auto"/>
          </w:divBdr>
        </w:div>
        <w:div w:id="1414089860">
          <w:marLeft w:val="0"/>
          <w:marRight w:val="0"/>
          <w:marTop w:val="0"/>
          <w:marBottom w:val="0"/>
          <w:divBdr>
            <w:top w:val="none" w:sz="0" w:space="0" w:color="auto"/>
            <w:left w:val="none" w:sz="0" w:space="0" w:color="auto"/>
            <w:bottom w:val="none" w:sz="0" w:space="0" w:color="auto"/>
            <w:right w:val="none" w:sz="0" w:space="0" w:color="auto"/>
          </w:divBdr>
        </w:div>
        <w:div w:id="1441098443">
          <w:marLeft w:val="0"/>
          <w:marRight w:val="0"/>
          <w:marTop w:val="0"/>
          <w:marBottom w:val="0"/>
          <w:divBdr>
            <w:top w:val="none" w:sz="0" w:space="0" w:color="auto"/>
            <w:left w:val="none" w:sz="0" w:space="0" w:color="auto"/>
            <w:bottom w:val="none" w:sz="0" w:space="0" w:color="auto"/>
            <w:right w:val="none" w:sz="0" w:space="0" w:color="auto"/>
          </w:divBdr>
        </w:div>
        <w:div w:id="1464347062">
          <w:marLeft w:val="0"/>
          <w:marRight w:val="0"/>
          <w:marTop w:val="0"/>
          <w:marBottom w:val="0"/>
          <w:divBdr>
            <w:top w:val="none" w:sz="0" w:space="0" w:color="auto"/>
            <w:left w:val="none" w:sz="0" w:space="0" w:color="auto"/>
            <w:bottom w:val="none" w:sz="0" w:space="0" w:color="auto"/>
            <w:right w:val="none" w:sz="0" w:space="0" w:color="auto"/>
          </w:divBdr>
        </w:div>
        <w:div w:id="1480347696">
          <w:marLeft w:val="0"/>
          <w:marRight w:val="0"/>
          <w:marTop w:val="0"/>
          <w:marBottom w:val="0"/>
          <w:divBdr>
            <w:top w:val="none" w:sz="0" w:space="0" w:color="auto"/>
            <w:left w:val="none" w:sz="0" w:space="0" w:color="auto"/>
            <w:bottom w:val="none" w:sz="0" w:space="0" w:color="auto"/>
            <w:right w:val="none" w:sz="0" w:space="0" w:color="auto"/>
          </w:divBdr>
        </w:div>
        <w:div w:id="1496414853">
          <w:marLeft w:val="0"/>
          <w:marRight w:val="0"/>
          <w:marTop w:val="0"/>
          <w:marBottom w:val="0"/>
          <w:divBdr>
            <w:top w:val="none" w:sz="0" w:space="0" w:color="auto"/>
            <w:left w:val="none" w:sz="0" w:space="0" w:color="auto"/>
            <w:bottom w:val="none" w:sz="0" w:space="0" w:color="auto"/>
            <w:right w:val="none" w:sz="0" w:space="0" w:color="auto"/>
          </w:divBdr>
        </w:div>
        <w:div w:id="1500075055">
          <w:marLeft w:val="0"/>
          <w:marRight w:val="0"/>
          <w:marTop w:val="0"/>
          <w:marBottom w:val="0"/>
          <w:divBdr>
            <w:top w:val="none" w:sz="0" w:space="0" w:color="auto"/>
            <w:left w:val="none" w:sz="0" w:space="0" w:color="auto"/>
            <w:bottom w:val="none" w:sz="0" w:space="0" w:color="auto"/>
            <w:right w:val="none" w:sz="0" w:space="0" w:color="auto"/>
          </w:divBdr>
        </w:div>
        <w:div w:id="1511338881">
          <w:marLeft w:val="0"/>
          <w:marRight w:val="0"/>
          <w:marTop w:val="0"/>
          <w:marBottom w:val="0"/>
          <w:divBdr>
            <w:top w:val="none" w:sz="0" w:space="0" w:color="auto"/>
            <w:left w:val="none" w:sz="0" w:space="0" w:color="auto"/>
            <w:bottom w:val="none" w:sz="0" w:space="0" w:color="auto"/>
            <w:right w:val="none" w:sz="0" w:space="0" w:color="auto"/>
          </w:divBdr>
        </w:div>
        <w:div w:id="1525705226">
          <w:marLeft w:val="0"/>
          <w:marRight w:val="0"/>
          <w:marTop w:val="0"/>
          <w:marBottom w:val="0"/>
          <w:divBdr>
            <w:top w:val="none" w:sz="0" w:space="0" w:color="auto"/>
            <w:left w:val="none" w:sz="0" w:space="0" w:color="auto"/>
            <w:bottom w:val="none" w:sz="0" w:space="0" w:color="auto"/>
            <w:right w:val="none" w:sz="0" w:space="0" w:color="auto"/>
          </w:divBdr>
        </w:div>
        <w:div w:id="1564609109">
          <w:marLeft w:val="0"/>
          <w:marRight w:val="0"/>
          <w:marTop w:val="0"/>
          <w:marBottom w:val="0"/>
          <w:divBdr>
            <w:top w:val="none" w:sz="0" w:space="0" w:color="auto"/>
            <w:left w:val="none" w:sz="0" w:space="0" w:color="auto"/>
            <w:bottom w:val="none" w:sz="0" w:space="0" w:color="auto"/>
            <w:right w:val="none" w:sz="0" w:space="0" w:color="auto"/>
          </w:divBdr>
        </w:div>
        <w:div w:id="1597206438">
          <w:marLeft w:val="0"/>
          <w:marRight w:val="0"/>
          <w:marTop w:val="0"/>
          <w:marBottom w:val="0"/>
          <w:divBdr>
            <w:top w:val="none" w:sz="0" w:space="0" w:color="auto"/>
            <w:left w:val="none" w:sz="0" w:space="0" w:color="auto"/>
            <w:bottom w:val="none" w:sz="0" w:space="0" w:color="auto"/>
            <w:right w:val="none" w:sz="0" w:space="0" w:color="auto"/>
          </w:divBdr>
        </w:div>
        <w:div w:id="1608536442">
          <w:marLeft w:val="0"/>
          <w:marRight w:val="0"/>
          <w:marTop w:val="0"/>
          <w:marBottom w:val="0"/>
          <w:divBdr>
            <w:top w:val="none" w:sz="0" w:space="0" w:color="auto"/>
            <w:left w:val="none" w:sz="0" w:space="0" w:color="auto"/>
            <w:bottom w:val="none" w:sz="0" w:space="0" w:color="auto"/>
            <w:right w:val="none" w:sz="0" w:space="0" w:color="auto"/>
          </w:divBdr>
        </w:div>
        <w:div w:id="1697467052">
          <w:marLeft w:val="0"/>
          <w:marRight w:val="0"/>
          <w:marTop w:val="0"/>
          <w:marBottom w:val="0"/>
          <w:divBdr>
            <w:top w:val="none" w:sz="0" w:space="0" w:color="auto"/>
            <w:left w:val="none" w:sz="0" w:space="0" w:color="auto"/>
            <w:bottom w:val="none" w:sz="0" w:space="0" w:color="auto"/>
            <w:right w:val="none" w:sz="0" w:space="0" w:color="auto"/>
          </w:divBdr>
        </w:div>
        <w:div w:id="1699351494">
          <w:marLeft w:val="0"/>
          <w:marRight w:val="0"/>
          <w:marTop w:val="0"/>
          <w:marBottom w:val="0"/>
          <w:divBdr>
            <w:top w:val="none" w:sz="0" w:space="0" w:color="auto"/>
            <w:left w:val="none" w:sz="0" w:space="0" w:color="auto"/>
            <w:bottom w:val="none" w:sz="0" w:space="0" w:color="auto"/>
            <w:right w:val="none" w:sz="0" w:space="0" w:color="auto"/>
          </w:divBdr>
        </w:div>
        <w:div w:id="1755470387">
          <w:marLeft w:val="0"/>
          <w:marRight w:val="0"/>
          <w:marTop w:val="0"/>
          <w:marBottom w:val="0"/>
          <w:divBdr>
            <w:top w:val="none" w:sz="0" w:space="0" w:color="auto"/>
            <w:left w:val="none" w:sz="0" w:space="0" w:color="auto"/>
            <w:bottom w:val="none" w:sz="0" w:space="0" w:color="auto"/>
            <w:right w:val="none" w:sz="0" w:space="0" w:color="auto"/>
          </w:divBdr>
        </w:div>
        <w:div w:id="1760328235">
          <w:marLeft w:val="0"/>
          <w:marRight w:val="0"/>
          <w:marTop w:val="0"/>
          <w:marBottom w:val="0"/>
          <w:divBdr>
            <w:top w:val="none" w:sz="0" w:space="0" w:color="auto"/>
            <w:left w:val="none" w:sz="0" w:space="0" w:color="auto"/>
            <w:bottom w:val="none" w:sz="0" w:space="0" w:color="auto"/>
            <w:right w:val="none" w:sz="0" w:space="0" w:color="auto"/>
          </w:divBdr>
        </w:div>
        <w:div w:id="1763335969">
          <w:marLeft w:val="0"/>
          <w:marRight w:val="0"/>
          <w:marTop w:val="0"/>
          <w:marBottom w:val="0"/>
          <w:divBdr>
            <w:top w:val="none" w:sz="0" w:space="0" w:color="auto"/>
            <w:left w:val="none" w:sz="0" w:space="0" w:color="auto"/>
            <w:bottom w:val="none" w:sz="0" w:space="0" w:color="auto"/>
            <w:right w:val="none" w:sz="0" w:space="0" w:color="auto"/>
          </w:divBdr>
        </w:div>
        <w:div w:id="1774201124">
          <w:marLeft w:val="0"/>
          <w:marRight w:val="0"/>
          <w:marTop w:val="0"/>
          <w:marBottom w:val="0"/>
          <w:divBdr>
            <w:top w:val="none" w:sz="0" w:space="0" w:color="auto"/>
            <w:left w:val="none" w:sz="0" w:space="0" w:color="auto"/>
            <w:bottom w:val="none" w:sz="0" w:space="0" w:color="auto"/>
            <w:right w:val="none" w:sz="0" w:space="0" w:color="auto"/>
          </w:divBdr>
        </w:div>
        <w:div w:id="1787701449">
          <w:marLeft w:val="0"/>
          <w:marRight w:val="0"/>
          <w:marTop w:val="0"/>
          <w:marBottom w:val="0"/>
          <w:divBdr>
            <w:top w:val="none" w:sz="0" w:space="0" w:color="auto"/>
            <w:left w:val="none" w:sz="0" w:space="0" w:color="auto"/>
            <w:bottom w:val="none" w:sz="0" w:space="0" w:color="auto"/>
            <w:right w:val="none" w:sz="0" w:space="0" w:color="auto"/>
          </w:divBdr>
        </w:div>
        <w:div w:id="1791625496">
          <w:marLeft w:val="0"/>
          <w:marRight w:val="0"/>
          <w:marTop w:val="0"/>
          <w:marBottom w:val="0"/>
          <w:divBdr>
            <w:top w:val="none" w:sz="0" w:space="0" w:color="auto"/>
            <w:left w:val="none" w:sz="0" w:space="0" w:color="auto"/>
            <w:bottom w:val="none" w:sz="0" w:space="0" w:color="auto"/>
            <w:right w:val="none" w:sz="0" w:space="0" w:color="auto"/>
          </w:divBdr>
        </w:div>
        <w:div w:id="1804349308">
          <w:marLeft w:val="0"/>
          <w:marRight w:val="0"/>
          <w:marTop w:val="0"/>
          <w:marBottom w:val="0"/>
          <w:divBdr>
            <w:top w:val="none" w:sz="0" w:space="0" w:color="auto"/>
            <w:left w:val="none" w:sz="0" w:space="0" w:color="auto"/>
            <w:bottom w:val="none" w:sz="0" w:space="0" w:color="auto"/>
            <w:right w:val="none" w:sz="0" w:space="0" w:color="auto"/>
          </w:divBdr>
        </w:div>
        <w:div w:id="1873305777">
          <w:marLeft w:val="0"/>
          <w:marRight w:val="0"/>
          <w:marTop w:val="0"/>
          <w:marBottom w:val="0"/>
          <w:divBdr>
            <w:top w:val="none" w:sz="0" w:space="0" w:color="auto"/>
            <w:left w:val="none" w:sz="0" w:space="0" w:color="auto"/>
            <w:bottom w:val="none" w:sz="0" w:space="0" w:color="auto"/>
            <w:right w:val="none" w:sz="0" w:space="0" w:color="auto"/>
          </w:divBdr>
        </w:div>
        <w:div w:id="1895265724">
          <w:marLeft w:val="0"/>
          <w:marRight w:val="0"/>
          <w:marTop w:val="0"/>
          <w:marBottom w:val="0"/>
          <w:divBdr>
            <w:top w:val="none" w:sz="0" w:space="0" w:color="auto"/>
            <w:left w:val="none" w:sz="0" w:space="0" w:color="auto"/>
            <w:bottom w:val="none" w:sz="0" w:space="0" w:color="auto"/>
            <w:right w:val="none" w:sz="0" w:space="0" w:color="auto"/>
          </w:divBdr>
        </w:div>
        <w:div w:id="1901671167">
          <w:marLeft w:val="0"/>
          <w:marRight w:val="0"/>
          <w:marTop w:val="0"/>
          <w:marBottom w:val="0"/>
          <w:divBdr>
            <w:top w:val="none" w:sz="0" w:space="0" w:color="auto"/>
            <w:left w:val="none" w:sz="0" w:space="0" w:color="auto"/>
            <w:bottom w:val="none" w:sz="0" w:space="0" w:color="auto"/>
            <w:right w:val="none" w:sz="0" w:space="0" w:color="auto"/>
          </w:divBdr>
        </w:div>
        <w:div w:id="2046590970">
          <w:marLeft w:val="0"/>
          <w:marRight w:val="0"/>
          <w:marTop w:val="0"/>
          <w:marBottom w:val="0"/>
          <w:divBdr>
            <w:top w:val="none" w:sz="0" w:space="0" w:color="auto"/>
            <w:left w:val="none" w:sz="0" w:space="0" w:color="auto"/>
            <w:bottom w:val="none" w:sz="0" w:space="0" w:color="auto"/>
            <w:right w:val="none" w:sz="0" w:space="0" w:color="auto"/>
          </w:divBdr>
        </w:div>
        <w:div w:id="2101682187">
          <w:marLeft w:val="0"/>
          <w:marRight w:val="0"/>
          <w:marTop w:val="0"/>
          <w:marBottom w:val="0"/>
          <w:divBdr>
            <w:top w:val="none" w:sz="0" w:space="0" w:color="auto"/>
            <w:left w:val="none" w:sz="0" w:space="0" w:color="auto"/>
            <w:bottom w:val="none" w:sz="0" w:space="0" w:color="auto"/>
            <w:right w:val="none" w:sz="0" w:space="0" w:color="auto"/>
          </w:divBdr>
        </w:div>
        <w:div w:id="2122991142">
          <w:marLeft w:val="0"/>
          <w:marRight w:val="0"/>
          <w:marTop w:val="0"/>
          <w:marBottom w:val="0"/>
          <w:divBdr>
            <w:top w:val="none" w:sz="0" w:space="0" w:color="auto"/>
            <w:left w:val="none" w:sz="0" w:space="0" w:color="auto"/>
            <w:bottom w:val="none" w:sz="0" w:space="0" w:color="auto"/>
            <w:right w:val="none" w:sz="0" w:space="0" w:color="auto"/>
          </w:divBdr>
        </w:div>
        <w:div w:id="2134320209">
          <w:marLeft w:val="0"/>
          <w:marRight w:val="0"/>
          <w:marTop w:val="0"/>
          <w:marBottom w:val="0"/>
          <w:divBdr>
            <w:top w:val="none" w:sz="0" w:space="0" w:color="auto"/>
            <w:left w:val="none" w:sz="0" w:space="0" w:color="auto"/>
            <w:bottom w:val="none" w:sz="0" w:space="0" w:color="auto"/>
            <w:right w:val="none" w:sz="0" w:space="0" w:color="auto"/>
          </w:divBdr>
        </w:div>
        <w:div w:id="2136019906">
          <w:marLeft w:val="0"/>
          <w:marRight w:val="0"/>
          <w:marTop w:val="0"/>
          <w:marBottom w:val="0"/>
          <w:divBdr>
            <w:top w:val="none" w:sz="0" w:space="0" w:color="auto"/>
            <w:left w:val="none" w:sz="0" w:space="0" w:color="auto"/>
            <w:bottom w:val="none" w:sz="0" w:space="0" w:color="auto"/>
            <w:right w:val="none" w:sz="0" w:space="0" w:color="auto"/>
          </w:divBdr>
        </w:div>
      </w:divsChild>
    </w:div>
    <w:div w:id="1728337627">
      <w:bodyDiv w:val="1"/>
      <w:marLeft w:val="0"/>
      <w:marRight w:val="0"/>
      <w:marTop w:val="0"/>
      <w:marBottom w:val="0"/>
      <w:divBdr>
        <w:top w:val="none" w:sz="0" w:space="0" w:color="auto"/>
        <w:left w:val="none" w:sz="0" w:space="0" w:color="auto"/>
        <w:bottom w:val="none" w:sz="0" w:space="0" w:color="auto"/>
        <w:right w:val="none" w:sz="0" w:space="0" w:color="auto"/>
      </w:divBdr>
    </w:div>
    <w:div w:id="204224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ocs.cntd.ru/document/1200003114"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1842</TotalTime>
  <Pages>29</Pages>
  <Words>3807</Words>
  <Characters>21703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117</cp:revision>
  <cp:lastPrinted>2016-10-04T05:01:00Z</cp:lastPrinted>
  <dcterms:created xsi:type="dcterms:W3CDTF">2016-03-09T07:47:00Z</dcterms:created>
  <dcterms:modified xsi:type="dcterms:W3CDTF">2017-03-16T06:12:00Z</dcterms:modified>
</cp:coreProperties>
</file>