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C" w:rsidRDefault="0098707C" w:rsidP="0098707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0E54C54" wp14:editId="07AE04CA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7C" w:rsidRDefault="0098707C" w:rsidP="0098707C">
      <w:pPr>
        <w:jc w:val="center"/>
        <w:rPr>
          <w:rFonts w:ascii="Calibri" w:hAnsi="Calibri" w:cs="Calibri"/>
          <w:sz w:val="12"/>
          <w:szCs w:val="12"/>
        </w:rPr>
      </w:pPr>
    </w:p>
    <w:p w:rsidR="0098707C" w:rsidRDefault="0098707C" w:rsidP="0098707C">
      <w:pPr>
        <w:jc w:val="center"/>
        <w:rPr>
          <w:rFonts w:ascii="Calibri" w:hAnsi="Calibri" w:cs="Calibri"/>
          <w:sz w:val="12"/>
          <w:szCs w:val="12"/>
        </w:rPr>
      </w:pPr>
    </w:p>
    <w:p w:rsidR="0098707C" w:rsidRPr="008D5579" w:rsidRDefault="0098707C" w:rsidP="009870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8707C" w:rsidRDefault="00A740B9" w:rsidP="009870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главы</w:t>
      </w:r>
      <w:r w:rsidR="0098707C">
        <w:rPr>
          <w:b/>
          <w:sz w:val="36"/>
          <w:szCs w:val="36"/>
        </w:rPr>
        <w:t xml:space="preserve"> Муниципального образования </w:t>
      </w:r>
    </w:p>
    <w:p w:rsidR="0098707C" w:rsidRDefault="0098707C" w:rsidP="0098707C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>город Ирбит</w:t>
      </w:r>
    </w:p>
    <w:p w:rsidR="0098707C" w:rsidRDefault="0098707C" w:rsidP="0098707C">
      <w:pPr>
        <w:jc w:val="center"/>
        <w:rPr>
          <w:sz w:val="28"/>
          <w:szCs w:val="28"/>
        </w:rPr>
      </w:pPr>
    </w:p>
    <w:p w:rsidR="0098707C" w:rsidRDefault="0098707C" w:rsidP="0098707C">
      <w:pPr>
        <w:jc w:val="center"/>
        <w:rPr>
          <w:sz w:val="28"/>
          <w:szCs w:val="28"/>
        </w:rPr>
      </w:pPr>
    </w:p>
    <w:p w:rsidR="0098707C" w:rsidRDefault="0098707C" w:rsidP="0098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31055">
        <w:rPr>
          <w:sz w:val="28"/>
          <w:szCs w:val="28"/>
        </w:rPr>
        <w:t>07</w:t>
      </w:r>
      <w:r w:rsidR="00D4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сентября 2017 года №  </w:t>
      </w:r>
      <w:r w:rsidR="00931055">
        <w:rPr>
          <w:sz w:val="28"/>
          <w:szCs w:val="28"/>
        </w:rPr>
        <w:t>163</w:t>
      </w:r>
    </w:p>
    <w:p w:rsidR="0098707C" w:rsidRDefault="0098707C" w:rsidP="0098707C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98707C" w:rsidRDefault="0098707C" w:rsidP="0098707C"/>
    <w:p w:rsidR="0098707C" w:rsidRDefault="0098707C" w:rsidP="0098707C"/>
    <w:p w:rsidR="0098707C" w:rsidRDefault="0098707C" w:rsidP="008B3C5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 повышении заработной платы </w:t>
      </w:r>
      <w:r w:rsidR="008B3C5C">
        <w:rPr>
          <w:b/>
          <w:i/>
          <w:sz w:val="28"/>
          <w:szCs w:val="28"/>
        </w:rPr>
        <w:t xml:space="preserve"> с 01.10.2017 год</w:t>
      </w:r>
      <w:r w:rsidR="00E77107">
        <w:rPr>
          <w:b/>
          <w:i/>
          <w:sz w:val="28"/>
          <w:szCs w:val="28"/>
        </w:rPr>
        <w:t>а</w:t>
      </w:r>
    </w:p>
    <w:p w:rsidR="0098707C" w:rsidRDefault="0098707C">
      <w:pPr>
        <w:rPr>
          <w:sz w:val="28"/>
          <w:szCs w:val="28"/>
        </w:rPr>
      </w:pPr>
    </w:p>
    <w:p w:rsidR="004510E0" w:rsidRDefault="0098707C" w:rsidP="004510E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8707C">
        <w:rPr>
          <w:sz w:val="28"/>
          <w:szCs w:val="28"/>
        </w:rPr>
        <w:t xml:space="preserve"> соответствии с Федеральным Законом от 06 октября 2003 года № 131 –ФЗ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8707C">
        <w:rPr>
          <w:sz w:val="28"/>
          <w:szCs w:val="28"/>
        </w:rPr>
        <w:t xml:space="preserve"> Федеральным Законом от 02 марта 2007 года № 25-ФЗ «О муниципальной</w:t>
      </w:r>
      <w:r w:rsidR="004510E0">
        <w:rPr>
          <w:sz w:val="28"/>
          <w:szCs w:val="28"/>
        </w:rPr>
        <w:t xml:space="preserve"> службе в Российской Федерации»</w:t>
      </w:r>
      <w:r w:rsidRPr="009870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10E0" w:rsidRPr="004510E0">
        <w:rPr>
          <w:color w:val="000000"/>
          <w:sz w:val="28"/>
          <w:szCs w:val="28"/>
        </w:rPr>
        <w:t>законом Свердловской области от 29 октября 2007 года № 136-ОЗ «Об особенностях муниципальной службы на территории Свердловской области», Методикой  формирования расходов на оплату труда работников органов</w:t>
      </w:r>
      <w:proofErr w:type="gramEnd"/>
      <w:r w:rsidR="004510E0" w:rsidRPr="004510E0">
        <w:rPr>
          <w:color w:val="000000"/>
          <w:sz w:val="28"/>
          <w:szCs w:val="28"/>
        </w:rPr>
        <w:t xml:space="preserve"> </w:t>
      </w:r>
      <w:proofErr w:type="gramStart"/>
      <w:r w:rsidR="004510E0" w:rsidRPr="004510E0">
        <w:rPr>
          <w:color w:val="000000"/>
          <w:sz w:val="28"/>
          <w:szCs w:val="28"/>
        </w:rPr>
        <w:t xml:space="preserve">местного самоуправления  муниципальных образований, расположенных на территории Свердловской области, утвержденной Постановлением Правительства Свердловской области  от 10 ноября 2010 года № 1615-ПП, </w:t>
      </w:r>
      <w:r w:rsidR="004510E0">
        <w:rPr>
          <w:sz w:val="28"/>
          <w:szCs w:val="28"/>
        </w:rPr>
        <w:t>Решением</w:t>
      </w:r>
      <w:r w:rsidR="004510E0" w:rsidRPr="004510E0">
        <w:rPr>
          <w:sz w:val="28"/>
          <w:szCs w:val="28"/>
        </w:rPr>
        <w:t xml:space="preserve"> Думы Муниципального образования город Ирбит от 24 ноября 2016г. № 452 «Об утверждении Положения об оплате труда выборных должностных лиц  местного самоуправления в Муниципальном образовании город  Ирбит,  депутатов Думы Муниципального  образования город Ирбит, осуществляющих свои полномочия на постоянной основе, лиц</w:t>
      </w:r>
      <w:proofErr w:type="gramEnd"/>
      <w:r w:rsidR="004510E0" w:rsidRPr="004510E0">
        <w:rPr>
          <w:sz w:val="28"/>
          <w:szCs w:val="28"/>
        </w:rPr>
        <w:t xml:space="preserve">, замещающих должности муниципальной службы в органах местного самоуправления в Муниципальном образовании город Ирбит», </w:t>
      </w:r>
      <w:r w:rsidR="004510E0">
        <w:rPr>
          <w:sz w:val="28"/>
          <w:szCs w:val="28"/>
        </w:rPr>
        <w:t xml:space="preserve"> на основании письма Правительства Свердловской области от 28.08.2017 года № 01-01-76/13252 «О повышении заработной платы работников, на которых не распространяются  указы Президента Российской Федерации»</w:t>
      </w:r>
      <w:r w:rsidR="00DE11C3">
        <w:rPr>
          <w:sz w:val="28"/>
          <w:szCs w:val="28"/>
        </w:rPr>
        <w:t>,</w:t>
      </w:r>
      <w:r w:rsidR="004510E0" w:rsidRPr="004510E0">
        <w:rPr>
          <w:sz w:val="28"/>
          <w:szCs w:val="28"/>
        </w:rPr>
        <w:t xml:space="preserve"> руководствуясь  Уставом  Муниципального образования город Ирбит</w:t>
      </w:r>
    </w:p>
    <w:p w:rsidR="004510E0" w:rsidRPr="004510E0" w:rsidRDefault="004510E0" w:rsidP="004510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0E0">
        <w:rPr>
          <w:b/>
          <w:bCs/>
          <w:sz w:val="28"/>
          <w:szCs w:val="28"/>
        </w:rPr>
        <w:t>ПОСТАНОВЛЯЮ:</w:t>
      </w:r>
    </w:p>
    <w:p w:rsidR="00FC27FA" w:rsidRDefault="008B3C5C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40B9" w:rsidRPr="008B3C5C">
        <w:rPr>
          <w:sz w:val="28"/>
          <w:szCs w:val="28"/>
        </w:rPr>
        <w:t>Органам местного самоуправления Муниципального образования город</w:t>
      </w:r>
      <w:r w:rsidR="00A77BB8" w:rsidRPr="008B3C5C">
        <w:rPr>
          <w:sz w:val="28"/>
          <w:szCs w:val="28"/>
        </w:rPr>
        <w:t xml:space="preserve"> </w:t>
      </w:r>
      <w:r w:rsidR="00A740B9" w:rsidRPr="008B3C5C">
        <w:rPr>
          <w:sz w:val="28"/>
          <w:szCs w:val="28"/>
        </w:rPr>
        <w:t xml:space="preserve"> Ирбит</w:t>
      </w:r>
      <w:r w:rsidR="00FC27FA">
        <w:rPr>
          <w:sz w:val="28"/>
          <w:szCs w:val="28"/>
        </w:rPr>
        <w:t>:</w:t>
      </w:r>
      <w:r w:rsidR="00A740B9" w:rsidRPr="008B3C5C">
        <w:rPr>
          <w:sz w:val="28"/>
          <w:szCs w:val="28"/>
        </w:rPr>
        <w:t xml:space="preserve"> </w:t>
      </w:r>
    </w:p>
    <w:p w:rsidR="00C71F6C" w:rsidRDefault="00FC27FA" w:rsidP="00C71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71F6C">
        <w:rPr>
          <w:sz w:val="28"/>
          <w:szCs w:val="28"/>
        </w:rPr>
        <w:t xml:space="preserve"> Организовать работу по подготовке соответствующих нормативно  правовых актов об индексации с 01 октября 2017 года на 4% должностных окладов работников муниципальных организаций,</w:t>
      </w:r>
      <w:r w:rsidR="00C71F6C" w:rsidRPr="00941B79">
        <w:rPr>
          <w:sz w:val="28"/>
          <w:szCs w:val="28"/>
        </w:rPr>
        <w:t xml:space="preserve"> </w:t>
      </w:r>
      <w:r w:rsidR="00C71F6C" w:rsidRPr="008B3C5C">
        <w:rPr>
          <w:sz w:val="28"/>
          <w:szCs w:val="28"/>
        </w:rPr>
        <w:t>на которых не распространяются указы Президента Российской Федерации</w:t>
      </w:r>
      <w:r w:rsidR="00C71F6C">
        <w:rPr>
          <w:sz w:val="28"/>
          <w:szCs w:val="28"/>
        </w:rPr>
        <w:t>.</w:t>
      </w:r>
    </w:p>
    <w:p w:rsidR="008B3C5C" w:rsidRPr="008B3C5C" w:rsidRDefault="00C71F6C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27FA">
        <w:rPr>
          <w:sz w:val="28"/>
          <w:szCs w:val="28"/>
        </w:rPr>
        <w:t>О</w:t>
      </w:r>
      <w:r w:rsidR="00A77BB8" w:rsidRPr="008B3C5C">
        <w:rPr>
          <w:sz w:val="28"/>
          <w:szCs w:val="28"/>
        </w:rPr>
        <w:t xml:space="preserve">беспечить с </w:t>
      </w:r>
      <w:r w:rsidR="008B3C5C">
        <w:rPr>
          <w:sz w:val="28"/>
          <w:szCs w:val="28"/>
        </w:rPr>
        <w:t>0</w:t>
      </w:r>
      <w:r w:rsidR="00A77BB8" w:rsidRPr="008B3C5C">
        <w:rPr>
          <w:sz w:val="28"/>
          <w:szCs w:val="28"/>
        </w:rPr>
        <w:t xml:space="preserve">1 октября 2017 года повышение заработной платы работников муниципальных организаций, на которых не распространяются </w:t>
      </w:r>
      <w:r w:rsidR="00A77BB8" w:rsidRPr="008B3C5C">
        <w:rPr>
          <w:sz w:val="28"/>
          <w:szCs w:val="28"/>
        </w:rPr>
        <w:lastRenderedPageBreak/>
        <w:t>указы Президента Российской Федерации  на уровне не ниже к</w:t>
      </w:r>
      <w:r w:rsidR="008B3C5C" w:rsidRPr="008B3C5C">
        <w:rPr>
          <w:sz w:val="28"/>
          <w:szCs w:val="28"/>
        </w:rPr>
        <w:t>оэффициента индексации 1,04, установленного в Свердловской области.</w:t>
      </w:r>
    </w:p>
    <w:p w:rsidR="00941B79" w:rsidRPr="00941B79" w:rsidRDefault="00C71F6C" w:rsidP="00941B79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941B79" w:rsidRPr="00941B79">
        <w:rPr>
          <w:bCs/>
          <w:iCs/>
          <w:sz w:val="28"/>
          <w:szCs w:val="28"/>
        </w:rPr>
        <w:t xml:space="preserve">. </w:t>
      </w:r>
      <w:r w:rsidR="00941B79" w:rsidRPr="00941B79">
        <w:rPr>
          <w:sz w:val="28"/>
          <w:szCs w:val="28"/>
        </w:rPr>
        <w:t xml:space="preserve">Начальнику отдела организационной работы и </w:t>
      </w:r>
      <w:proofErr w:type="spellStart"/>
      <w:r w:rsidR="00941B79" w:rsidRPr="00941B79">
        <w:rPr>
          <w:sz w:val="28"/>
          <w:szCs w:val="28"/>
        </w:rPr>
        <w:t>документообеспечения</w:t>
      </w:r>
      <w:proofErr w:type="spellEnd"/>
      <w:r w:rsidR="00941B79" w:rsidRPr="00941B79">
        <w:rPr>
          <w:sz w:val="28"/>
          <w:szCs w:val="28"/>
        </w:rPr>
        <w:t xml:space="preserve"> администрации Муниципального образования город  Ирбит (</w:t>
      </w:r>
      <w:proofErr w:type="spellStart"/>
      <w:r w:rsidR="00941B79" w:rsidRPr="00941B79">
        <w:rPr>
          <w:sz w:val="28"/>
          <w:szCs w:val="28"/>
        </w:rPr>
        <w:t>Панкрашкина</w:t>
      </w:r>
      <w:proofErr w:type="spellEnd"/>
      <w:r w:rsidR="00941B79" w:rsidRPr="00941B79">
        <w:rPr>
          <w:sz w:val="28"/>
          <w:szCs w:val="28"/>
        </w:rPr>
        <w:t xml:space="preserve"> И.В.) организовать размещение настоящего постановления на </w:t>
      </w:r>
      <w:proofErr w:type="gramStart"/>
      <w:r w:rsidR="00941B79" w:rsidRPr="00941B79">
        <w:rPr>
          <w:sz w:val="28"/>
          <w:szCs w:val="28"/>
        </w:rPr>
        <w:t>официальном</w:t>
      </w:r>
      <w:proofErr w:type="gramEnd"/>
      <w:r w:rsidR="00941B79" w:rsidRPr="00941B79">
        <w:rPr>
          <w:sz w:val="28"/>
          <w:szCs w:val="28"/>
        </w:rPr>
        <w:t xml:space="preserve"> Интернет-портале администрации Муниципального образования город Ирбит.</w:t>
      </w:r>
    </w:p>
    <w:p w:rsidR="00941B79" w:rsidRDefault="00C71F6C" w:rsidP="00941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B79" w:rsidRPr="00941B79">
        <w:rPr>
          <w:sz w:val="28"/>
          <w:szCs w:val="28"/>
        </w:rPr>
        <w:t>. Контроль исполнения постановления оставляю за собой.</w:t>
      </w:r>
    </w:p>
    <w:p w:rsidR="00941B79" w:rsidRDefault="00941B79" w:rsidP="00941B79">
      <w:pPr>
        <w:ind w:firstLine="708"/>
        <w:jc w:val="both"/>
        <w:rPr>
          <w:sz w:val="28"/>
          <w:szCs w:val="28"/>
        </w:rPr>
      </w:pPr>
    </w:p>
    <w:p w:rsidR="00C71F6C" w:rsidRDefault="00C71F6C" w:rsidP="00941B79">
      <w:pPr>
        <w:jc w:val="both"/>
        <w:rPr>
          <w:sz w:val="28"/>
          <w:szCs w:val="28"/>
        </w:rPr>
      </w:pPr>
    </w:p>
    <w:p w:rsidR="00C71F6C" w:rsidRDefault="00C71F6C" w:rsidP="00941B79">
      <w:pPr>
        <w:jc w:val="both"/>
        <w:rPr>
          <w:sz w:val="28"/>
          <w:szCs w:val="28"/>
        </w:rPr>
      </w:pPr>
    </w:p>
    <w:p w:rsidR="00C71F6C" w:rsidRDefault="00C71F6C" w:rsidP="00941B79">
      <w:pPr>
        <w:jc w:val="both"/>
        <w:rPr>
          <w:sz w:val="28"/>
          <w:szCs w:val="28"/>
        </w:rPr>
      </w:pPr>
    </w:p>
    <w:p w:rsidR="00941B79" w:rsidRDefault="00941B79" w:rsidP="0094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41B79" w:rsidRPr="00941B79" w:rsidRDefault="00941B79" w:rsidP="00941B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Ирбит                                                         Г.А. Агафонов</w:t>
      </w:r>
    </w:p>
    <w:p w:rsidR="00941B79" w:rsidRPr="00941B79" w:rsidRDefault="00941B79" w:rsidP="00941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1B79" w:rsidRPr="00941B79" w:rsidRDefault="00941B79" w:rsidP="00941B79">
      <w:pPr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27FA" w:rsidRDefault="00FC27FA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1B79" w:rsidRDefault="00941B79" w:rsidP="008B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41B79" w:rsidSect="00D409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4A84"/>
    <w:multiLevelType w:val="hybridMultilevel"/>
    <w:tmpl w:val="7D2C7B72"/>
    <w:lvl w:ilvl="0" w:tplc="B0EA7B1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21"/>
    <w:rsid w:val="001250F5"/>
    <w:rsid w:val="004510E0"/>
    <w:rsid w:val="00467FB2"/>
    <w:rsid w:val="008B3C5C"/>
    <w:rsid w:val="00931055"/>
    <w:rsid w:val="00941B79"/>
    <w:rsid w:val="0098707C"/>
    <w:rsid w:val="009C3C3F"/>
    <w:rsid w:val="00A740B9"/>
    <w:rsid w:val="00A77BB8"/>
    <w:rsid w:val="00BC0821"/>
    <w:rsid w:val="00C71F6C"/>
    <w:rsid w:val="00D40935"/>
    <w:rsid w:val="00DE11C3"/>
    <w:rsid w:val="00E77107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9A32-532C-4CF4-ADC9-449D37B4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volkovanv</dc:creator>
  <cp:keywords/>
  <dc:description/>
  <cp:lastModifiedBy>pankrashkina</cp:lastModifiedBy>
  <cp:revision>2</cp:revision>
  <cp:lastPrinted>2017-09-08T09:44:00Z</cp:lastPrinted>
  <dcterms:created xsi:type="dcterms:W3CDTF">2017-11-13T11:00:00Z</dcterms:created>
  <dcterms:modified xsi:type="dcterms:W3CDTF">2017-11-13T11:00:00Z</dcterms:modified>
</cp:coreProperties>
</file>