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A5" w:rsidRDefault="000B31E6" w:rsidP="00F65327">
      <w:pPr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6690360</wp:posOffset>
                </wp:positionH>
                <wp:positionV relativeFrom="paragraph">
                  <wp:posOffset>-331470</wp:posOffset>
                </wp:positionV>
                <wp:extent cx="2811145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E96" w:rsidRPr="00AC16A1" w:rsidRDefault="00936E96" w:rsidP="00554E3D">
                            <w:pPr>
                              <w:ind w:right="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26.8pt;margin-top:-26.1pt;width:221.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" filled="f" stroked="f">
                <v:textbox>
                  <w:txbxContent>
                    <w:p w:rsidR="00936E96" w:rsidRPr="00AC16A1" w:rsidRDefault="00936E96" w:rsidP="00554E3D">
                      <w:pPr>
                        <w:ind w:right="84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44A5" w:rsidRPr="00CA0EE4" w:rsidRDefault="00BD44A5" w:rsidP="00BD44A5">
      <w:pPr>
        <w:jc w:val="center"/>
        <w:rPr>
          <w:b/>
          <w:sz w:val="28"/>
          <w:szCs w:val="28"/>
        </w:rPr>
      </w:pPr>
      <w:r w:rsidRPr="00CA0EE4">
        <w:rPr>
          <w:b/>
          <w:sz w:val="28"/>
          <w:szCs w:val="28"/>
        </w:rPr>
        <w:t>ОТЧ</w:t>
      </w:r>
      <w:r w:rsidR="00024657" w:rsidRPr="00CA0EE4">
        <w:rPr>
          <w:b/>
          <w:sz w:val="28"/>
          <w:szCs w:val="28"/>
        </w:rPr>
        <w:t>Е</w:t>
      </w:r>
      <w:r w:rsidRPr="00CA0EE4">
        <w:rPr>
          <w:b/>
          <w:sz w:val="28"/>
          <w:szCs w:val="28"/>
        </w:rPr>
        <w:t>Т</w:t>
      </w:r>
    </w:p>
    <w:p w:rsidR="00CA0EE4" w:rsidRPr="00CA0EE4" w:rsidRDefault="00572AEA" w:rsidP="00A445AD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A0EE4">
        <w:rPr>
          <w:rFonts w:ascii="Times New Roman" w:hAnsi="Times New Roman" w:cs="Times New Roman"/>
          <w:sz w:val="28"/>
          <w:szCs w:val="28"/>
        </w:rPr>
        <w:t>О</w:t>
      </w:r>
      <w:r w:rsidR="00963162" w:rsidRPr="00CA0EE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162" w:rsidRPr="00CA0EE4"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3DF" w:rsidRPr="00CA0EE4">
        <w:rPr>
          <w:rFonts w:ascii="Times New Roman" w:hAnsi="Times New Roman" w:cs="Times New Roman"/>
          <w:sz w:val="28"/>
          <w:szCs w:val="28"/>
        </w:rPr>
        <w:t>п</w:t>
      </w:r>
      <w:r w:rsidR="00515F38" w:rsidRPr="00CA0EE4">
        <w:rPr>
          <w:rFonts w:ascii="Times New Roman" w:hAnsi="Times New Roman" w:cs="Times New Roman"/>
          <w:sz w:val="28"/>
          <w:szCs w:val="28"/>
        </w:rPr>
        <w:t>лан</w:t>
      </w:r>
      <w:r w:rsidR="00963162" w:rsidRPr="00CA0E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4A5" w:rsidRPr="00CA0EE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945C3" w:rsidRPr="00CA0EE4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CA0EE4" w:rsidRPr="00CA0EE4" w:rsidRDefault="00CA0EE4" w:rsidP="00CA0EE4">
      <w:pPr>
        <w:ind w:right="113"/>
        <w:jc w:val="center"/>
        <w:rPr>
          <w:szCs w:val="28"/>
        </w:rPr>
      </w:pPr>
    </w:p>
    <w:tbl>
      <w:tblPr>
        <w:tblStyle w:val="ac"/>
        <w:tblW w:w="151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CA0EE4" w:rsidRPr="00CA0EE4" w:rsidTr="00CA69D6">
        <w:tc>
          <w:tcPr>
            <w:tcW w:w="15168" w:type="dxa"/>
            <w:tcBorders>
              <w:bottom w:val="single" w:sz="4" w:space="0" w:color="auto"/>
            </w:tcBorders>
          </w:tcPr>
          <w:p w:rsidR="00CA0EE4" w:rsidRPr="00CA0EE4" w:rsidRDefault="000F7CAF" w:rsidP="00CA0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 ГОРОД ИРБИТ</w:t>
            </w:r>
          </w:p>
        </w:tc>
      </w:tr>
      <w:tr w:rsidR="00CA0EE4" w:rsidRPr="00CA0EE4" w:rsidTr="00CA69D6">
        <w:tc>
          <w:tcPr>
            <w:tcW w:w="15168" w:type="dxa"/>
            <w:tcBorders>
              <w:top w:val="single" w:sz="4" w:space="0" w:color="auto"/>
            </w:tcBorders>
          </w:tcPr>
          <w:p w:rsidR="00CA0EE4" w:rsidRPr="00E10815" w:rsidRDefault="00CA0EE4" w:rsidP="00936E96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(наименование органа местного самоуправления)</w:t>
            </w:r>
          </w:p>
        </w:tc>
      </w:tr>
      <w:tr w:rsidR="00CA0EE4" w:rsidRPr="00CA0EE4" w:rsidTr="00CA69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EE4" w:rsidRPr="00CA0EE4" w:rsidRDefault="000F7CAF" w:rsidP="00936E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ПОЛУГОДИЕ 2018 ГОДА</w:t>
            </w:r>
          </w:p>
        </w:tc>
      </w:tr>
      <w:tr w:rsidR="00CA0EE4" w:rsidRPr="00CA0EE4" w:rsidTr="00CA69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E10815" w:rsidRDefault="00CA0EE4" w:rsidP="00CA0EE4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(отчетный период)</w:t>
            </w:r>
          </w:p>
        </w:tc>
      </w:tr>
      <w:tr w:rsidR="00CA0EE4" w:rsidRPr="00CA0EE4" w:rsidTr="00CA69D6">
        <w:trPr>
          <w:trHeight w:val="1606"/>
        </w:trPr>
        <w:tc>
          <w:tcPr>
            <w:tcW w:w="15168" w:type="dxa"/>
            <w:tcBorders>
              <w:bottom w:val="single" w:sz="4" w:space="0" w:color="auto"/>
            </w:tcBorders>
          </w:tcPr>
          <w:p w:rsidR="00CA69D6" w:rsidRPr="00CA69D6" w:rsidRDefault="00CA69D6" w:rsidP="00CA69D6">
            <w:pPr>
              <w:jc w:val="both"/>
              <w:rPr>
                <w:bCs/>
                <w:iCs/>
                <w:sz w:val="28"/>
                <w:szCs w:val="28"/>
              </w:rPr>
            </w:pPr>
            <w:r w:rsidRPr="00CA69D6">
              <w:rPr>
                <w:bCs/>
                <w:sz w:val="28"/>
                <w:szCs w:val="28"/>
              </w:rPr>
              <w:t xml:space="preserve">постановление главы Муниципального образования город Ирбит </w:t>
            </w:r>
            <w:r w:rsidRPr="00CA69D6">
              <w:rPr>
                <w:sz w:val="28"/>
                <w:szCs w:val="28"/>
              </w:rPr>
              <w:t xml:space="preserve">от   28 декабря  2017 года  № 256 </w:t>
            </w:r>
            <w:r w:rsidRPr="00CA69D6">
              <w:rPr>
                <w:bCs/>
                <w:iCs/>
                <w:sz w:val="28"/>
                <w:szCs w:val="28"/>
              </w:rPr>
              <w:t>«Об утверждении плана мероприятий по противодействию коррупции в Муниципальном  образовании город Ирбит на 2018-2019 годы»</w:t>
            </w:r>
          </w:p>
          <w:p w:rsidR="00CA0EE4" w:rsidRPr="00CA69D6" w:rsidRDefault="00CA0EE4" w:rsidP="00936E96">
            <w:pPr>
              <w:jc w:val="center"/>
              <w:rPr>
                <w:sz w:val="28"/>
                <w:szCs w:val="28"/>
              </w:rPr>
            </w:pPr>
          </w:p>
        </w:tc>
      </w:tr>
      <w:tr w:rsidR="00CA0EE4" w:rsidRPr="00CA0EE4" w:rsidTr="00CA69D6">
        <w:tc>
          <w:tcPr>
            <w:tcW w:w="15168" w:type="dxa"/>
            <w:tcBorders>
              <w:top w:val="single" w:sz="4" w:space="0" w:color="auto"/>
              <w:bottom w:val="single" w:sz="4" w:space="0" w:color="auto"/>
            </w:tcBorders>
          </w:tcPr>
          <w:p w:rsidR="00CA0EE4" w:rsidRPr="001B65C4" w:rsidRDefault="00CA0EE4" w:rsidP="00CA69D6">
            <w:pPr>
              <w:rPr>
                <w:sz w:val="28"/>
                <w:szCs w:val="28"/>
              </w:rPr>
            </w:pPr>
          </w:p>
        </w:tc>
      </w:tr>
      <w:tr w:rsidR="00CA0EE4" w:rsidRPr="00CA0EE4" w:rsidTr="00CA69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EE4" w:rsidRPr="001B65C4" w:rsidRDefault="00CA0EE4" w:rsidP="00CA69D6">
            <w:pPr>
              <w:rPr>
                <w:sz w:val="28"/>
                <w:szCs w:val="28"/>
              </w:rPr>
            </w:pPr>
          </w:p>
        </w:tc>
      </w:tr>
      <w:tr w:rsidR="00CA0EE4" w:rsidRPr="00CA0EE4" w:rsidTr="00CA69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CA0EE4" w:rsidRDefault="00CA0EE4" w:rsidP="00936E96">
            <w:pPr>
              <w:jc w:val="center"/>
              <w:rPr>
                <w:sz w:val="24"/>
                <w:szCs w:val="24"/>
              </w:rPr>
            </w:pPr>
            <w:r w:rsidRPr="00CA0EE4">
              <w:rPr>
                <w:sz w:val="24"/>
                <w:szCs w:val="24"/>
              </w:rPr>
              <w:t>(</w:t>
            </w:r>
            <w:r w:rsidRPr="00CA0EE4">
              <w:rPr>
                <w:i/>
                <w:sz w:val="24"/>
                <w:szCs w:val="24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CA0EE4">
              <w:rPr>
                <w:sz w:val="24"/>
                <w:szCs w:val="24"/>
              </w:rPr>
              <w:t>)</w:t>
            </w:r>
          </w:p>
        </w:tc>
      </w:tr>
    </w:tbl>
    <w:p w:rsidR="00CA0EE4" w:rsidRPr="00875A35" w:rsidRDefault="00CA0EE4" w:rsidP="00A445AD">
      <w:pPr>
        <w:pStyle w:val="ConsTitle"/>
        <w:ind w:right="0"/>
        <w:jc w:val="center"/>
        <w:rPr>
          <w:rFonts w:ascii="Times New Roman" w:hAnsi="Times New Roman" w:cs="Times New Roman"/>
          <w:b w:val="0"/>
          <w:i/>
          <w:color w:val="000000"/>
        </w:rPr>
      </w:pPr>
    </w:p>
    <w:tbl>
      <w:tblPr>
        <w:tblStyle w:val="a3"/>
        <w:tblW w:w="15109" w:type="dxa"/>
        <w:jc w:val="center"/>
        <w:tblInd w:w="-2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34"/>
        <w:gridCol w:w="3969"/>
        <w:gridCol w:w="1985"/>
        <w:gridCol w:w="4961"/>
        <w:gridCol w:w="2365"/>
      </w:tblGrid>
      <w:tr w:rsidR="00F65327" w:rsidRPr="00875A35" w:rsidTr="00E42462">
        <w:trPr>
          <w:jc w:val="center"/>
        </w:trPr>
        <w:tc>
          <w:tcPr>
            <w:tcW w:w="695" w:type="dxa"/>
          </w:tcPr>
          <w:p w:rsidR="00A5396D" w:rsidRPr="00875A35" w:rsidRDefault="00A5396D" w:rsidP="00936E96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  <w:p w:rsidR="00A5396D" w:rsidRPr="00875A35" w:rsidRDefault="00A5396D" w:rsidP="00936E96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gramEnd"/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A5396D" w:rsidRPr="00875A35" w:rsidRDefault="00A5396D" w:rsidP="0071741E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Номер пункта Плана </w:t>
            </w:r>
          </w:p>
        </w:tc>
        <w:tc>
          <w:tcPr>
            <w:tcW w:w="3969" w:type="dxa"/>
          </w:tcPr>
          <w:p w:rsidR="00A5396D" w:rsidRPr="00875A35" w:rsidRDefault="00A5396D" w:rsidP="00936E96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мероприятия Плана</w:t>
            </w:r>
          </w:p>
        </w:tc>
        <w:tc>
          <w:tcPr>
            <w:tcW w:w="1985" w:type="dxa"/>
          </w:tcPr>
          <w:p w:rsidR="00A5396D" w:rsidRPr="00875A35" w:rsidRDefault="00A5396D" w:rsidP="00EF4821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Установленный срок исполнения мероприятия Плана</w:t>
            </w:r>
          </w:p>
        </w:tc>
        <w:tc>
          <w:tcPr>
            <w:tcW w:w="4961" w:type="dxa"/>
          </w:tcPr>
          <w:p w:rsidR="00A5396D" w:rsidRPr="00875A35" w:rsidRDefault="00A5396D" w:rsidP="00A5396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Информация </w:t>
            </w: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  <w:t>о реализации мероприятия (проведенная работа)</w:t>
            </w:r>
          </w:p>
        </w:tc>
        <w:tc>
          <w:tcPr>
            <w:tcW w:w="2365" w:type="dxa"/>
          </w:tcPr>
          <w:p w:rsidR="00A5396D" w:rsidRPr="00875A35" w:rsidRDefault="00A5396D" w:rsidP="00936E96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Оценка результатов выполнения мероприятия (результат) </w:t>
            </w:r>
          </w:p>
        </w:tc>
      </w:tr>
      <w:tr w:rsidR="00F65327" w:rsidRPr="00875A35" w:rsidTr="00E42462">
        <w:trPr>
          <w:jc w:val="center"/>
        </w:trPr>
        <w:tc>
          <w:tcPr>
            <w:tcW w:w="695" w:type="dxa"/>
            <w:vAlign w:val="center"/>
          </w:tcPr>
          <w:p w:rsidR="00A5396D" w:rsidRPr="00875A35" w:rsidRDefault="00A5396D" w:rsidP="00574AE3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5396D" w:rsidRPr="00875A35" w:rsidRDefault="00A5396D" w:rsidP="00936E96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A5396D" w:rsidRPr="00875A35" w:rsidRDefault="00A5396D" w:rsidP="00936E96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A5396D" w:rsidRPr="00875A35" w:rsidRDefault="00A5396D" w:rsidP="00936E96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A5396D" w:rsidRPr="00875A35" w:rsidRDefault="00A5396D" w:rsidP="00A5396D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365" w:type="dxa"/>
          </w:tcPr>
          <w:p w:rsidR="00A5396D" w:rsidRPr="00875A35" w:rsidRDefault="00A5396D" w:rsidP="00A5396D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6</w:t>
            </w:r>
          </w:p>
        </w:tc>
      </w:tr>
      <w:tr w:rsidR="00CA151E" w:rsidRPr="00875A35" w:rsidTr="00E42462">
        <w:trPr>
          <w:jc w:val="center"/>
        </w:trPr>
        <w:tc>
          <w:tcPr>
            <w:tcW w:w="695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A151E" w:rsidRPr="008C5B43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C5B43">
              <w:rPr>
                <w:rFonts w:ascii="Times New Roman" w:hAnsi="Times New Roman" w:cs="Times New Roman"/>
              </w:rPr>
              <w:t>Совершенствование правового регулирования противодействия коррупции</w:t>
            </w:r>
          </w:p>
        </w:tc>
        <w:tc>
          <w:tcPr>
            <w:tcW w:w="1985" w:type="dxa"/>
          </w:tcPr>
          <w:p w:rsidR="00CA151E" w:rsidRPr="008C5B43" w:rsidRDefault="00CA151E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5B43">
              <w:rPr>
                <w:rFonts w:ascii="Times New Roman" w:hAnsi="Times New Roman" w:cs="Times New Roman"/>
              </w:rPr>
              <w:t>В течение 3 месяцев  после изменения законодательства</w:t>
            </w:r>
          </w:p>
        </w:tc>
        <w:tc>
          <w:tcPr>
            <w:tcW w:w="4961" w:type="dxa"/>
          </w:tcPr>
          <w:p w:rsidR="00CA151E" w:rsidRDefault="00D22764" w:rsidP="00D22764">
            <w:pPr>
              <w:jc w:val="both"/>
              <w:rPr>
                <w:color w:val="000000"/>
              </w:rPr>
            </w:pPr>
            <w:proofErr w:type="gramStart"/>
            <w:r w:rsidRPr="00D22764">
              <w:t xml:space="preserve">Разработано и принято решение Думы Муниципального образования город </w:t>
            </w:r>
            <w:proofErr w:type="spellStart"/>
            <w:r w:rsidRPr="00D22764">
              <w:t>Ирбит</w:t>
            </w:r>
            <w:r>
              <w:t>от</w:t>
            </w:r>
            <w:proofErr w:type="spellEnd"/>
            <w:r>
              <w:t xml:space="preserve"> 26.04.2018 года № 57</w:t>
            </w:r>
            <w:r w:rsidRPr="00D22764">
              <w:rPr>
                <w:color w:val="000000"/>
              </w:rPr>
              <w:t>«Об утверждении порядка размещения сведений о доходах, расходах об имуществе и обязательствах имущественного характера лиц, замещающих муниципальные должности Муниципального образования город Ирбит, должности муниципальной службы Муниципального образования город Ирбит и членов их семей, а также сведений о доходах, об имуществе и обязательствах имущественного характера руководителей муниципальных учреждений Муниципального</w:t>
            </w:r>
            <w:proofErr w:type="gramEnd"/>
            <w:r w:rsidRPr="00D22764">
              <w:rPr>
                <w:color w:val="000000"/>
              </w:rPr>
              <w:t xml:space="preserve"> образования город Ирбит и членов </w:t>
            </w:r>
            <w:r w:rsidRPr="00D22764">
              <w:rPr>
                <w:color w:val="000000"/>
              </w:rPr>
              <w:lastRenderedPageBreak/>
              <w:t>их семей на официальных сайтах органов местного самоуправления Муниципального образования город Ирбит и предоставления этих сведений средству массовой информации для опубликования»</w:t>
            </w:r>
            <w:r w:rsidR="000A41EE">
              <w:rPr>
                <w:color w:val="000000"/>
              </w:rPr>
              <w:t>;</w:t>
            </w:r>
          </w:p>
          <w:p w:rsidR="000A41EE" w:rsidRPr="000A41EE" w:rsidRDefault="000A41EE" w:rsidP="000A41EE">
            <w:pPr>
              <w:jc w:val="both"/>
            </w:pPr>
            <w:r>
              <w:t xml:space="preserve">Издано </w:t>
            </w:r>
            <w:r w:rsidRPr="000A41EE">
              <w:t>постановление</w:t>
            </w:r>
            <w:r>
              <w:t xml:space="preserve"> администрации М</w:t>
            </w:r>
            <w:r w:rsidRPr="000A41EE">
              <w:t xml:space="preserve">униципального </w:t>
            </w:r>
            <w:proofErr w:type="spellStart"/>
            <w:r w:rsidRPr="000A41EE">
              <w:t>образованиягород</w:t>
            </w:r>
            <w:proofErr w:type="spellEnd"/>
            <w:r w:rsidRPr="000A41EE">
              <w:t xml:space="preserve"> </w:t>
            </w:r>
            <w:proofErr w:type="spellStart"/>
            <w:r>
              <w:t>И</w:t>
            </w:r>
            <w:r w:rsidRPr="000A41EE">
              <w:t>рбитот</w:t>
            </w:r>
            <w:proofErr w:type="spellEnd"/>
            <w:r w:rsidRPr="000A41EE">
              <w:t xml:space="preserve"> 24 мая 2018 г. № 841-па</w:t>
            </w:r>
            <w:proofErr w:type="gramStart"/>
            <w:r w:rsidRPr="000A41EE">
              <w:t>«О</w:t>
            </w:r>
            <w:proofErr w:type="gramEnd"/>
            <w:r w:rsidRPr="000A41EE">
              <w:t xml:space="preserve">б определении в администрации </w:t>
            </w:r>
          </w:p>
          <w:p w:rsidR="000A41EE" w:rsidRPr="000A41EE" w:rsidRDefault="000A41EE" w:rsidP="000A41EE">
            <w:pPr>
              <w:jc w:val="both"/>
            </w:pPr>
            <w:r>
              <w:t>М</w:t>
            </w:r>
            <w:r w:rsidRPr="000A41EE">
              <w:t>ун</w:t>
            </w:r>
            <w:r>
              <w:t>иципального образования  город И</w:t>
            </w:r>
            <w:r w:rsidRPr="000A41EE">
              <w:t>рбит</w:t>
            </w:r>
          </w:p>
          <w:p w:rsidR="000A41EE" w:rsidRPr="000A41EE" w:rsidRDefault="000A41EE" w:rsidP="000A41EE">
            <w:pPr>
              <w:jc w:val="both"/>
            </w:pPr>
            <w:r w:rsidRPr="000A41EE">
              <w:t>ответственного должностного лица за  направление сведений в реестр лиц, уволенных в связи с утратой доверия и исключения сведений из него</w:t>
            </w:r>
            <w:r>
              <w:t>»</w:t>
            </w:r>
          </w:p>
          <w:p w:rsidR="000A41EE" w:rsidRPr="00D22764" w:rsidRDefault="000A41EE" w:rsidP="00D22764">
            <w:pPr>
              <w:jc w:val="both"/>
            </w:pPr>
          </w:p>
        </w:tc>
        <w:tc>
          <w:tcPr>
            <w:tcW w:w="2365" w:type="dxa"/>
          </w:tcPr>
          <w:p w:rsidR="00CA151E" w:rsidRPr="00875A35" w:rsidRDefault="00D22764" w:rsidP="00936E96">
            <w:pPr>
              <w:jc w:val="center"/>
              <w:rPr>
                <w:sz w:val="28"/>
                <w:szCs w:val="28"/>
              </w:rPr>
            </w:pPr>
            <w:r w:rsidRPr="00C5392A">
              <w:lastRenderedPageBreak/>
              <w:t>выполнено в полном объеме в установленные сроки</w:t>
            </w:r>
          </w:p>
        </w:tc>
      </w:tr>
      <w:tr w:rsidR="00CA151E" w:rsidRPr="00875A35" w:rsidTr="00E42462">
        <w:trPr>
          <w:jc w:val="center"/>
        </w:trPr>
        <w:tc>
          <w:tcPr>
            <w:tcW w:w="695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A151E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антикоррупционной экспертизы проектов муниципальных нормативных правовых актов: </w:t>
            </w:r>
          </w:p>
          <w:p w:rsidR="00CA151E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проектов НПА администрации МО город Ирбит; </w:t>
            </w:r>
          </w:p>
          <w:p w:rsidR="00CA151E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проектов НПА Думы МО город Ирбит;</w:t>
            </w:r>
          </w:p>
          <w:p w:rsidR="00CA151E" w:rsidRPr="008C5B43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проектов НПА иных органов местного самоуправления МО город Ирбит</w:t>
            </w:r>
          </w:p>
        </w:tc>
        <w:tc>
          <w:tcPr>
            <w:tcW w:w="1985" w:type="dxa"/>
          </w:tcPr>
          <w:p w:rsidR="00CA151E" w:rsidRPr="008C5B43" w:rsidRDefault="00CA151E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4961" w:type="dxa"/>
          </w:tcPr>
          <w:p w:rsidR="00E42462" w:rsidRPr="00E42462" w:rsidRDefault="00E42462" w:rsidP="00E42462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 w:rsidRPr="00E42462">
              <w:t xml:space="preserve">Подготовлены заключения внутренней антикоррупционной и правовой </w:t>
            </w:r>
            <w:proofErr w:type="spellStart"/>
            <w:r w:rsidRPr="00E42462">
              <w:t>экспертизыюридического</w:t>
            </w:r>
            <w:proofErr w:type="spellEnd"/>
            <w:r w:rsidRPr="00E42462">
              <w:t xml:space="preserve"> отдела администрации Муниципального образования город Ирбит:</w:t>
            </w:r>
          </w:p>
          <w:p w:rsidR="00E42462" w:rsidRDefault="00E42462" w:rsidP="00E42462">
            <w:pPr>
              <w:autoSpaceDE w:val="0"/>
              <w:autoSpaceDN w:val="0"/>
              <w:adjustRightInd w:val="0"/>
              <w:jc w:val="both"/>
              <w:outlineLvl w:val="1"/>
            </w:pPr>
            <w:r w:rsidRPr="00E42462">
              <w:t>№1   от 15.03.2018 года</w:t>
            </w:r>
            <w:r>
              <w:t xml:space="preserve"> н</w:t>
            </w:r>
            <w:r w:rsidRPr="00E42462">
              <w:t>а проект нормативного правового акта: решения Думы Муниципального образования город Ирбит «О назначении  и проведении публичных слушаний по проекту решения Думы Муниципального образования город Ирбит «О внесении изменений в Устав  Муниципального образования город Ирбит»»</w:t>
            </w:r>
            <w:r>
              <w:t>;</w:t>
            </w:r>
          </w:p>
          <w:p w:rsidR="00E42462" w:rsidRPr="00E42462" w:rsidRDefault="00E42462" w:rsidP="00E42462">
            <w:pPr>
              <w:tabs>
                <w:tab w:val="left" w:pos="2283"/>
              </w:tabs>
              <w:jc w:val="both"/>
              <w:rPr>
                <w:bCs/>
              </w:rPr>
            </w:pPr>
            <w:r w:rsidRPr="00E42462">
              <w:t>№</w:t>
            </w:r>
            <w:r>
              <w:t>2</w:t>
            </w:r>
            <w:r w:rsidRPr="00E42462">
              <w:t xml:space="preserve">   от 15.03.2018 года</w:t>
            </w:r>
            <w:r>
              <w:t xml:space="preserve"> н</w:t>
            </w:r>
            <w:r w:rsidRPr="00E42462">
              <w:t xml:space="preserve">а проект нормативного правового акта: решения Думы Муниципального образования город </w:t>
            </w:r>
            <w:proofErr w:type="spellStart"/>
            <w:r w:rsidRPr="00E42462">
              <w:t>Ирбит</w:t>
            </w:r>
            <w:proofErr w:type="gramStart"/>
            <w:r w:rsidRPr="00E42462">
              <w:t>«О</w:t>
            </w:r>
            <w:proofErr w:type="spellEnd"/>
            <w:proofErr w:type="gramEnd"/>
            <w:r w:rsidRPr="00E42462">
              <w:t xml:space="preserve"> внесении изменений в решение Думы Муниципального образования город Ирбит от 23 апреля 2009 года № 109 «Об управлении образованием Муниципального образования город Ирбит»».</w:t>
            </w:r>
          </w:p>
          <w:p w:rsidR="00E42462" w:rsidRPr="00E42462" w:rsidRDefault="00E42462" w:rsidP="00E424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E42462">
              <w:t>№</w:t>
            </w:r>
            <w:r>
              <w:t>3</w:t>
            </w:r>
            <w:r w:rsidRPr="00E42462">
              <w:t xml:space="preserve">   от 15.03.2018 года</w:t>
            </w:r>
            <w:r>
              <w:t xml:space="preserve"> н</w:t>
            </w:r>
            <w:r w:rsidRPr="00E42462">
              <w:t xml:space="preserve">а проект нормативного правового акта: решения Думы Муниципального образования город </w:t>
            </w:r>
            <w:proofErr w:type="spellStart"/>
            <w:r w:rsidRPr="00E42462">
              <w:t>Ирбит</w:t>
            </w:r>
            <w:proofErr w:type="gramStart"/>
            <w:r w:rsidRPr="00E42462">
              <w:t>«О</w:t>
            </w:r>
            <w:proofErr w:type="gramEnd"/>
            <w:r w:rsidRPr="00E42462">
              <w:t>б</w:t>
            </w:r>
            <w:proofErr w:type="spellEnd"/>
            <w:r w:rsidRPr="00E42462">
              <w:t xml:space="preserve"> утверждении Порядка подготовки, утверждения местных нормативов градостроительного проектирования Муниципального образования город Ирбит и внесения изменений в них».</w:t>
            </w:r>
          </w:p>
          <w:p w:rsidR="00E42462" w:rsidRDefault="00E42462" w:rsidP="00E4246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E42462">
              <w:t>№</w:t>
            </w:r>
            <w:r>
              <w:t>4</w:t>
            </w:r>
            <w:r w:rsidRPr="00E42462">
              <w:t xml:space="preserve">   от </w:t>
            </w:r>
            <w:r>
              <w:t>06.04</w:t>
            </w:r>
            <w:r w:rsidRPr="00E42462">
              <w:t>.2018 года</w:t>
            </w:r>
            <w:r>
              <w:t xml:space="preserve"> н</w:t>
            </w:r>
            <w:r w:rsidRPr="00E42462">
              <w:t xml:space="preserve">а проект нормативного правового акта: решения Думы Муниципального образования город </w:t>
            </w:r>
            <w:proofErr w:type="spellStart"/>
            <w:r w:rsidRPr="00E42462">
              <w:t>Ирбит</w:t>
            </w:r>
            <w:proofErr w:type="gramStart"/>
            <w:r w:rsidRPr="00E42462">
              <w:rPr>
                <w:color w:val="000000"/>
              </w:rPr>
              <w:t>«О</w:t>
            </w:r>
            <w:proofErr w:type="gramEnd"/>
            <w:r w:rsidRPr="00E42462">
              <w:rPr>
                <w:color w:val="000000"/>
              </w:rPr>
              <w:t>б</w:t>
            </w:r>
            <w:proofErr w:type="spellEnd"/>
            <w:r w:rsidRPr="00E42462">
              <w:rPr>
                <w:color w:val="000000"/>
              </w:rPr>
              <w:t xml:space="preserve"> утверждении порядка размещения сведений о доходах, расходах об имуществе и обязательствах имущественного характера лиц, замещающих муниципальные должности Муниципального образования город </w:t>
            </w:r>
            <w:r w:rsidRPr="00E42462">
              <w:rPr>
                <w:color w:val="000000"/>
              </w:rPr>
              <w:lastRenderedPageBreak/>
              <w:t>Ирбит, должности муниципальной службы Муниципального образования город Ирбит и членов их семей, а также сведений о доходах, об имуществе и обязательствах имущественного характера руководителей муниципальных учреждений Муниципального образования город Ирбит и членов их семей на официальных сайтах органов местного самоуправления Муниципального образования город Ирбит и предоставления этих сведений средству массовой информации для опубликования»</w:t>
            </w:r>
          </w:p>
          <w:p w:rsidR="00E42462" w:rsidRDefault="00E42462" w:rsidP="00E4246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E42462">
              <w:t>№</w:t>
            </w:r>
            <w:r>
              <w:t>5</w:t>
            </w:r>
            <w:r w:rsidRPr="00E42462">
              <w:t xml:space="preserve">   от </w:t>
            </w:r>
            <w:r>
              <w:t>16.05</w:t>
            </w:r>
            <w:r w:rsidRPr="00E42462">
              <w:t>.2018 года</w:t>
            </w:r>
            <w:r>
              <w:t xml:space="preserve"> н</w:t>
            </w:r>
            <w:r w:rsidRPr="00E42462">
              <w:t xml:space="preserve">а проект нормативного правового акта: решения Думы Муниципального образования город </w:t>
            </w:r>
            <w:proofErr w:type="spellStart"/>
            <w:r w:rsidRPr="00E42462">
              <w:t>Ирбит</w:t>
            </w:r>
            <w:proofErr w:type="gramStart"/>
            <w:r w:rsidRPr="00E42462">
              <w:t>«</w:t>
            </w:r>
            <w:r w:rsidRPr="00E42462">
              <w:rPr>
                <w:iCs/>
              </w:rPr>
              <w:t>О</w:t>
            </w:r>
            <w:proofErr w:type="gramEnd"/>
            <w:r w:rsidRPr="00E42462">
              <w:rPr>
                <w:iCs/>
              </w:rPr>
              <w:t>б</w:t>
            </w:r>
            <w:proofErr w:type="spellEnd"/>
            <w:r w:rsidRPr="00E42462">
              <w:rPr>
                <w:iCs/>
              </w:rPr>
              <w:t xml:space="preserve"> у</w:t>
            </w:r>
            <w:r w:rsidRPr="00E42462">
              <w:t xml:space="preserve">тверждении  Положения о порядке проведения конкурса по отбору кандидатур на должность главы </w:t>
            </w:r>
            <w:r w:rsidRPr="00E42462">
              <w:rPr>
                <w:iCs/>
              </w:rPr>
              <w:t>Муниципального образования город  Ирбит»</w:t>
            </w:r>
          </w:p>
          <w:p w:rsidR="00E42462" w:rsidRDefault="00E42462" w:rsidP="00E4246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E42462">
              <w:t>№</w:t>
            </w:r>
            <w:r>
              <w:t>6</w:t>
            </w:r>
            <w:r w:rsidRPr="00E42462">
              <w:t xml:space="preserve">   от </w:t>
            </w:r>
            <w:r>
              <w:t>17.05</w:t>
            </w:r>
            <w:r w:rsidRPr="00E42462">
              <w:t>.2018 года</w:t>
            </w:r>
            <w:r>
              <w:t xml:space="preserve"> н</w:t>
            </w:r>
            <w:r w:rsidRPr="00E42462">
              <w:t xml:space="preserve">а проект нормативного правового акта: решения Думы Муниципального образования город </w:t>
            </w:r>
            <w:proofErr w:type="spellStart"/>
            <w:r w:rsidRPr="00E42462">
              <w:t>Ирбит</w:t>
            </w:r>
            <w:proofErr w:type="gramStart"/>
            <w:r w:rsidRPr="006A3604">
              <w:rPr>
                <w:iCs/>
              </w:rPr>
              <w:t>«О</w:t>
            </w:r>
            <w:proofErr w:type="spellEnd"/>
            <w:proofErr w:type="gramEnd"/>
            <w:r w:rsidRPr="006A3604">
              <w:rPr>
                <w:iCs/>
              </w:rPr>
              <w:t xml:space="preserve"> внесении изменений в </w:t>
            </w:r>
            <w:r w:rsidRPr="006A3604">
              <w:t xml:space="preserve">Решение Думы Муниципального образования  город Ирбит от 31.01.2013г. № 82 «Об утверждении Положения об условиях принятия решения о даче согласия на  приватизацию служебных жилых помещений специализированного жилищного фонда </w:t>
            </w:r>
            <w:r w:rsidRPr="006A3604">
              <w:rPr>
                <w:iCs/>
              </w:rPr>
              <w:t>Муниципального образования город  Ирбит»»</w:t>
            </w:r>
          </w:p>
          <w:p w:rsidR="006A3604" w:rsidRDefault="006A3604" w:rsidP="006A3604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  <w:r w:rsidRPr="000A45B5">
              <w:t>Министерство</w:t>
            </w:r>
            <w:r>
              <w:t xml:space="preserve">м </w:t>
            </w:r>
            <w:r w:rsidRPr="000A45B5">
              <w:t>юстиции</w:t>
            </w:r>
            <w:r>
              <w:t xml:space="preserve"> РФ по Свердловской области от 20.03.2018 года подготовлено </w:t>
            </w:r>
            <w:r w:rsidRPr="00E42462">
              <w:t>заключени</w:t>
            </w:r>
            <w:r>
              <w:t>е</w:t>
            </w:r>
            <w:r w:rsidRPr="00E42462">
              <w:t xml:space="preserve"> антикоррупционной и правовой экспертизы</w:t>
            </w:r>
          </w:p>
          <w:p w:rsidR="006A3604" w:rsidRPr="006A3604" w:rsidRDefault="006A3604" w:rsidP="006A360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t>н</w:t>
            </w:r>
            <w:r w:rsidRPr="00E42462">
              <w:t>а проект нормативного правового акта: решения Думы Муниципального образования город Ирбит «О назначении  и проведении публичных слушаний по проекту решения Думы Муниципального образования город Ирбит «О внесении изменений в Устав  Муниципального образования город Ирбит»»</w:t>
            </w:r>
          </w:p>
          <w:p w:rsidR="00CA151E" w:rsidRPr="00875A35" w:rsidRDefault="00CA151E" w:rsidP="00936E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CA151E" w:rsidRPr="00C5392A" w:rsidRDefault="006A3604" w:rsidP="00936E96">
            <w:pPr>
              <w:jc w:val="center"/>
            </w:pPr>
            <w:r w:rsidRPr="00C5392A">
              <w:lastRenderedPageBreak/>
              <w:t>выполнено в полном объеме в установленные сроки</w:t>
            </w:r>
          </w:p>
        </w:tc>
      </w:tr>
      <w:tr w:rsidR="00CA151E" w:rsidRPr="00875A35" w:rsidTr="00865E72">
        <w:trPr>
          <w:trHeight w:val="487"/>
          <w:jc w:val="center"/>
        </w:trPr>
        <w:tc>
          <w:tcPr>
            <w:tcW w:w="695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A151E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Корректировка муниципальной программы по противодействию коррупции в Муниципальном образовании город Ирбит </w:t>
            </w:r>
          </w:p>
        </w:tc>
        <w:tc>
          <w:tcPr>
            <w:tcW w:w="1985" w:type="dxa"/>
          </w:tcPr>
          <w:p w:rsidR="00CA151E" w:rsidRDefault="00CA151E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961" w:type="dxa"/>
          </w:tcPr>
          <w:p w:rsidR="00CA151E" w:rsidRPr="00865E72" w:rsidRDefault="00865E72" w:rsidP="00936E96">
            <w:pPr>
              <w:jc w:val="center"/>
            </w:pPr>
            <w:r w:rsidRPr="00865E72">
              <w:t>Необходимость отсутствовала</w:t>
            </w:r>
          </w:p>
        </w:tc>
        <w:tc>
          <w:tcPr>
            <w:tcW w:w="2365" w:type="dxa"/>
          </w:tcPr>
          <w:p w:rsidR="00CA151E" w:rsidRPr="00C5392A" w:rsidRDefault="00865E72" w:rsidP="00936E96">
            <w:pPr>
              <w:jc w:val="center"/>
            </w:pPr>
            <w:r>
              <w:t>Отсутствовала необходимость выполнения</w:t>
            </w:r>
          </w:p>
        </w:tc>
      </w:tr>
      <w:tr w:rsidR="00CA151E" w:rsidRPr="00875A35" w:rsidTr="00E42462">
        <w:trPr>
          <w:jc w:val="center"/>
        </w:trPr>
        <w:tc>
          <w:tcPr>
            <w:tcW w:w="695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A151E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практики успешно реализованных антикоррупционных мероприятий в муниципальных  образованиях Свердловской области и разработка рекомендаций по их внедрению </w:t>
            </w:r>
            <w:r>
              <w:rPr>
                <w:rFonts w:ascii="Times New Roman" w:hAnsi="Times New Roman" w:cs="Times New Roman"/>
              </w:rPr>
              <w:lastRenderedPageBreak/>
              <w:t>на территории МО город Ирбит</w:t>
            </w:r>
          </w:p>
        </w:tc>
        <w:tc>
          <w:tcPr>
            <w:tcW w:w="1985" w:type="dxa"/>
          </w:tcPr>
          <w:p w:rsidR="00CA151E" w:rsidRPr="00247F13" w:rsidRDefault="00CA151E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квартал 2018, 2019  года</w:t>
            </w:r>
          </w:p>
        </w:tc>
        <w:tc>
          <w:tcPr>
            <w:tcW w:w="4961" w:type="dxa"/>
          </w:tcPr>
          <w:p w:rsidR="00CA151E" w:rsidRPr="00865E72" w:rsidRDefault="00865E72" w:rsidP="00865E72">
            <w:pPr>
              <w:jc w:val="center"/>
            </w:pPr>
            <w:r w:rsidRPr="00865E72">
              <w:t>Срок не наступил</w:t>
            </w:r>
            <w:r>
              <w:t>, м</w:t>
            </w:r>
            <w:r w:rsidRPr="00865E72">
              <w:t>ероприятие будет реализовано в установленные сроки</w:t>
            </w:r>
          </w:p>
        </w:tc>
        <w:tc>
          <w:tcPr>
            <w:tcW w:w="2365" w:type="dxa"/>
          </w:tcPr>
          <w:p w:rsidR="00CA151E" w:rsidRPr="00C5392A" w:rsidRDefault="00865E72" w:rsidP="00936E96">
            <w:pPr>
              <w:jc w:val="center"/>
            </w:pPr>
            <w:r>
              <w:t xml:space="preserve">Будет </w:t>
            </w:r>
            <w:r w:rsidRPr="00C5392A">
              <w:t>выполнено в полном объеме в установленные сроки</w:t>
            </w:r>
          </w:p>
        </w:tc>
      </w:tr>
      <w:tr w:rsidR="00CA151E" w:rsidRPr="00875A35" w:rsidTr="00E42462">
        <w:trPr>
          <w:jc w:val="center"/>
        </w:trPr>
        <w:tc>
          <w:tcPr>
            <w:tcW w:w="695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A151E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плана противодействия коррупции на 2019-2020 год</w:t>
            </w:r>
          </w:p>
        </w:tc>
        <w:tc>
          <w:tcPr>
            <w:tcW w:w="1985" w:type="dxa"/>
          </w:tcPr>
          <w:p w:rsidR="00CA151E" w:rsidRPr="00247F13" w:rsidRDefault="00CA151E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2018 года</w:t>
            </w:r>
          </w:p>
        </w:tc>
        <w:tc>
          <w:tcPr>
            <w:tcW w:w="4961" w:type="dxa"/>
          </w:tcPr>
          <w:p w:rsidR="00CA151E" w:rsidRPr="00865E72" w:rsidRDefault="00865E72" w:rsidP="00936E96">
            <w:pPr>
              <w:jc w:val="center"/>
            </w:pPr>
            <w:r w:rsidRPr="00865E72">
              <w:t>Мероприятие будет реализовано в установленные сроки</w:t>
            </w:r>
          </w:p>
        </w:tc>
        <w:tc>
          <w:tcPr>
            <w:tcW w:w="2365" w:type="dxa"/>
          </w:tcPr>
          <w:p w:rsidR="00CA151E" w:rsidRPr="00C5392A" w:rsidRDefault="00865E72" w:rsidP="001551E2">
            <w:r>
              <w:t xml:space="preserve">Будет </w:t>
            </w:r>
            <w:r w:rsidRPr="00C5392A">
              <w:t>выполнено в полном объеме в установленные сроки</w:t>
            </w:r>
          </w:p>
        </w:tc>
      </w:tr>
      <w:tr w:rsidR="00CA151E" w:rsidRPr="00875A35" w:rsidTr="00E42462">
        <w:trPr>
          <w:jc w:val="center"/>
        </w:trPr>
        <w:tc>
          <w:tcPr>
            <w:tcW w:w="695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A151E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проверок сведений о доходах, об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1985" w:type="dxa"/>
          </w:tcPr>
          <w:p w:rsidR="00CA151E" w:rsidRDefault="00CA151E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квартал 2018, 2019  года</w:t>
            </w:r>
          </w:p>
        </w:tc>
        <w:tc>
          <w:tcPr>
            <w:tcW w:w="4961" w:type="dxa"/>
          </w:tcPr>
          <w:p w:rsidR="00CA151E" w:rsidRPr="00A83E45" w:rsidRDefault="00A83E45" w:rsidP="00D8499F">
            <w:pPr>
              <w:jc w:val="both"/>
            </w:pPr>
            <w:r w:rsidRPr="00A83E45">
              <w:t>20.06.2018 года исх. № 4971,(</w:t>
            </w:r>
            <w:proofErr w:type="spellStart"/>
            <w:r w:rsidRPr="00A83E45">
              <w:t>вх</w:t>
            </w:r>
            <w:proofErr w:type="spellEnd"/>
            <w:r w:rsidRPr="00A83E45">
              <w:t>. от 25.06.2018 г.) н</w:t>
            </w:r>
            <w:r w:rsidR="005E67DE" w:rsidRPr="00A83E45">
              <w:t>аправлен запрос в МРИ ФНС №13</w:t>
            </w:r>
            <w:r w:rsidRPr="00A83E45">
              <w:t xml:space="preserve">по списку муниципальных служащих и членов их семей на 73 </w:t>
            </w:r>
            <w:proofErr w:type="spellStart"/>
            <w:r w:rsidRPr="00A83E45">
              <w:t>человека</w:t>
            </w:r>
            <w:proofErr w:type="gramStart"/>
            <w:r w:rsidRPr="00A83E45">
              <w:t>;о</w:t>
            </w:r>
            <w:proofErr w:type="gramEnd"/>
            <w:r w:rsidRPr="00A83E45">
              <w:t>твет</w:t>
            </w:r>
            <w:proofErr w:type="spellEnd"/>
            <w:r w:rsidRPr="00A83E45">
              <w:t xml:space="preserve"> еще не поступил, </w:t>
            </w:r>
            <w:r w:rsidR="005E67DE" w:rsidRPr="00A83E45">
              <w:t>по факту поступивш</w:t>
            </w:r>
            <w:r w:rsidRPr="00A83E45">
              <w:t>его</w:t>
            </w:r>
            <w:r w:rsidR="005E67DE" w:rsidRPr="00A83E45">
              <w:t xml:space="preserve"> ответ</w:t>
            </w:r>
            <w:r w:rsidRPr="00A83E45">
              <w:t>а</w:t>
            </w:r>
            <w:r w:rsidR="005E67DE" w:rsidRPr="00A83E45">
              <w:t xml:space="preserve"> будет проведена проверка</w:t>
            </w:r>
          </w:p>
        </w:tc>
        <w:tc>
          <w:tcPr>
            <w:tcW w:w="2365" w:type="dxa"/>
          </w:tcPr>
          <w:p w:rsidR="00CA151E" w:rsidRPr="00C5392A" w:rsidRDefault="006A3604" w:rsidP="001551E2">
            <w:r w:rsidRPr="00C5392A">
              <w:t>выполнено в полном объеме в установленные сроки</w:t>
            </w:r>
          </w:p>
        </w:tc>
      </w:tr>
      <w:tr w:rsidR="00CA151E" w:rsidRPr="00875A35" w:rsidTr="00E42462">
        <w:trPr>
          <w:jc w:val="center"/>
        </w:trPr>
        <w:tc>
          <w:tcPr>
            <w:tcW w:w="695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A151E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проверок соблюдения муниципальными служащими обязанностей, ограничений и запретов, установленных действующим законодательством</w:t>
            </w:r>
          </w:p>
        </w:tc>
        <w:tc>
          <w:tcPr>
            <w:tcW w:w="1985" w:type="dxa"/>
          </w:tcPr>
          <w:p w:rsidR="00CA151E" w:rsidRDefault="00CA151E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2018, 2019  года</w:t>
            </w:r>
          </w:p>
        </w:tc>
        <w:tc>
          <w:tcPr>
            <w:tcW w:w="4961" w:type="dxa"/>
          </w:tcPr>
          <w:p w:rsidR="00CA151E" w:rsidRPr="00D8499F" w:rsidRDefault="005E67DE" w:rsidP="00D8499F">
            <w:pPr>
              <w:jc w:val="both"/>
            </w:pPr>
            <w:r w:rsidRPr="00D8499F">
              <w:t>В апреле 2018 года по протокольному поручению главы была проведена проверка</w:t>
            </w:r>
            <w:r w:rsidR="00D8499F" w:rsidRPr="00D8499F">
              <w:t xml:space="preserve"> в отношении </w:t>
            </w:r>
            <w:r w:rsidRPr="00D8499F">
              <w:t xml:space="preserve"> наличия </w:t>
            </w:r>
            <w:r w:rsidR="00D8499F" w:rsidRPr="00D8499F">
              <w:t xml:space="preserve">судимости </w:t>
            </w:r>
            <w:r w:rsidRPr="00D8499F">
              <w:t>у муниципальных служащих</w:t>
            </w:r>
            <w:r w:rsidR="00D8499F" w:rsidRPr="00D8499F">
              <w:t xml:space="preserve">, принятых на муниципальную службу до 2015 года; все муниципальные служащие </w:t>
            </w:r>
            <w:proofErr w:type="gramStart"/>
            <w:r w:rsidR="00D8499F" w:rsidRPr="00D8499F">
              <w:t>предоставили справки</w:t>
            </w:r>
            <w:proofErr w:type="gramEnd"/>
            <w:r w:rsidR="00D8499F" w:rsidRPr="00D8499F">
              <w:t xml:space="preserve"> об отсутствии судимости.</w:t>
            </w:r>
          </w:p>
        </w:tc>
        <w:tc>
          <w:tcPr>
            <w:tcW w:w="2365" w:type="dxa"/>
          </w:tcPr>
          <w:p w:rsidR="00CA151E" w:rsidRPr="00C5392A" w:rsidRDefault="006A3604" w:rsidP="001551E2">
            <w:r w:rsidRPr="00C5392A">
              <w:t>выполнено в полном объеме в установленные сроки</w:t>
            </w:r>
          </w:p>
        </w:tc>
      </w:tr>
      <w:tr w:rsidR="00CA151E" w:rsidRPr="00875A35" w:rsidTr="00E42462">
        <w:trPr>
          <w:jc w:val="center"/>
        </w:trPr>
        <w:tc>
          <w:tcPr>
            <w:tcW w:w="695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CA151E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проверок достоверности предоставляемых гражданами персональных данных и иных сведений при поступлении на муниципальную службу</w:t>
            </w:r>
          </w:p>
        </w:tc>
        <w:tc>
          <w:tcPr>
            <w:tcW w:w="1985" w:type="dxa"/>
          </w:tcPr>
          <w:p w:rsidR="00CA151E" w:rsidRDefault="00CA151E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2018, 2019  года</w:t>
            </w:r>
          </w:p>
        </w:tc>
        <w:tc>
          <w:tcPr>
            <w:tcW w:w="4961" w:type="dxa"/>
          </w:tcPr>
          <w:p w:rsidR="00CA151E" w:rsidRPr="00875A35" w:rsidRDefault="00CF771F" w:rsidP="00D8499F">
            <w:pPr>
              <w:jc w:val="both"/>
              <w:rPr>
                <w:sz w:val="28"/>
                <w:szCs w:val="28"/>
              </w:rPr>
            </w:pPr>
            <w:r>
              <w:t>проверки достоверности предоставляемых гражданами персональных данных и иных сведений при поступлении на муниципальную службу проверяются постоянно при оформлении документов по поступлению на муниципальную службу путем сличения предоставленных данных, сведений с оригиналами документов</w:t>
            </w:r>
          </w:p>
        </w:tc>
        <w:tc>
          <w:tcPr>
            <w:tcW w:w="2365" w:type="dxa"/>
          </w:tcPr>
          <w:p w:rsidR="00CA151E" w:rsidRPr="00C5392A" w:rsidRDefault="006A3604" w:rsidP="001551E2">
            <w:r w:rsidRPr="00C5392A">
              <w:t>выполнено в полном объеме в установленные сроки</w:t>
            </w:r>
          </w:p>
        </w:tc>
      </w:tr>
      <w:tr w:rsidR="00CA151E" w:rsidRPr="00875A35" w:rsidTr="00E42462">
        <w:trPr>
          <w:jc w:val="center"/>
        </w:trPr>
        <w:tc>
          <w:tcPr>
            <w:tcW w:w="695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CA151E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Организация деятельности комиссии по соблюдению требований к служебному поведению и урегулированию конфликтов интересов</w:t>
            </w:r>
          </w:p>
        </w:tc>
        <w:tc>
          <w:tcPr>
            <w:tcW w:w="1985" w:type="dxa"/>
          </w:tcPr>
          <w:p w:rsidR="00CA151E" w:rsidRDefault="00CA151E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квартал, по мере необходимости</w:t>
            </w:r>
          </w:p>
        </w:tc>
        <w:tc>
          <w:tcPr>
            <w:tcW w:w="4961" w:type="dxa"/>
          </w:tcPr>
          <w:p w:rsidR="00CA151E" w:rsidRPr="00D8499F" w:rsidRDefault="00D8499F" w:rsidP="00D8499F">
            <w:pPr>
              <w:jc w:val="both"/>
            </w:pPr>
            <w:r w:rsidRPr="00D8499F">
              <w:t>Проводится ежеквартально, проведено два заседания комиссии:</w:t>
            </w:r>
          </w:p>
          <w:p w:rsidR="00D8499F" w:rsidRPr="00D8499F" w:rsidRDefault="00D8499F" w:rsidP="00D8499F">
            <w:pPr>
              <w:jc w:val="both"/>
            </w:pPr>
            <w:r w:rsidRPr="00D8499F">
              <w:t xml:space="preserve">От 07.02.2018 года </w:t>
            </w:r>
          </w:p>
          <w:p w:rsidR="00D8499F" w:rsidRPr="00875A35" w:rsidRDefault="00D8499F" w:rsidP="00D8499F">
            <w:pPr>
              <w:jc w:val="both"/>
              <w:rPr>
                <w:sz w:val="28"/>
                <w:szCs w:val="28"/>
              </w:rPr>
            </w:pPr>
            <w:r w:rsidRPr="00D8499F">
              <w:t>От 21.06.2018года</w:t>
            </w:r>
          </w:p>
        </w:tc>
        <w:tc>
          <w:tcPr>
            <w:tcW w:w="2365" w:type="dxa"/>
          </w:tcPr>
          <w:p w:rsidR="00CA151E" w:rsidRPr="00C5392A" w:rsidRDefault="006A3604" w:rsidP="001551E2">
            <w:r w:rsidRPr="00C5392A">
              <w:t>выполнено в полном объеме в установленные сроки</w:t>
            </w:r>
          </w:p>
        </w:tc>
      </w:tr>
      <w:tr w:rsidR="00CA151E" w:rsidRPr="00875A35" w:rsidTr="00E42462">
        <w:trPr>
          <w:jc w:val="center"/>
        </w:trPr>
        <w:tc>
          <w:tcPr>
            <w:tcW w:w="695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CA151E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оперативности обмена информацией с правоохранительными, надзирающими и контролирующими органами в целях проверки сведений, предоставляемых лицами при поступлении на муниципальную службу</w:t>
            </w:r>
          </w:p>
        </w:tc>
        <w:tc>
          <w:tcPr>
            <w:tcW w:w="1985" w:type="dxa"/>
          </w:tcPr>
          <w:p w:rsidR="00CA151E" w:rsidRDefault="00CA151E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2018 года</w:t>
            </w:r>
          </w:p>
        </w:tc>
        <w:tc>
          <w:tcPr>
            <w:tcW w:w="4961" w:type="dxa"/>
          </w:tcPr>
          <w:p w:rsidR="00CA151E" w:rsidRPr="00CF771F" w:rsidRDefault="00CF771F" w:rsidP="00CF771F">
            <w:pPr>
              <w:jc w:val="both"/>
            </w:pPr>
            <w:r w:rsidRPr="00CF771F">
              <w:t xml:space="preserve">Направление сведений в адрес правоохранительных, надзирающих и контролирующих органов в целях проверки </w:t>
            </w:r>
            <w:proofErr w:type="gramStart"/>
            <w:r w:rsidRPr="00CF771F">
              <w:t>сведений, предоставляемых лицами при поступлении на муниципальную службу  осуществляется</w:t>
            </w:r>
            <w:proofErr w:type="gramEnd"/>
            <w:r w:rsidRPr="00CF771F">
              <w:t xml:space="preserve"> своевременно</w:t>
            </w:r>
            <w:r w:rsidR="0007467B">
              <w:t xml:space="preserve"> путем проверки справок о доходах, расходах </w:t>
            </w:r>
            <w:proofErr w:type="spellStart"/>
            <w:r w:rsidR="0007467B">
              <w:t>с</w:t>
            </w:r>
            <w:r w:rsidR="0007467B" w:rsidRPr="00A83E45">
              <w:t>МРИ</w:t>
            </w:r>
            <w:proofErr w:type="spellEnd"/>
            <w:r w:rsidR="0007467B" w:rsidRPr="00A83E45">
              <w:t xml:space="preserve"> ФНС №13</w:t>
            </w:r>
          </w:p>
        </w:tc>
        <w:tc>
          <w:tcPr>
            <w:tcW w:w="2365" w:type="dxa"/>
          </w:tcPr>
          <w:p w:rsidR="00CA151E" w:rsidRPr="00C5392A" w:rsidRDefault="006A3604" w:rsidP="001551E2">
            <w:r w:rsidRPr="00C5392A">
              <w:t>выполнено в полном объеме в установленные сроки</w:t>
            </w:r>
          </w:p>
        </w:tc>
      </w:tr>
      <w:tr w:rsidR="00983D88" w:rsidRPr="00875A35" w:rsidTr="00E42462">
        <w:trPr>
          <w:jc w:val="center"/>
        </w:trPr>
        <w:tc>
          <w:tcPr>
            <w:tcW w:w="695" w:type="dxa"/>
          </w:tcPr>
          <w:p w:rsidR="00983D88" w:rsidRPr="00875A35" w:rsidRDefault="00983D88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83D88" w:rsidRPr="00875A35" w:rsidRDefault="00983D88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983D88" w:rsidRDefault="00983D88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 в соответствии с изменениями законодательства и полномочиями органов местного самоуправления перечней должностей с повышенными коррупционными рисками</w:t>
            </w:r>
          </w:p>
        </w:tc>
        <w:tc>
          <w:tcPr>
            <w:tcW w:w="1985" w:type="dxa"/>
          </w:tcPr>
          <w:p w:rsidR="00983D88" w:rsidRDefault="00983D88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961" w:type="dxa"/>
          </w:tcPr>
          <w:p w:rsidR="00983D88" w:rsidRPr="00865E72" w:rsidRDefault="00983D88" w:rsidP="00936E96">
            <w:pPr>
              <w:jc w:val="center"/>
            </w:pPr>
            <w:r w:rsidRPr="00865E72">
              <w:t>Необходимость отсутствовала</w:t>
            </w:r>
          </w:p>
        </w:tc>
        <w:tc>
          <w:tcPr>
            <w:tcW w:w="2365" w:type="dxa"/>
          </w:tcPr>
          <w:p w:rsidR="00983D88" w:rsidRPr="00C5392A" w:rsidRDefault="00983D88" w:rsidP="00936E96">
            <w:pPr>
              <w:jc w:val="center"/>
            </w:pPr>
            <w:r>
              <w:t>Отсутствовала необходимость выполнения</w:t>
            </w:r>
          </w:p>
        </w:tc>
      </w:tr>
      <w:tr w:rsidR="00CA151E" w:rsidRPr="00875A35" w:rsidTr="00E42462">
        <w:trPr>
          <w:jc w:val="center"/>
        </w:trPr>
        <w:tc>
          <w:tcPr>
            <w:tcW w:w="695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CA151E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проведения обучения для муниципальных служащих по изучению антикоррупционных правовых актов, по вопросам материально-этических аспектов деятельности органов местного самоуправления и формирования </w:t>
            </w:r>
            <w:r>
              <w:rPr>
                <w:rFonts w:ascii="Times New Roman" w:hAnsi="Times New Roman" w:cs="Times New Roman"/>
              </w:rPr>
              <w:lastRenderedPageBreak/>
              <w:t>нетерпимого отношения к проявлению коррупции у муниципальных служащих</w:t>
            </w:r>
          </w:p>
        </w:tc>
        <w:tc>
          <w:tcPr>
            <w:tcW w:w="1985" w:type="dxa"/>
          </w:tcPr>
          <w:p w:rsidR="00CA151E" w:rsidRDefault="00CA151E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раз в полугодие (по плану проведения учеб с муниципальными служащими)</w:t>
            </w:r>
          </w:p>
        </w:tc>
        <w:tc>
          <w:tcPr>
            <w:tcW w:w="4961" w:type="dxa"/>
          </w:tcPr>
          <w:p w:rsidR="00CA151E" w:rsidRPr="00875A35" w:rsidRDefault="00564300" w:rsidP="00564300">
            <w:pPr>
              <w:jc w:val="center"/>
              <w:rPr>
                <w:sz w:val="28"/>
                <w:szCs w:val="28"/>
              </w:rPr>
            </w:pPr>
            <w:r>
              <w:t>проведено обучение для муниципальных служащих по изучению антикоррупционных правовых актов, все муниципальные служащие повторно ознакомлены с положениями Кодекса этики и служебного поведения, формирования нетерпимого отношения к проявлению коррупции у муниципальных служащих</w:t>
            </w:r>
          </w:p>
        </w:tc>
        <w:tc>
          <w:tcPr>
            <w:tcW w:w="2365" w:type="dxa"/>
          </w:tcPr>
          <w:p w:rsidR="00CA151E" w:rsidRPr="00C5392A" w:rsidRDefault="006A3604" w:rsidP="001551E2">
            <w:r w:rsidRPr="00C5392A">
              <w:t>выполнено в полном объеме в установленные сроки</w:t>
            </w:r>
          </w:p>
        </w:tc>
      </w:tr>
      <w:tr w:rsidR="00CA151E" w:rsidRPr="00875A35" w:rsidTr="00E42462">
        <w:trPr>
          <w:jc w:val="center"/>
        </w:trPr>
        <w:tc>
          <w:tcPr>
            <w:tcW w:w="695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134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CA151E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аттестации муниципальных служащих для определения соответствия лиц, замещающих  должности муниципальной службы квалификационными служащими</w:t>
            </w:r>
          </w:p>
        </w:tc>
        <w:tc>
          <w:tcPr>
            <w:tcW w:w="1985" w:type="dxa"/>
          </w:tcPr>
          <w:p w:rsidR="00CA151E" w:rsidRDefault="00CA151E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 квартал 2018, 2019 года</w:t>
            </w:r>
          </w:p>
        </w:tc>
        <w:tc>
          <w:tcPr>
            <w:tcW w:w="4961" w:type="dxa"/>
          </w:tcPr>
          <w:p w:rsidR="00CA151E" w:rsidRPr="00983D88" w:rsidRDefault="00983D88" w:rsidP="0018440D">
            <w:pPr>
              <w:jc w:val="both"/>
            </w:pPr>
            <w:r w:rsidRPr="00983D88">
              <w:t xml:space="preserve">29 июня 2018 года проведена аттестация </w:t>
            </w:r>
            <w:r w:rsidR="0018440D">
              <w:t>7</w:t>
            </w:r>
            <w:r w:rsidRPr="00983D88">
              <w:t xml:space="preserve"> муниципальных служащих для определения соответствия лиц, замещающих  должности муниципальной службы квалификационными служащими</w:t>
            </w:r>
          </w:p>
        </w:tc>
        <w:tc>
          <w:tcPr>
            <w:tcW w:w="2365" w:type="dxa"/>
          </w:tcPr>
          <w:p w:rsidR="00CA151E" w:rsidRPr="00C5392A" w:rsidRDefault="006A3604" w:rsidP="001551E2">
            <w:r w:rsidRPr="00C5392A">
              <w:t>выполнено в полном объеме в установленные сроки</w:t>
            </w:r>
          </w:p>
        </w:tc>
      </w:tr>
      <w:tr w:rsidR="00CA151E" w:rsidRPr="00875A35" w:rsidTr="00E42462">
        <w:trPr>
          <w:jc w:val="center"/>
        </w:trPr>
        <w:tc>
          <w:tcPr>
            <w:tcW w:w="695" w:type="dxa"/>
          </w:tcPr>
          <w:p w:rsidR="00CA151E" w:rsidRPr="00612A8B" w:rsidRDefault="00CA151E" w:rsidP="00936E96">
            <w:pPr>
              <w:rPr>
                <w:sz w:val="28"/>
                <w:szCs w:val="28"/>
              </w:rPr>
            </w:pPr>
            <w:r w:rsidRPr="00612A8B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A151E" w:rsidRPr="00612A8B" w:rsidRDefault="00CA151E" w:rsidP="00936E96">
            <w:pPr>
              <w:rPr>
                <w:sz w:val="28"/>
                <w:szCs w:val="28"/>
              </w:rPr>
            </w:pPr>
            <w:r w:rsidRPr="00612A8B"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CA151E" w:rsidRPr="00612A8B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12A8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12A8B">
              <w:rPr>
                <w:rFonts w:ascii="Times New Roman" w:hAnsi="Times New Roman" w:cs="Times New Roman"/>
              </w:rPr>
              <w:t xml:space="preserve"> целевым использованием муниципального имущества, переданного в аренду, хозяйственное ведение и оперативное управление</w:t>
            </w:r>
          </w:p>
        </w:tc>
        <w:tc>
          <w:tcPr>
            <w:tcW w:w="1985" w:type="dxa"/>
          </w:tcPr>
          <w:p w:rsidR="00CA151E" w:rsidRPr="00612A8B" w:rsidRDefault="00CA151E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2A8B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4961" w:type="dxa"/>
          </w:tcPr>
          <w:p w:rsidR="006B3F6B" w:rsidRPr="00612A8B" w:rsidRDefault="00F76295" w:rsidP="006B3F6B">
            <w:pPr>
              <w:rPr>
                <w:sz w:val="28"/>
                <w:szCs w:val="28"/>
              </w:rPr>
            </w:pPr>
            <w:r w:rsidRPr="00612A8B">
              <w:rPr>
                <w:sz w:val="28"/>
                <w:szCs w:val="28"/>
              </w:rPr>
              <w:t>КСП</w:t>
            </w:r>
            <w:r w:rsidR="006B3F6B" w:rsidRPr="00612A8B">
              <w:rPr>
                <w:sz w:val="28"/>
                <w:szCs w:val="28"/>
              </w:rPr>
              <w:t>:</w:t>
            </w:r>
          </w:p>
          <w:p w:rsidR="00CA151E" w:rsidRPr="00612A8B" w:rsidRDefault="00125F1B" w:rsidP="00612A8B">
            <w:pPr>
              <w:widowControl w:val="0"/>
              <w:autoSpaceDE w:val="0"/>
              <w:autoSpaceDN w:val="0"/>
              <w:adjustRightInd w:val="0"/>
              <w:jc w:val="both"/>
            </w:pPr>
            <w:r w:rsidRPr="00612A8B">
              <w:t xml:space="preserve">В </w:t>
            </w:r>
            <w:r w:rsidR="00984292" w:rsidRPr="00612A8B">
              <w:t xml:space="preserve">период  с 23 марта по 09 июня 2018 года (с приостановлением мероприятия с 02 апреля 2018 года по 21 мая 2018 года) Контрольно-счетной палатой МО город Ирбит проведено </w:t>
            </w:r>
            <w:r w:rsidRPr="00612A8B">
              <w:t>экспертно-аналитическ</w:t>
            </w:r>
            <w:r w:rsidR="00984292" w:rsidRPr="00612A8B">
              <w:t>ое</w:t>
            </w:r>
            <w:r w:rsidRPr="00612A8B">
              <w:t xml:space="preserve"> мероприяти</w:t>
            </w:r>
            <w:r w:rsidR="00984292" w:rsidRPr="00612A8B">
              <w:t>е</w:t>
            </w:r>
            <w:r w:rsidRPr="00612A8B">
              <w:t xml:space="preserve"> «Проверка принятых мер по устранению нарушений и недостатков, выявленных Контрольно-счетной палатой при проведении контрольных мероприятий в 2017 году»</w:t>
            </w:r>
            <w:r w:rsidR="00984292" w:rsidRPr="00612A8B">
              <w:t xml:space="preserve">.  </w:t>
            </w:r>
            <w:proofErr w:type="gramStart"/>
            <w:r w:rsidR="00984292" w:rsidRPr="00612A8B">
              <w:t>А</w:t>
            </w:r>
            <w:r w:rsidRPr="00612A8B">
              <w:t>дминистрацией</w:t>
            </w:r>
            <w:r w:rsidR="00984292" w:rsidRPr="00612A8B">
              <w:t xml:space="preserve"> МО город Ирбит в ходе проведения экспертно-аналитического мероприятия</w:t>
            </w:r>
            <w:r w:rsidRPr="00612A8B">
              <w:t xml:space="preserve"> представлена информация о том, что п</w:t>
            </w:r>
            <w:r w:rsidR="006B3F6B" w:rsidRPr="00612A8B">
              <w:t xml:space="preserve">о итогам рассмотрения представления Контрольно-счетной палаты </w:t>
            </w:r>
            <w:r w:rsidR="00984292" w:rsidRPr="00612A8B">
              <w:t>МО</w:t>
            </w:r>
            <w:r w:rsidR="006B3F6B" w:rsidRPr="00612A8B">
              <w:t xml:space="preserve"> город Ирбит от</w:t>
            </w:r>
            <w:r w:rsidR="00984292" w:rsidRPr="00612A8B">
              <w:t xml:space="preserve"> </w:t>
            </w:r>
            <w:r w:rsidR="006B3F6B" w:rsidRPr="00612A8B">
              <w:t>25.10.2017 исх.№ 171</w:t>
            </w:r>
            <w:r w:rsidR="0055560B" w:rsidRPr="00612A8B">
              <w:t xml:space="preserve"> </w:t>
            </w:r>
            <w:r w:rsidR="00984292" w:rsidRPr="00612A8B">
              <w:t xml:space="preserve">по итогам </w:t>
            </w:r>
            <w:r w:rsidRPr="00612A8B">
              <w:t>контрольного мероприятия «Проверка использования средств местного бюджета, выделенных муниципальному бюджетному учреждению Муниципального образования город Ирбит по безопасности дорожного движения «Сигнал» на выполнение муниципального задания» за  2016 год»</w:t>
            </w:r>
            <w:r w:rsidR="00984292" w:rsidRPr="00612A8B">
              <w:t xml:space="preserve">, </w:t>
            </w:r>
            <w:r w:rsidR="006B3F6B" w:rsidRPr="00612A8B">
              <w:t>постановлением Администрации</w:t>
            </w:r>
            <w:r w:rsidR="00984292" w:rsidRPr="00612A8B">
              <w:t xml:space="preserve"> МО город</w:t>
            </w:r>
            <w:proofErr w:type="gramEnd"/>
            <w:r w:rsidR="00984292" w:rsidRPr="00612A8B">
              <w:t xml:space="preserve">  </w:t>
            </w:r>
            <w:proofErr w:type="gramStart"/>
            <w:r w:rsidR="00984292" w:rsidRPr="00612A8B">
              <w:t>Ирбит</w:t>
            </w:r>
            <w:r w:rsidR="006B3F6B" w:rsidRPr="00612A8B">
              <w:t xml:space="preserve"> от 15.02.2018 № 242-ПА «О приеме в казну имущества муниципального бюджетного учреждения Муниципального образования город Ирбит по безопасности дорожного движения «Сигнал»» изъято из оперативного управления  переданное МБУ БДД «Сигнал» по договору № 3 от 30.01.2009  имущество (земельные участи, автомобильные дороги, тротуары, проезды, зеленые насаждения согласно перечням – приложение к постановлению Администрации от 15.02.2017</w:t>
            </w:r>
            <w:r w:rsidR="00F37D21" w:rsidRPr="00612A8B">
              <w:t xml:space="preserve"> </w:t>
            </w:r>
            <w:r w:rsidR="006B3F6B" w:rsidRPr="00612A8B">
              <w:t>№ 242-ПА);</w:t>
            </w:r>
            <w:proofErr w:type="gramEnd"/>
            <w:r w:rsidR="006B3F6B" w:rsidRPr="00612A8B">
              <w:t xml:space="preserve"> отделом имущественных и земельных отношений Администрации данное  имущество включено в реестр собственности МО город Ирбит.</w:t>
            </w:r>
            <w:r w:rsidR="00F37D21" w:rsidRPr="00612A8B">
              <w:t xml:space="preserve"> Краткая информация о </w:t>
            </w:r>
            <w:r w:rsidR="00FA5468" w:rsidRPr="00612A8B">
              <w:t>проведенных</w:t>
            </w:r>
            <w:r w:rsidR="00F37D21" w:rsidRPr="00612A8B">
              <w:t xml:space="preserve"> контрольных и экспертно-аналитических мероприятиях размещена сайте Контрольно-счетной </w:t>
            </w:r>
            <w:r w:rsidR="00F37D21" w:rsidRPr="00612A8B">
              <w:lastRenderedPageBreak/>
              <w:t xml:space="preserve">палаты </w:t>
            </w:r>
            <w:hyperlink r:id="rId9" w:history="1">
              <w:r w:rsidR="00FA5468" w:rsidRPr="00612A8B">
                <w:rPr>
                  <w:rStyle w:val="af"/>
                  <w:color w:val="auto"/>
                  <w:lang w:val="en-US"/>
                </w:rPr>
                <w:t>www</w:t>
              </w:r>
              <w:r w:rsidR="00FA5468" w:rsidRPr="00612A8B">
                <w:rPr>
                  <w:rStyle w:val="af"/>
                  <w:color w:val="auto"/>
                </w:rPr>
                <w:t>.</w:t>
              </w:r>
              <w:proofErr w:type="spellStart"/>
              <w:r w:rsidR="00FA5468" w:rsidRPr="00612A8B">
                <w:rPr>
                  <w:rStyle w:val="af"/>
                  <w:color w:val="auto"/>
                  <w:lang w:val="en-US"/>
                </w:rPr>
                <w:t>irbitksp</w:t>
              </w:r>
              <w:proofErr w:type="spellEnd"/>
              <w:r w:rsidR="00FA5468" w:rsidRPr="00612A8B">
                <w:rPr>
                  <w:rStyle w:val="af"/>
                  <w:color w:val="auto"/>
                </w:rPr>
                <w:t>.</w:t>
              </w:r>
              <w:proofErr w:type="spellStart"/>
              <w:r w:rsidR="00FA5468" w:rsidRPr="00612A8B">
                <w:rPr>
                  <w:rStyle w:val="af"/>
                  <w:color w:val="auto"/>
                  <w:lang w:val="en-US"/>
                </w:rPr>
                <w:t>ru</w:t>
              </w:r>
              <w:proofErr w:type="spellEnd"/>
            </w:hyperlink>
            <w:r w:rsidR="00FA5468" w:rsidRPr="00612A8B">
              <w:t xml:space="preserve"> </w:t>
            </w:r>
            <w:r w:rsidR="00F37D21" w:rsidRPr="00612A8B">
              <w:t>.</w:t>
            </w:r>
          </w:p>
        </w:tc>
        <w:tc>
          <w:tcPr>
            <w:tcW w:w="2365" w:type="dxa"/>
          </w:tcPr>
          <w:p w:rsidR="00CA151E" w:rsidRPr="00612A8B" w:rsidRDefault="006A3604" w:rsidP="001551E2">
            <w:r w:rsidRPr="00612A8B">
              <w:lastRenderedPageBreak/>
              <w:t>выполнено в полном объеме в установленные сроки</w:t>
            </w:r>
          </w:p>
        </w:tc>
      </w:tr>
      <w:tr w:rsidR="00CA151E" w:rsidRPr="00875A35" w:rsidTr="00E42462">
        <w:trPr>
          <w:jc w:val="center"/>
        </w:trPr>
        <w:tc>
          <w:tcPr>
            <w:tcW w:w="695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134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CA151E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проверок соблюдения порядка проведения конкурсов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аукционов при предоставлении муниципального имущества. Преимущественное использование механизма аукционных (конкурсных) процедур при предоставлении муниципального имущества</w:t>
            </w:r>
          </w:p>
        </w:tc>
        <w:tc>
          <w:tcPr>
            <w:tcW w:w="1985" w:type="dxa"/>
          </w:tcPr>
          <w:p w:rsidR="00CA151E" w:rsidRDefault="00CA151E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реже 1 раза в год </w:t>
            </w:r>
          </w:p>
        </w:tc>
        <w:tc>
          <w:tcPr>
            <w:tcW w:w="4961" w:type="dxa"/>
          </w:tcPr>
          <w:p w:rsidR="00CA151E" w:rsidRDefault="00F76295" w:rsidP="00F76295">
            <w:pPr>
              <w:jc w:val="both"/>
            </w:pPr>
            <w:r>
              <w:t xml:space="preserve">Проведение </w:t>
            </w:r>
            <w:proofErr w:type="gramStart"/>
            <w:r>
              <w:t>проверок соблюдения порядка проведения конкурсов</w:t>
            </w:r>
            <w:proofErr w:type="gramEnd"/>
            <w:r>
              <w:t xml:space="preserve"> и аукционов при предоставлении муниципального имущества осуществляется руководителем отдела муниципального имущества и земельных отношений непосредственно при принятии решения о предоставлении имущества.</w:t>
            </w:r>
          </w:p>
          <w:p w:rsidR="00612A8B" w:rsidRPr="00875A35" w:rsidRDefault="00936E96" w:rsidP="006A2A0C">
            <w:pPr>
              <w:jc w:val="both"/>
              <w:rPr>
                <w:sz w:val="28"/>
                <w:szCs w:val="28"/>
              </w:rPr>
            </w:pPr>
            <w:r w:rsidRPr="00936E9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</w:tcPr>
          <w:p w:rsidR="00CA151E" w:rsidRPr="00C5392A" w:rsidRDefault="006A3604" w:rsidP="001551E2">
            <w:r w:rsidRPr="00C5392A">
              <w:t>выполнено в полном объеме в установленные сроки</w:t>
            </w:r>
          </w:p>
        </w:tc>
      </w:tr>
      <w:tr w:rsidR="00CA151E" w:rsidRPr="00875A35" w:rsidTr="00E42462">
        <w:trPr>
          <w:jc w:val="center"/>
        </w:trPr>
        <w:tc>
          <w:tcPr>
            <w:tcW w:w="695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CA151E" w:rsidRPr="00875A35" w:rsidRDefault="00CA151E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CA151E" w:rsidRDefault="00CA151E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системы управления муниципальной собственностью и предоставления муниципальных услуг</w:t>
            </w:r>
          </w:p>
        </w:tc>
        <w:tc>
          <w:tcPr>
            <w:tcW w:w="1985" w:type="dxa"/>
          </w:tcPr>
          <w:p w:rsidR="00CA151E" w:rsidRDefault="00CA151E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961" w:type="dxa"/>
          </w:tcPr>
          <w:p w:rsidR="00CA151E" w:rsidRPr="00F76295" w:rsidRDefault="00F76295" w:rsidP="00F76295">
            <w:pPr>
              <w:jc w:val="both"/>
            </w:pPr>
            <w:r w:rsidRPr="00F76295">
              <w:t>Совершенствование системы управления муниципальной собственностью и предоставления муниципальных услуг осуществляется за счет р</w:t>
            </w:r>
            <w:r w:rsidR="0007467B" w:rsidRPr="00F76295">
              <w:t>азраб</w:t>
            </w:r>
            <w:r w:rsidRPr="00F76295">
              <w:t>отки и применения</w:t>
            </w:r>
            <w:r w:rsidR="0007467B" w:rsidRPr="00F76295">
              <w:t xml:space="preserve"> административны</w:t>
            </w:r>
            <w:r w:rsidRPr="00F76295">
              <w:t>х</w:t>
            </w:r>
            <w:r w:rsidR="0007467B" w:rsidRPr="00F76295">
              <w:t xml:space="preserve"> регламент</w:t>
            </w:r>
            <w:r w:rsidRPr="00F76295">
              <w:t>ов.</w:t>
            </w:r>
            <w:r>
              <w:t xml:space="preserve"> В 1 полугодии 2018 года – 05.04.2018 года № 525-ПА разработан и утвержден</w:t>
            </w:r>
            <w:r w:rsidRPr="00F76295">
              <w:t xml:space="preserve"> административны</w:t>
            </w:r>
            <w:r>
              <w:t>й</w:t>
            </w:r>
            <w:r w:rsidRPr="00F76295">
              <w:t xml:space="preserve"> регламент</w:t>
            </w:r>
            <w:r>
              <w:t xml:space="preserve"> 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сервитута»</w:t>
            </w:r>
          </w:p>
        </w:tc>
        <w:tc>
          <w:tcPr>
            <w:tcW w:w="2365" w:type="dxa"/>
          </w:tcPr>
          <w:p w:rsidR="00CA151E" w:rsidRPr="00C5392A" w:rsidRDefault="006A3604" w:rsidP="001551E2"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E42462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проверки правильности исчисления, полноты и своевременности внесения арендной платы от сдачи в аренду муниципального имущества, находящегося в казне</w:t>
            </w: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4961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проведения проверки правильности исчисления, полноты и своевременности внесения арендной платы от сдачи в аренду муниципального имущества, находящегося в казне, создана межведомственная комиссия по недоимке, работа которой осуществляется в ежеквартальном режиме</w:t>
            </w:r>
          </w:p>
        </w:tc>
        <w:tc>
          <w:tcPr>
            <w:tcW w:w="2365" w:type="dxa"/>
          </w:tcPr>
          <w:p w:rsidR="00936E96" w:rsidRPr="00C5392A" w:rsidRDefault="00936E96" w:rsidP="001551E2"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E42462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размещения на сайте информации о проведении конкурсов, аукционов по передаче муниципального имущества в возмездное пользование и его продаже</w:t>
            </w: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961" w:type="dxa"/>
          </w:tcPr>
          <w:p w:rsidR="00936E96" w:rsidRPr="00875A35" w:rsidRDefault="00936E96" w:rsidP="00936E96">
            <w:pPr>
              <w:jc w:val="both"/>
              <w:rPr>
                <w:sz w:val="28"/>
                <w:szCs w:val="28"/>
              </w:rPr>
            </w:pPr>
            <w:r>
              <w:t>информация о проведении конкурсов, аукционов по передаче муниципального имущества в возмездное пользование и его продаже размещена на официальном сайте администрации в разделе «конкурсы, аукционы», на официальном сайте торгов и публикуется в общественно-политической газете «Восход»</w:t>
            </w:r>
          </w:p>
        </w:tc>
        <w:tc>
          <w:tcPr>
            <w:tcW w:w="2365" w:type="dxa"/>
          </w:tcPr>
          <w:p w:rsidR="00936E96" w:rsidRPr="00C5392A" w:rsidRDefault="00936E96" w:rsidP="001551E2"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E42462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проверок муниципальных унитарных предприятий на предмет создания руководством этих предприятий коммерческих структур, выполняющих посреднических функций</w:t>
            </w: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1 раза в год (по отдельному плану)</w:t>
            </w:r>
          </w:p>
        </w:tc>
        <w:tc>
          <w:tcPr>
            <w:tcW w:w="4961" w:type="dxa"/>
          </w:tcPr>
          <w:p w:rsidR="00936E96" w:rsidRPr="00865E72" w:rsidRDefault="00936E96" w:rsidP="00936E96">
            <w:pPr>
              <w:jc w:val="center"/>
            </w:pPr>
            <w:r w:rsidRPr="00865E72">
              <w:t>Мероприятие будет реализовано в установленные сроки</w:t>
            </w:r>
            <w:r>
              <w:t xml:space="preserve"> во втором полугодии 2018 года </w:t>
            </w:r>
          </w:p>
        </w:tc>
        <w:tc>
          <w:tcPr>
            <w:tcW w:w="2365" w:type="dxa"/>
          </w:tcPr>
          <w:p w:rsidR="00936E96" w:rsidRPr="00C5392A" w:rsidRDefault="00936E96" w:rsidP="00936E96">
            <w:r>
              <w:t xml:space="preserve">Будет </w:t>
            </w:r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E42462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балансовых комиссий по результатам финансово-хозяйственной деятельности муниципальных предприятий</w:t>
            </w: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 квартал</w:t>
            </w:r>
          </w:p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2018, 2019  года</w:t>
            </w:r>
          </w:p>
        </w:tc>
        <w:tc>
          <w:tcPr>
            <w:tcW w:w="4961" w:type="dxa"/>
          </w:tcPr>
          <w:p w:rsidR="00936E96" w:rsidRPr="00865E72" w:rsidRDefault="00936E96" w:rsidP="00936E96">
            <w:pPr>
              <w:jc w:val="center"/>
            </w:pPr>
            <w:r w:rsidRPr="00865E72">
              <w:t>Мероприятие будет реализовано в установленные сроки</w:t>
            </w:r>
          </w:p>
        </w:tc>
        <w:tc>
          <w:tcPr>
            <w:tcW w:w="2365" w:type="dxa"/>
          </w:tcPr>
          <w:p w:rsidR="00936E96" w:rsidRPr="00C5392A" w:rsidRDefault="00936E96" w:rsidP="00936E96">
            <w:r>
              <w:t xml:space="preserve">Будет </w:t>
            </w:r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E42462">
        <w:trPr>
          <w:jc w:val="center"/>
        </w:trPr>
        <w:tc>
          <w:tcPr>
            <w:tcW w:w="695" w:type="dxa"/>
          </w:tcPr>
          <w:p w:rsidR="00936E96" w:rsidRPr="00612A8B" w:rsidRDefault="00936E96" w:rsidP="00936E96">
            <w:pPr>
              <w:rPr>
                <w:sz w:val="28"/>
                <w:szCs w:val="28"/>
              </w:rPr>
            </w:pPr>
            <w:r w:rsidRPr="00612A8B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936E96" w:rsidRPr="00612A8B" w:rsidRDefault="00936E96" w:rsidP="00936E96">
            <w:pPr>
              <w:rPr>
                <w:sz w:val="28"/>
                <w:szCs w:val="28"/>
              </w:rPr>
            </w:pPr>
            <w:r w:rsidRPr="00612A8B">
              <w:rPr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936E96" w:rsidRPr="00612A8B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12A8B">
              <w:rPr>
                <w:rFonts w:ascii="Times New Roman" w:hAnsi="Times New Roman" w:cs="Times New Roman"/>
              </w:rPr>
              <w:t xml:space="preserve">Проведение проверок целевого использования средств местного бюджета, </w:t>
            </w:r>
            <w:r w:rsidRPr="00612A8B">
              <w:rPr>
                <w:rFonts w:ascii="Times New Roman" w:hAnsi="Times New Roman" w:cs="Times New Roman"/>
              </w:rPr>
              <w:lastRenderedPageBreak/>
              <w:t>выделяемых по муниципальным программам</w:t>
            </w:r>
          </w:p>
        </w:tc>
        <w:tc>
          <w:tcPr>
            <w:tcW w:w="1985" w:type="dxa"/>
          </w:tcPr>
          <w:p w:rsidR="00936E96" w:rsidRPr="00612A8B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2A8B">
              <w:rPr>
                <w:rFonts w:ascii="Times New Roman" w:hAnsi="Times New Roman" w:cs="Times New Roman"/>
              </w:rPr>
              <w:lastRenderedPageBreak/>
              <w:t>По отдельному плану</w:t>
            </w:r>
          </w:p>
        </w:tc>
        <w:tc>
          <w:tcPr>
            <w:tcW w:w="4961" w:type="dxa"/>
          </w:tcPr>
          <w:p w:rsidR="00125F1B" w:rsidRPr="00612A8B" w:rsidRDefault="00936E96" w:rsidP="00125F1B">
            <w:r w:rsidRPr="00612A8B">
              <w:t>КСП</w:t>
            </w:r>
          </w:p>
          <w:p w:rsidR="00FA5468" w:rsidRPr="00612A8B" w:rsidRDefault="0052266F" w:rsidP="00FA546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612A8B">
              <w:t xml:space="preserve">В первом полугодии  2018 года в соответствии с </w:t>
            </w:r>
            <w:r w:rsidRPr="00612A8B">
              <w:lastRenderedPageBreak/>
              <w:t xml:space="preserve">планом работы Контрольно-счетной палаты на 2018 год </w:t>
            </w:r>
            <w:r w:rsidR="00B27B1D" w:rsidRPr="00612A8B">
              <w:t>в период с 23 марта по 06 июня 2018 года (с приостановлением контрольного мероприятия с 03 мая по 20 мая 2018 года)</w:t>
            </w:r>
            <w:r w:rsidRPr="00612A8B">
              <w:t xml:space="preserve"> проведена проверка использования средств местного бюджета, выделенных в  2017 году на реализацию Подпрограммы «Развитие дополнительного образования детей в сфере культуры и искусства в</w:t>
            </w:r>
            <w:proofErr w:type="gramEnd"/>
            <w:r w:rsidRPr="00612A8B">
              <w:t xml:space="preserve"> </w:t>
            </w:r>
            <w:proofErr w:type="gramStart"/>
            <w:r w:rsidRPr="00612A8B">
              <w:t xml:space="preserve">Муниципальном образовании город Ирбит на </w:t>
            </w:r>
            <w:r w:rsidR="00B27B1D" w:rsidRPr="00612A8B">
              <w:t xml:space="preserve">                </w:t>
            </w:r>
            <w:r w:rsidRPr="00612A8B">
              <w:t>2017-2020 годы» Муниципальной программы «Развитие сферы культуры в Муниципальном образовании город Ирбит на 2017-2020 годы», по итогам которой в адрес главы МО город Ирбит и Управления культуры, физической культуры и спорта направлены предложения по устранению выявленных в ходе контрольного мероприятия нарушений и недостатков.</w:t>
            </w:r>
            <w:proofErr w:type="gramEnd"/>
            <w:r w:rsidRPr="00612A8B">
              <w:t xml:space="preserve">  Информация  по итогам рассмотрения результатов проверки представлена Управлением культуры своевременно, замечания Контрольно-счетной палаты, отраженные в письме от 29.06.2018 исх. №  114, учтены.</w:t>
            </w:r>
            <w:r w:rsidR="00FA5468" w:rsidRPr="00612A8B">
              <w:t xml:space="preserve"> Краткая информация о </w:t>
            </w:r>
            <w:r w:rsidR="00B8293D" w:rsidRPr="00612A8B">
              <w:t>проведенном</w:t>
            </w:r>
            <w:r w:rsidR="00FA5468" w:rsidRPr="00612A8B">
              <w:t xml:space="preserve"> контрольн</w:t>
            </w:r>
            <w:r w:rsidR="00B8293D" w:rsidRPr="00612A8B">
              <w:t>ом</w:t>
            </w:r>
            <w:r w:rsidR="00FA5468" w:rsidRPr="00612A8B">
              <w:t xml:space="preserve"> мероприяти</w:t>
            </w:r>
            <w:r w:rsidR="00B8293D" w:rsidRPr="00612A8B">
              <w:t>и</w:t>
            </w:r>
            <w:r w:rsidR="00FA5468" w:rsidRPr="00612A8B">
              <w:t xml:space="preserve"> размещена сайте Контрольно-счетной палаты </w:t>
            </w:r>
            <w:hyperlink r:id="rId10" w:history="1">
              <w:r w:rsidR="00FA5468" w:rsidRPr="00612A8B">
                <w:rPr>
                  <w:rStyle w:val="af"/>
                  <w:lang w:val="en-US"/>
                </w:rPr>
                <w:t>www</w:t>
              </w:r>
              <w:r w:rsidR="00FA5468" w:rsidRPr="00612A8B">
                <w:rPr>
                  <w:rStyle w:val="af"/>
                </w:rPr>
                <w:t>.</w:t>
              </w:r>
              <w:proofErr w:type="spellStart"/>
              <w:r w:rsidR="00FA5468" w:rsidRPr="00612A8B">
                <w:rPr>
                  <w:rStyle w:val="af"/>
                  <w:lang w:val="en-US"/>
                </w:rPr>
                <w:t>irbitksp</w:t>
              </w:r>
              <w:proofErr w:type="spellEnd"/>
              <w:r w:rsidR="00FA5468" w:rsidRPr="00612A8B">
                <w:rPr>
                  <w:rStyle w:val="af"/>
                </w:rPr>
                <w:t>.</w:t>
              </w:r>
              <w:proofErr w:type="spellStart"/>
              <w:r w:rsidR="00FA5468" w:rsidRPr="00612A8B">
                <w:rPr>
                  <w:rStyle w:val="af"/>
                  <w:lang w:val="en-US"/>
                </w:rPr>
                <w:t>ru</w:t>
              </w:r>
              <w:proofErr w:type="spellEnd"/>
            </w:hyperlink>
            <w:r w:rsidR="00FA5468" w:rsidRPr="00612A8B">
              <w:t xml:space="preserve"> .</w:t>
            </w:r>
          </w:p>
          <w:p w:rsidR="00936E96" w:rsidRDefault="0052266F" w:rsidP="0035705A">
            <w:pPr>
              <w:jc w:val="both"/>
            </w:pPr>
            <w:r w:rsidRPr="00612A8B">
              <w:t xml:space="preserve"> </w:t>
            </w:r>
            <w:r w:rsidR="00936E96" w:rsidRPr="00612A8B">
              <w:t xml:space="preserve"> ФУ</w:t>
            </w:r>
          </w:p>
          <w:p w:rsidR="00612A8B" w:rsidRPr="006A2A0C" w:rsidRDefault="006A2A0C" w:rsidP="0035705A">
            <w:pPr>
              <w:jc w:val="both"/>
            </w:pPr>
            <w:proofErr w:type="gramStart"/>
            <w:r w:rsidRPr="006A2A0C">
              <w:t>Проведены четыре плановые проверки соблюдения бюджетного законодательства РФ и иных НПА, регулирующих бюджетные правоотношения, при использовании средств бюджета, полнота и достоверность отчетности, отчетности об исполнении муниципального задания за 2017 год: с 23.01.2018 по 06.03.2018 в МАОУ ДО «</w:t>
            </w:r>
            <w:proofErr w:type="spellStart"/>
            <w:r w:rsidRPr="006A2A0C">
              <w:t>Ирбитская</w:t>
            </w:r>
            <w:proofErr w:type="spellEnd"/>
            <w:r w:rsidRPr="006A2A0C">
              <w:t xml:space="preserve"> ДЮСШ», с 21.03.2018 по 20.04.2018 в Управлении культуры, физической культуры и спорта МО город Ирбит, с 23.04.2018 по 25.05.2018 в МБОУ «Школа</w:t>
            </w:r>
            <w:proofErr w:type="gramEnd"/>
            <w:r w:rsidRPr="006A2A0C">
              <w:t xml:space="preserve"> №18», с 31.05.2018 по 05.07.2018 МБОУ «Школа №8». В результате проведенных проверок выявлены нарушения требований бюджетного законодательства, ведения бухгалтерского учета и иные нарушения. Нецелевого расходования средств бюджета МО город Ирбит не выявлено.</w:t>
            </w:r>
          </w:p>
        </w:tc>
        <w:tc>
          <w:tcPr>
            <w:tcW w:w="2365" w:type="dxa"/>
          </w:tcPr>
          <w:p w:rsidR="00936E96" w:rsidRPr="00612A8B" w:rsidRDefault="00936E96" w:rsidP="001551E2">
            <w:proofErr w:type="gramStart"/>
            <w:r w:rsidRPr="00612A8B">
              <w:lastRenderedPageBreak/>
              <w:t>в</w:t>
            </w:r>
            <w:proofErr w:type="gramEnd"/>
            <w:r w:rsidRPr="00612A8B">
              <w:t xml:space="preserve">ыполнено в полном объеме в установленные </w:t>
            </w:r>
            <w:r w:rsidRPr="00612A8B">
              <w:lastRenderedPageBreak/>
              <w:t>сроки</w:t>
            </w:r>
          </w:p>
        </w:tc>
      </w:tr>
      <w:tr w:rsidR="00936E96" w:rsidRPr="00875A35" w:rsidTr="00E42462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134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проверок эффективности и целевого использования кредитов и займов, полученных под гарантии Муниципального образования город Ирбит</w:t>
            </w: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4961" w:type="dxa"/>
          </w:tcPr>
          <w:p w:rsidR="00936E96" w:rsidRPr="0018440D" w:rsidRDefault="00936E96" w:rsidP="0018440D">
            <w:pPr>
              <w:jc w:val="both"/>
            </w:pPr>
            <w:r w:rsidRPr="0018440D">
              <w:t>В связи с отсутствием оформленных кредитов, займов под гарантии бюджета Муниципального образования в 1 полугодии 2018 года, проведение проверки не осуществлялось</w:t>
            </w:r>
          </w:p>
        </w:tc>
        <w:tc>
          <w:tcPr>
            <w:tcW w:w="2365" w:type="dxa"/>
          </w:tcPr>
          <w:p w:rsidR="00936E96" w:rsidRPr="00C5392A" w:rsidRDefault="00936E96" w:rsidP="001551E2"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E42462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134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проверок порядка заключения и исполнения договоров (контрактов, соглашений), заключаемых органами местного самоуправления для обеспечения своих полномочий</w:t>
            </w: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1 раза в квартал (по отдельному плану)</w:t>
            </w:r>
          </w:p>
        </w:tc>
        <w:tc>
          <w:tcPr>
            <w:tcW w:w="4961" w:type="dxa"/>
          </w:tcPr>
          <w:p w:rsidR="00936E96" w:rsidRPr="0018440D" w:rsidRDefault="00936E96" w:rsidP="0018440D">
            <w:pPr>
              <w:jc w:val="both"/>
            </w:pPr>
            <w:r w:rsidRPr="0018440D">
              <w:t>01.04.2018 года и 01.06.2018 года главой с руководителем юридического отдела и ответственными за исполнение договоров, контрактов проведены проверки соблюдения порядка заключения и исполнения контрактов; по итогам подготовлены претензии к исполнителям, нарушившим сроки исполнения рабо</w:t>
            </w:r>
            <w:proofErr w:type="gramStart"/>
            <w:r w:rsidRPr="0018440D">
              <w:t>т(</w:t>
            </w:r>
            <w:proofErr w:type="gramEnd"/>
            <w:r w:rsidRPr="0018440D">
              <w:t>услуг).</w:t>
            </w:r>
          </w:p>
        </w:tc>
        <w:tc>
          <w:tcPr>
            <w:tcW w:w="2365" w:type="dxa"/>
          </w:tcPr>
          <w:p w:rsidR="00936E96" w:rsidRPr="00C5392A" w:rsidRDefault="00936E96" w:rsidP="001551E2">
            <w:r w:rsidRPr="00C5392A">
              <w:t>выполнено в полном объеме в установленные сроки</w:t>
            </w:r>
          </w:p>
        </w:tc>
      </w:tr>
      <w:tr w:rsidR="00936E96" w:rsidRPr="006A2A0C" w:rsidTr="00E42462">
        <w:trPr>
          <w:jc w:val="center"/>
        </w:trPr>
        <w:tc>
          <w:tcPr>
            <w:tcW w:w="695" w:type="dxa"/>
          </w:tcPr>
          <w:p w:rsidR="00936E96" w:rsidRPr="006A2A0C" w:rsidRDefault="00936E96" w:rsidP="00936E96">
            <w:pPr>
              <w:rPr>
                <w:sz w:val="28"/>
                <w:szCs w:val="28"/>
              </w:rPr>
            </w:pPr>
            <w:r w:rsidRPr="006A2A0C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936E96" w:rsidRPr="006A2A0C" w:rsidRDefault="00936E96" w:rsidP="00936E96">
            <w:pPr>
              <w:rPr>
                <w:sz w:val="28"/>
                <w:szCs w:val="28"/>
              </w:rPr>
            </w:pPr>
            <w:r w:rsidRPr="006A2A0C">
              <w:rPr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936E96" w:rsidRPr="006A2A0C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A2A0C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6A2A0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A2A0C">
              <w:rPr>
                <w:rFonts w:ascii="Times New Roman" w:hAnsi="Times New Roman" w:cs="Times New Roman"/>
              </w:rPr>
              <w:t xml:space="preserve"> выполнением требований, установленных Федеральным законом  от 05.04.2013 года № 44-ФЗ «О контрактной системе в сфере закупок товаров, работ, услуг для обеспечения  государственных и муниципальных нужд»</w:t>
            </w:r>
          </w:p>
        </w:tc>
        <w:tc>
          <w:tcPr>
            <w:tcW w:w="1985" w:type="dxa"/>
          </w:tcPr>
          <w:p w:rsidR="00936E96" w:rsidRPr="006A2A0C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2A0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961" w:type="dxa"/>
          </w:tcPr>
          <w:p w:rsidR="00612A8B" w:rsidRPr="006A2A0C" w:rsidRDefault="006A2A0C" w:rsidP="006A2A0C">
            <w:pPr>
              <w:jc w:val="both"/>
              <w:rPr>
                <w:sz w:val="28"/>
                <w:szCs w:val="28"/>
              </w:rPr>
            </w:pPr>
            <w:r w:rsidRPr="006A2A0C">
              <w:rPr>
                <w:sz w:val="28"/>
                <w:szCs w:val="28"/>
              </w:rPr>
              <w:t>ФУ</w:t>
            </w:r>
          </w:p>
          <w:p w:rsidR="006A2A0C" w:rsidRPr="006A2A0C" w:rsidRDefault="006A2A0C" w:rsidP="006A2A0C">
            <w:pPr>
              <w:jc w:val="both"/>
            </w:pPr>
            <w:r w:rsidRPr="006A2A0C">
              <w:t>Проведены плановые проверки соблюдения требований законодательства РФ и иных НПА о контрактной системе в сфере закупок товаров, работ, услуг для обеспечения государственных и муниципальных нужд за 2017 год, в том числе:</w:t>
            </w:r>
          </w:p>
          <w:p w:rsidR="006A2A0C" w:rsidRPr="006A2A0C" w:rsidRDefault="006A2A0C" w:rsidP="006A2A0C">
            <w:pPr>
              <w:jc w:val="both"/>
            </w:pPr>
            <w:r w:rsidRPr="006A2A0C">
              <w:t xml:space="preserve">- по части 3 статьи 99 Закона №44-ФЗ три проверки: с 11.03.2018 по 11.04.2018 в МБДОУ «Детский сад №10»,  с 19.04.2018 по 18.05.2018 </w:t>
            </w:r>
            <w:proofErr w:type="gramStart"/>
            <w:r w:rsidRPr="006A2A0C">
              <w:t>в</w:t>
            </w:r>
            <w:proofErr w:type="gramEnd"/>
            <w:r w:rsidRPr="006A2A0C">
              <w:t xml:space="preserve"> МБОУ «Школа №18», с 29.05.2018 по 28.06.2018 МБОУ «Школа №8». По результатам проведенных проверок выявлены нарушения требований законодательства в сфере закупок, содержащие признаки состава административных правонарушений. Материалы проведенных проверок направлены в Минфин </w:t>
            </w:r>
            <w:proofErr w:type="gramStart"/>
            <w:r w:rsidRPr="006A2A0C">
              <w:t>СО</w:t>
            </w:r>
            <w:proofErr w:type="gramEnd"/>
            <w:r w:rsidRPr="006A2A0C">
              <w:t xml:space="preserve"> </w:t>
            </w:r>
            <w:proofErr w:type="gramStart"/>
            <w:r w:rsidRPr="006A2A0C">
              <w:t>для</w:t>
            </w:r>
            <w:proofErr w:type="gramEnd"/>
            <w:r w:rsidRPr="006A2A0C">
              <w:t xml:space="preserve"> возбуждения и рассмотрения административных дел. </w:t>
            </w:r>
          </w:p>
          <w:p w:rsidR="00612A8B" w:rsidRPr="006A2A0C" w:rsidRDefault="006A2A0C" w:rsidP="006A2A0C">
            <w:pPr>
              <w:jc w:val="center"/>
              <w:rPr>
                <w:sz w:val="28"/>
                <w:szCs w:val="28"/>
              </w:rPr>
            </w:pPr>
            <w:r w:rsidRPr="006A2A0C">
              <w:t xml:space="preserve">- </w:t>
            </w:r>
            <w:proofErr w:type="gramStart"/>
            <w:r w:rsidRPr="006A2A0C">
              <w:t>п</w:t>
            </w:r>
            <w:proofErr w:type="gramEnd"/>
            <w:r w:rsidRPr="006A2A0C">
              <w:t>о части 8 статьи 99 Закона №44-ФЗ три проверки: с 21.03.2018 по 20.04.2018 в Управлении культуры, физической культуры и спорта МО город Ирбит,  с 23.04.2018 по 25.05.2018 в МБОУ «Школа №18», с 31.05.2018 по 05.07.2018 МБОУ «Школа №8».</w:t>
            </w:r>
          </w:p>
        </w:tc>
        <w:tc>
          <w:tcPr>
            <w:tcW w:w="2365" w:type="dxa"/>
          </w:tcPr>
          <w:p w:rsidR="00936E96" w:rsidRPr="006A2A0C" w:rsidRDefault="00936E96" w:rsidP="001551E2">
            <w:r w:rsidRPr="006A2A0C">
              <w:t>выполнено в полном объеме в установленные сроки</w:t>
            </w:r>
          </w:p>
        </w:tc>
      </w:tr>
      <w:tr w:rsidR="00936E96" w:rsidRPr="00875A35" w:rsidTr="00E42462">
        <w:trPr>
          <w:jc w:val="center"/>
        </w:trPr>
        <w:tc>
          <w:tcPr>
            <w:tcW w:w="695" w:type="dxa"/>
          </w:tcPr>
          <w:p w:rsidR="00936E96" w:rsidRPr="00612A8B" w:rsidRDefault="00936E96" w:rsidP="00936E96">
            <w:pPr>
              <w:rPr>
                <w:sz w:val="28"/>
                <w:szCs w:val="28"/>
              </w:rPr>
            </w:pPr>
            <w:r w:rsidRPr="00612A8B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936E96" w:rsidRPr="00612A8B" w:rsidRDefault="00936E96" w:rsidP="00936E96">
            <w:pPr>
              <w:rPr>
                <w:sz w:val="28"/>
                <w:szCs w:val="28"/>
              </w:rPr>
            </w:pPr>
            <w:r w:rsidRPr="00612A8B">
              <w:rPr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936E96" w:rsidRPr="00612A8B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12A8B">
              <w:rPr>
                <w:rFonts w:ascii="Times New Roman" w:hAnsi="Times New Roman" w:cs="Times New Roman"/>
              </w:rPr>
              <w:t>Проведение анализа результативности использования бюджетных средств органами местного самоуправления на осуществление полномочий по решению вопросов местного значения</w:t>
            </w:r>
          </w:p>
        </w:tc>
        <w:tc>
          <w:tcPr>
            <w:tcW w:w="1985" w:type="dxa"/>
          </w:tcPr>
          <w:p w:rsidR="00936E96" w:rsidRPr="00612A8B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2A8B">
              <w:rPr>
                <w:rFonts w:ascii="Times New Roman" w:hAnsi="Times New Roman" w:cs="Times New Roman"/>
              </w:rPr>
              <w:t>2 квартал 2018, 2019  года</w:t>
            </w:r>
          </w:p>
        </w:tc>
        <w:tc>
          <w:tcPr>
            <w:tcW w:w="4961" w:type="dxa"/>
          </w:tcPr>
          <w:p w:rsidR="00AB349F" w:rsidRPr="00612A8B" w:rsidRDefault="00936E96" w:rsidP="00AB349F">
            <w:pPr>
              <w:rPr>
                <w:sz w:val="28"/>
                <w:szCs w:val="28"/>
              </w:rPr>
            </w:pPr>
            <w:r w:rsidRPr="00612A8B">
              <w:rPr>
                <w:sz w:val="28"/>
                <w:szCs w:val="28"/>
              </w:rPr>
              <w:t>КСП</w:t>
            </w:r>
          </w:p>
          <w:p w:rsidR="00F37D21" w:rsidRPr="00612A8B" w:rsidRDefault="00AB349F" w:rsidP="00F37D21">
            <w:pPr>
              <w:jc w:val="both"/>
            </w:pPr>
            <w:r w:rsidRPr="00612A8B">
              <w:t>Использование средств местного бюджета</w:t>
            </w:r>
            <w:r w:rsidR="00F37D21" w:rsidRPr="00612A8B">
              <w:t xml:space="preserve">, в том числе определение законности, результативности (эффективности и экономности) использования средств бюджета МО город Ирбит осуществляется </w:t>
            </w:r>
            <w:r w:rsidRPr="00612A8B">
              <w:t xml:space="preserve"> Контрольно-счетной палатой</w:t>
            </w:r>
            <w:r w:rsidR="00B8517D" w:rsidRPr="00612A8B">
              <w:t xml:space="preserve"> МО город Ирбит </w:t>
            </w:r>
            <w:r w:rsidR="00F37D21" w:rsidRPr="00612A8B">
              <w:t xml:space="preserve">в рамках проведения контрольных мероприятий Плана работы Контрольно-счетной палаты на  2018 год, утвержденного распоряжением Контрольно-счетной палаты </w:t>
            </w:r>
            <w:r w:rsidR="00AB4679" w:rsidRPr="00612A8B">
              <w:t>МО город Ирбит</w:t>
            </w:r>
            <w:r w:rsidR="00F37D21" w:rsidRPr="00612A8B">
              <w:t xml:space="preserve"> от 15.12.2017 № 22.</w:t>
            </w:r>
            <w:r w:rsidR="00FF79EE" w:rsidRPr="00612A8B">
              <w:t xml:space="preserve"> План работы Контрольно-счетной палаты и краткая информация о проведенных контрольных и экспертно-аналитических мероприятиях размещена на официальном сайте Контрольно-счетной палаты </w:t>
            </w:r>
            <w:hyperlink r:id="rId11" w:history="1">
              <w:r w:rsidR="00FF79EE" w:rsidRPr="00612A8B">
                <w:rPr>
                  <w:rStyle w:val="af"/>
                  <w:lang w:val="en-US"/>
                </w:rPr>
                <w:t>www</w:t>
              </w:r>
              <w:r w:rsidR="00FF79EE" w:rsidRPr="00612A8B">
                <w:rPr>
                  <w:rStyle w:val="af"/>
                </w:rPr>
                <w:t>.</w:t>
              </w:r>
              <w:proofErr w:type="spellStart"/>
              <w:r w:rsidR="00FF79EE" w:rsidRPr="00612A8B">
                <w:rPr>
                  <w:rStyle w:val="af"/>
                  <w:lang w:val="en-US"/>
                </w:rPr>
                <w:t>irbitksp</w:t>
              </w:r>
              <w:proofErr w:type="spellEnd"/>
              <w:r w:rsidR="00FF79EE" w:rsidRPr="00612A8B">
                <w:rPr>
                  <w:rStyle w:val="af"/>
                </w:rPr>
                <w:t>.</w:t>
              </w:r>
              <w:proofErr w:type="spellStart"/>
              <w:r w:rsidR="00FF79EE" w:rsidRPr="00612A8B">
                <w:rPr>
                  <w:rStyle w:val="af"/>
                  <w:lang w:val="en-US"/>
                </w:rPr>
                <w:t>ru</w:t>
              </w:r>
              <w:proofErr w:type="spellEnd"/>
            </w:hyperlink>
            <w:r w:rsidR="00FF79EE" w:rsidRPr="00612A8B">
              <w:t>.</w:t>
            </w:r>
          </w:p>
          <w:p w:rsidR="00936E96" w:rsidRPr="00612A8B" w:rsidRDefault="00AB73E2" w:rsidP="00AB73E2">
            <w:pPr>
              <w:jc w:val="both"/>
            </w:pPr>
            <w:r w:rsidRPr="00612A8B">
              <w:lastRenderedPageBreak/>
              <w:t>Все мероприятия</w:t>
            </w:r>
            <w:r w:rsidR="00936E96" w:rsidRPr="00612A8B">
              <w:t xml:space="preserve"> буд</w:t>
            </w:r>
            <w:r w:rsidRPr="00612A8B">
              <w:t>у</w:t>
            </w:r>
            <w:r w:rsidR="00936E96" w:rsidRPr="00612A8B">
              <w:t>т реализован</w:t>
            </w:r>
            <w:r w:rsidRPr="00612A8B">
              <w:t>ы</w:t>
            </w:r>
            <w:r w:rsidR="00936E96" w:rsidRPr="00612A8B">
              <w:t xml:space="preserve"> в установленные </w:t>
            </w:r>
            <w:r w:rsidRPr="00612A8B">
              <w:t xml:space="preserve"> планом работы на  2018 год  </w:t>
            </w:r>
            <w:r w:rsidR="00936E96" w:rsidRPr="00612A8B">
              <w:t>сроки</w:t>
            </w:r>
            <w:r w:rsidRPr="00612A8B">
              <w:t>.</w:t>
            </w:r>
          </w:p>
        </w:tc>
        <w:tc>
          <w:tcPr>
            <w:tcW w:w="2365" w:type="dxa"/>
          </w:tcPr>
          <w:p w:rsidR="00936E96" w:rsidRPr="00612A8B" w:rsidRDefault="00936E96" w:rsidP="00936E96">
            <w:r w:rsidRPr="00612A8B">
              <w:lastRenderedPageBreak/>
              <w:t>Будет выполнено в полном объеме в установленные сроки</w:t>
            </w:r>
          </w:p>
        </w:tc>
      </w:tr>
      <w:tr w:rsidR="00936E96" w:rsidRPr="00875A35" w:rsidTr="00E42462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134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анализа мер, направленных на противодействие коррупции в сферах: выдачи разрешений на строительство (капитальный ремонт, реконструкция), ввод объектов в эксплуатацию; выдача (аннулирование) разрешений на право организации розничного рынка. По результатам анализа принятие дополнительных мер по повышению эффективности</w:t>
            </w: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2018, 2019  года</w:t>
            </w:r>
          </w:p>
        </w:tc>
        <w:tc>
          <w:tcPr>
            <w:tcW w:w="4961" w:type="dxa"/>
          </w:tcPr>
          <w:p w:rsidR="00936E96" w:rsidRPr="00865E72" w:rsidRDefault="00936E96" w:rsidP="00936E96">
            <w:pPr>
              <w:jc w:val="center"/>
            </w:pPr>
            <w:r w:rsidRPr="00865E72">
              <w:t>Мероприятие будет реализовано в установленные сроки</w:t>
            </w:r>
          </w:p>
        </w:tc>
        <w:tc>
          <w:tcPr>
            <w:tcW w:w="2365" w:type="dxa"/>
          </w:tcPr>
          <w:p w:rsidR="00936E96" w:rsidRPr="00C5392A" w:rsidRDefault="00936E96" w:rsidP="00936E96">
            <w:r>
              <w:t xml:space="preserve">Будет </w:t>
            </w:r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E42462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Регламентация деятельности органов местного самоуправления: разработка административных регламентов предоставления муниципальных услуг (исполнения муниципальных функций)</w:t>
            </w: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961" w:type="dxa"/>
          </w:tcPr>
          <w:p w:rsidR="00936E96" w:rsidRPr="00875A35" w:rsidRDefault="00936E96" w:rsidP="009663A9">
            <w:pPr>
              <w:jc w:val="both"/>
              <w:rPr>
                <w:sz w:val="28"/>
                <w:szCs w:val="28"/>
              </w:rPr>
            </w:pPr>
            <w:proofErr w:type="gramStart"/>
            <w:r>
              <w:t>Регламентация деятельности органов местного самоуправления: разработка административных регламентов предоставления муниципальных услуг (исполнения муниципальных функций)- все административные регламенты разработаны и размещены на официальном сайте администрации в разделе «муниципальные услуги»; в отношении муниципальных функций разр</w:t>
            </w:r>
            <w:r w:rsidR="009663A9">
              <w:t>аботано и принято 7 регламентов, размещенных на официальном сайте администрации в разделе «</w:t>
            </w:r>
            <w:proofErr w:type="spellStart"/>
            <w:r w:rsidR="009663A9">
              <w:t>муниципальныйконтроль</w:t>
            </w:r>
            <w:proofErr w:type="spellEnd"/>
            <w:r w:rsidR="009663A9">
              <w:t>», еще один регламент находится в разработке</w:t>
            </w:r>
            <w:proofErr w:type="gramEnd"/>
          </w:p>
        </w:tc>
        <w:tc>
          <w:tcPr>
            <w:tcW w:w="2365" w:type="dxa"/>
          </w:tcPr>
          <w:p w:rsidR="00936E96" w:rsidRPr="00C5392A" w:rsidRDefault="00936E96" w:rsidP="001551E2"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E42462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«круглых столов» с участием представителей общественных организаций по вопросам противодействия коррупции, формирования в обществе нетерпимого отношения к ее проявлениям</w:t>
            </w: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4 квартал</w:t>
            </w:r>
          </w:p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2018, 2019  года</w:t>
            </w:r>
          </w:p>
        </w:tc>
        <w:tc>
          <w:tcPr>
            <w:tcW w:w="4961" w:type="dxa"/>
          </w:tcPr>
          <w:p w:rsidR="00936E96" w:rsidRPr="00983D88" w:rsidRDefault="00936E96" w:rsidP="009E3A75">
            <w:pPr>
              <w:jc w:val="both"/>
            </w:pPr>
            <w:r w:rsidRPr="00983D88">
              <w:t>29 июня 2018 года проведен</w:t>
            </w:r>
            <w:r>
              <w:t>о</w:t>
            </w:r>
            <w:r w:rsidRPr="00983D88">
              <w:t xml:space="preserve"> со</w:t>
            </w:r>
            <w:r>
              <w:t xml:space="preserve">вещание в формате «круглого стола» с участием представителя общественной организации ветеранов, инвалидов; в ходе работы принято решение обеспечения данной организации наглядной печатной информацией по тематике противодействия коррупции </w:t>
            </w:r>
          </w:p>
        </w:tc>
        <w:tc>
          <w:tcPr>
            <w:tcW w:w="2365" w:type="dxa"/>
          </w:tcPr>
          <w:p w:rsidR="00936E96" w:rsidRPr="00C5392A" w:rsidRDefault="00936E96" w:rsidP="001551E2"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E42462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разъяснительной работы </w:t>
            </w:r>
            <w:proofErr w:type="gramStart"/>
            <w:r>
              <w:rPr>
                <w:rFonts w:ascii="Times New Roman" w:hAnsi="Times New Roman" w:cs="Times New Roman"/>
              </w:rPr>
              <w:t>с населением с целью оперативного получения информации  о коррупционных правонарушений в приемной администрации по личным вопросам</w:t>
            </w:r>
            <w:proofErr w:type="gramEnd"/>
          </w:p>
          <w:p w:rsidR="00AE0067" w:rsidRDefault="00AE0067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961" w:type="dxa"/>
          </w:tcPr>
          <w:p w:rsidR="00936E96" w:rsidRPr="009E3A75" w:rsidRDefault="00936E96" w:rsidP="009E3A75">
            <w:pPr>
              <w:jc w:val="both"/>
            </w:pPr>
            <w:r w:rsidRPr="009E3A75">
              <w:t>коррупции со стороны муниципальных служащих</w:t>
            </w:r>
          </w:p>
        </w:tc>
        <w:tc>
          <w:tcPr>
            <w:tcW w:w="2365" w:type="dxa"/>
          </w:tcPr>
          <w:p w:rsidR="00936E96" w:rsidRPr="00C5392A" w:rsidRDefault="00936E96" w:rsidP="001551E2"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E42462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анализа обращений граждан и организаций на предмет наличия информации о фактах коррупции со стороны муниципальных служащих</w:t>
            </w: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961" w:type="dxa"/>
          </w:tcPr>
          <w:p w:rsidR="00936E96" w:rsidRPr="009E3A75" w:rsidRDefault="00936E96" w:rsidP="009E3A75">
            <w:pPr>
              <w:jc w:val="both"/>
            </w:pPr>
            <w:r w:rsidRPr="009E3A75">
              <w:t>Ежемесячно, 1-го числа месяца, следующего за отчетным, руководителем юридического отдела администрации проводится анализ обращений граждан и организаций на предмет наличия информации о фактах коррупции со стороны муниципальных служащих. За 1 полугодие 2018 года данных фактов коррупции со стороны муниципальных служащих не выявлено.</w:t>
            </w:r>
          </w:p>
        </w:tc>
        <w:tc>
          <w:tcPr>
            <w:tcW w:w="2365" w:type="dxa"/>
          </w:tcPr>
          <w:p w:rsidR="00936E96" w:rsidRPr="009E3A75" w:rsidRDefault="00936E96" w:rsidP="009E3A75">
            <w:pPr>
              <w:jc w:val="both"/>
            </w:pPr>
            <w:r w:rsidRPr="009E3A75">
              <w:t>выполнено в полном объеме в установленные сроки</w:t>
            </w:r>
          </w:p>
        </w:tc>
      </w:tr>
      <w:tr w:rsidR="00936E96" w:rsidRPr="00875A35" w:rsidTr="00E42462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1134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служебных расследований по обращениям граждан и организаций на коррупционные действия муниципальных служащих, руководителей муниципальных учреждений и муниципальных предприятий, принятие мер по привлечению виновных лиц к ответственности</w:t>
            </w:r>
          </w:p>
          <w:p w:rsidR="00AE0067" w:rsidRDefault="00AE0067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мере необходимости</w:t>
            </w:r>
          </w:p>
        </w:tc>
        <w:tc>
          <w:tcPr>
            <w:tcW w:w="4961" w:type="dxa"/>
          </w:tcPr>
          <w:p w:rsidR="00936E96" w:rsidRPr="00C47ECD" w:rsidRDefault="00936E96" w:rsidP="00C47ECD">
            <w:pPr>
              <w:jc w:val="both"/>
            </w:pPr>
            <w:r w:rsidRPr="00C47ECD">
              <w:t>Необходимость в проведении служебного расследования в 1 полугодии 2018 года отсутствовала.</w:t>
            </w:r>
          </w:p>
        </w:tc>
        <w:tc>
          <w:tcPr>
            <w:tcW w:w="2365" w:type="dxa"/>
          </w:tcPr>
          <w:p w:rsidR="00936E96" w:rsidRPr="00C5392A" w:rsidRDefault="00936E96" w:rsidP="001551E2"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E42462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через средства массовой информации о работе «телефона доверия» для мониторинга фактов коррупции</w:t>
            </w: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1 раза в полугодие</w:t>
            </w:r>
          </w:p>
        </w:tc>
        <w:tc>
          <w:tcPr>
            <w:tcW w:w="4961" w:type="dxa"/>
          </w:tcPr>
          <w:p w:rsidR="00936E96" w:rsidRPr="00875A35" w:rsidRDefault="00936E96" w:rsidP="00946D14">
            <w:pPr>
              <w:jc w:val="both"/>
              <w:rPr>
                <w:sz w:val="28"/>
                <w:szCs w:val="28"/>
              </w:rPr>
            </w:pPr>
            <w:r>
              <w:t xml:space="preserve">Информирование через средства массовой информации о работе «телефона доверия» для мониторинга фактов </w:t>
            </w:r>
            <w:proofErr w:type="spellStart"/>
            <w:r>
              <w:t>коррупции</w:t>
            </w:r>
            <w:r>
              <w:rPr>
                <w:color w:val="000000"/>
              </w:rPr>
              <w:t>в</w:t>
            </w:r>
            <w:proofErr w:type="spellEnd"/>
            <w:r>
              <w:rPr>
                <w:color w:val="000000"/>
              </w:rPr>
              <w:t xml:space="preserve"> 1 полугодии 2018 года осуществлялось путем размещения информации </w:t>
            </w:r>
            <w:r w:rsidRPr="00E42462">
              <w:rPr>
                <w:color w:val="000000"/>
              </w:rPr>
              <w:t>на официальных сайтах органов местного самоуправления Муниципального образования город Ирбит</w:t>
            </w:r>
            <w:r>
              <w:rPr>
                <w:color w:val="000000"/>
              </w:rPr>
              <w:t xml:space="preserve"> и информационных стендах, размещенных в общедоступных местах</w:t>
            </w:r>
          </w:p>
        </w:tc>
        <w:tc>
          <w:tcPr>
            <w:tcW w:w="2365" w:type="dxa"/>
          </w:tcPr>
          <w:p w:rsidR="00936E96" w:rsidRPr="00C5392A" w:rsidRDefault="00936E96" w:rsidP="001551E2"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E42462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жителей города Ирбита через средства массовой информации о ходе реализации антикоррупционных мероприятий, изготовление и распространение среди населения печатной и информационной продукции по противодействию коррупции </w:t>
            </w: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1 раза в полугодие</w:t>
            </w:r>
          </w:p>
        </w:tc>
        <w:tc>
          <w:tcPr>
            <w:tcW w:w="4961" w:type="dxa"/>
          </w:tcPr>
          <w:p w:rsidR="00936E96" w:rsidRPr="00875A35" w:rsidRDefault="00936E96" w:rsidP="00946D14">
            <w:pPr>
              <w:jc w:val="both"/>
              <w:rPr>
                <w:sz w:val="28"/>
                <w:szCs w:val="28"/>
              </w:rPr>
            </w:pPr>
            <w:proofErr w:type="gramStart"/>
            <w:r>
              <w:t xml:space="preserve">Информирование жителей города Ирбита через средства массовой информации о ходе реализации антикоррупционных мероприятий, изготовление и распространение среди населения печатной и информационной продукции по противодействию коррупции </w:t>
            </w:r>
            <w:r>
              <w:rPr>
                <w:color w:val="000000"/>
              </w:rPr>
              <w:t xml:space="preserve">в 1 полугодии 2018 года осуществлялось путем размещения информации </w:t>
            </w:r>
            <w:r w:rsidRPr="00E42462">
              <w:rPr>
                <w:color w:val="000000"/>
              </w:rPr>
              <w:t>на официальных сайтах органов местного самоуправления Муниципального образования город Ирбит</w:t>
            </w:r>
            <w:r>
              <w:rPr>
                <w:color w:val="000000"/>
              </w:rPr>
              <w:t xml:space="preserve"> и информационных стендах, размещенных в общедоступных местах</w:t>
            </w:r>
            <w:proofErr w:type="gramEnd"/>
          </w:p>
        </w:tc>
        <w:tc>
          <w:tcPr>
            <w:tcW w:w="2365" w:type="dxa"/>
          </w:tcPr>
          <w:p w:rsidR="00936E96" w:rsidRPr="00C5392A" w:rsidRDefault="00936E96" w:rsidP="001551E2"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E42462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размещения в периодических изданиях публикаций о борьбе с коррупцией, трансляция </w:t>
            </w:r>
            <w:proofErr w:type="spellStart"/>
            <w:r>
              <w:rPr>
                <w:rFonts w:ascii="Times New Roman" w:hAnsi="Times New Roman" w:cs="Times New Roman"/>
              </w:rPr>
              <w:t>аудиороликов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тему противодействия коррупции</w:t>
            </w:r>
          </w:p>
          <w:p w:rsidR="00AE0067" w:rsidRDefault="00AE0067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61" w:type="dxa"/>
          </w:tcPr>
          <w:p w:rsidR="00936E96" w:rsidRPr="00865E72" w:rsidRDefault="00936E96" w:rsidP="00936E96">
            <w:pPr>
              <w:jc w:val="center"/>
            </w:pPr>
            <w:r w:rsidRPr="00865E72">
              <w:t>Мероприятие будет реализовано в установленные сроки</w:t>
            </w:r>
            <w:r>
              <w:t xml:space="preserve"> (запланировано на 2-е полугодие 2018 года)</w:t>
            </w:r>
          </w:p>
        </w:tc>
        <w:tc>
          <w:tcPr>
            <w:tcW w:w="2365" w:type="dxa"/>
          </w:tcPr>
          <w:p w:rsidR="00936E96" w:rsidRPr="00C5392A" w:rsidRDefault="00936E96" w:rsidP="00936E96">
            <w:r>
              <w:t xml:space="preserve">Будет </w:t>
            </w:r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E42462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и ведение Интернет </w:t>
            </w:r>
            <w:proofErr w:type="gramStart"/>
            <w:r>
              <w:rPr>
                <w:rFonts w:ascii="Times New Roman" w:hAnsi="Times New Roman" w:cs="Times New Roman"/>
              </w:rPr>
              <w:t>-с</w:t>
            </w:r>
            <w:proofErr w:type="gramEnd"/>
            <w:r>
              <w:rPr>
                <w:rFonts w:ascii="Times New Roman" w:hAnsi="Times New Roman" w:cs="Times New Roman"/>
              </w:rPr>
              <w:t>траницы «Противодействие коррупции  в МО город Ирбит» на официальном сайте администрации МО город Ирбит в целях наиболее полного информирования граждан и организаций о мероприятиях по противодействию коррупции, фактах коррупции и принятых по ним мер</w:t>
            </w:r>
          </w:p>
          <w:p w:rsidR="00AE0067" w:rsidRDefault="00AE0067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61" w:type="dxa"/>
          </w:tcPr>
          <w:p w:rsidR="00936E96" w:rsidRPr="00875A35" w:rsidRDefault="00936E96" w:rsidP="00946D14">
            <w:pPr>
              <w:jc w:val="both"/>
              <w:rPr>
                <w:sz w:val="28"/>
                <w:szCs w:val="28"/>
              </w:rPr>
            </w:pPr>
            <w:r>
              <w:t xml:space="preserve">Создана и  ведется Интернет </w:t>
            </w:r>
            <w:proofErr w:type="gramStart"/>
            <w:r>
              <w:t>-с</w:t>
            </w:r>
            <w:proofErr w:type="gramEnd"/>
            <w:r>
              <w:t>траница «Противодействие коррупции  в МО город Ирбит» на официальном сайте администрации МО город Ирбит в целях наиболее полного информирования граждан и организаций о мероприятиях по противодействию коррупции, фактах коррупции и принятых по ним мер, которая пополняется по мере издания новых правовых актов</w:t>
            </w:r>
          </w:p>
        </w:tc>
        <w:tc>
          <w:tcPr>
            <w:tcW w:w="2365" w:type="dxa"/>
          </w:tcPr>
          <w:p w:rsidR="00936E96" w:rsidRPr="00C5392A" w:rsidRDefault="00936E96" w:rsidP="001551E2"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E42462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969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Проведение периодических опросов населения об уровне </w:t>
            </w:r>
            <w:proofErr w:type="spellStart"/>
            <w:r>
              <w:rPr>
                <w:rFonts w:ascii="Times New Roman" w:hAnsi="Times New Roman" w:cs="Times New Roman"/>
              </w:rPr>
              <w:t>коррупцированности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в сфере муниципальной службы</w:t>
            </w:r>
          </w:p>
          <w:p w:rsidR="00AE0067" w:rsidRDefault="00AE0067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4961" w:type="dxa"/>
          </w:tcPr>
          <w:p w:rsidR="00936E96" w:rsidRPr="00875A35" w:rsidRDefault="00936E96" w:rsidP="00936E96">
            <w:pPr>
              <w:jc w:val="center"/>
              <w:rPr>
                <w:sz w:val="28"/>
                <w:szCs w:val="28"/>
              </w:rPr>
            </w:pPr>
            <w:r w:rsidRPr="00865E72">
              <w:t>Мероприятие будет реализовано в установленные срок</w:t>
            </w:r>
            <w:proofErr w:type="gramStart"/>
            <w:r w:rsidRPr="00865E72">
              <w:t>и</w:t>
            </w:r>
            <w:r>
              <w:t>(</w:t>
            </w:r>
            <w:proofErr w:type="gramEnd"/>
            <w:r>
              <w:t xml:space="preserve"> запланировано на 2 полугодие 2018 года)</w:t>
            </w:r>
          </w:p>
        </w:tc>
        <w:tc>
          <w:tcPr>
            <w:tcW w:w="2365" w:type="dxa"/>
          </w:tcPr>
          <w:p w:rsidR="00936E96" w:rsidRPr="00C5392A" w:rsidRDefault="00936E96" w:rsidP="001551E2">
            <w:r>
              <w:t xml:space="preserve">Будет </w:t>
            </w:r>
            <w:r w:rsidRPr="00C5392A">
              <w:t xml:space="preserve">выполнено в полном объеме в </w:t>
            </w:r>
            <w:r w:rsidRPr="00C5392A">
              <w:lastRenderedPageBreak/>
              <w:t>установленные сроки</w:t>
            </w:r>
          </w:p>
        </w:tc>
      </w:tr>
      <w:tr w:rsidR="00936E96" w:rsidRPr="00875A35" w:rsidTr="00E42462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1134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969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в общеобразовательных учреждениях акции «Скажи с нами коррупции: Нет!», проведение классных часов о понятиях «Коррупция, </w:t>
            </w:r>
            <w:proofErr w:type="spellStart"/>
            <w:r>
              <w:rPr>
                <w:rFonts w:ascii="Times New Roman" w:hAnsi="Times New Roman" w:cs="Times New Roman"/>
              </w:rPr>
              <w:t>антикорррупционная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деятельность» и др.</w:t>
            </w:r>
          </w:p>
          <w:p w:rsidR="00AE0067" w:rsidRDefault="00AE0067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2018, 2019  года</w:t>
            </w:r>
          </w:p>
        </w:tc>
        <w:tc>
          <w:tcPr>
            <w:tcW w:w="4961" w:type="dxa"/>
          </w:tcPr>
          <w:p w:rsidR="00936E96" w:rsidRPr="00865E72" w:rsidRDefault="00936E96" w:rsidP="00976A4D">
            <w:pPr>
              <w:jc w:val="center"/>
            </w:pPr>
            <w:r w:rsidRPr="00865E72">
              <w:t>Мероприятие будет реализовано в установленные сроки</w:t>
            </w:r>
            <w:r w:rsidR="00976A4D">
              <w:t xml:space="preserve"> в период учебного образовательного процесса с сентября по декабрь </w:t>
            </w:r>
          </w:p>
        </w:tc>
        <w:tc>
          <w:tcPr>
            <w:tcW w:w="2365" w:type="dxa"/>
          </w:tcPr>
          <w:p w:rsidR="00936E96" w:rsidRPr="00C5392A" w:rsidRDefault="00936E96" w:rsidP="00936E96">
            <w:r>
              <w:t xml:space="preserve">Будет </w:t>
            </w:r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E42462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969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в органах местного самоуправления рабочих групп или назначение лиц, ответственных за работу по противодействию коррупции</w:t>
            </w:r>
          </w:p>
          <w:p w:rsidR="00AE0067" w:rsidRDefault="00AE0067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2квартал 2018, 2019  года</w:t>
            </w:r>
          </w:p>
        </w:tc>
        <w:tc>
          <w:tcPr>
            <w:tcW w:w="4961" w:type="dxa"/>
          </w:tcPr>
          <w:p w:rsidR="00936E96" w:rsidRPr="00865E72" w:rsidRDefault="00936E96" w:rsidP="00936E96">
            <w:pPr>
              <w:jc w:val="center"/>
            </w:pPr>
            <w:r w:rsidRPr="00865E72">
              <w:t>Мероприятие будет реализовано в установленные сроки</w:t>
            </w:r>
          </w:p>
        </w:tc>
        <w:tc>
          <w:tcPr>
            <w:tcW w:w="2365" w:type="dxa"/>
          </w:tcPr>
          <w:p w:rsidR="00936E96" w:rsidRPr="00C5392A" w:rsidRDefault="00936E96" w:rsidP="00936E96">
            <w:r>
              <w:t xml:space="preserve">Будет </w:t>
            </w:r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E42462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969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мониторинга ситуации и эффективности принимаемых мер по противодействию коррупции на территории МО город Ирбит </w:t>
            </w:r>
          </w:p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961" w:type="dxa"/>
          </w:tcPr>
          <w:p w:rsidR="00936E96" w:rsidRDefault="00936E96" w:rsidP="00946D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мониторинга ситуации и эффективности принимаемых мер по противодействию коррупции на территории МО город Ирбит ведется в соответствии с формой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>ониторинг-К Экспресс (квартальная)</w:t>
            </w:r>
          </w:p>
          <w:p w:rsidR="00936E96" w:rsidRPr="00875A35" w:rsidRDefault="00936E96" w:rsidP="00936E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936E96" w:rsidRPr="00C5392A" w:rsidRDefault="00936E96" w:rsidP="001551E2"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E42462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:rsidR="00936E96" w:rsidRDefault="00936E96" w:rsidP="00CA1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направления информации о результатах антикоррупционного мониторинга в Администрацию Губернатора Свердловской области, Думу МО город Ирбит</w:t>
            </w:r>
          </w:p>
          <w:p w:rsidR="00AE0067" w:rsidRDefault="00AE0067" w:rsidP="00CA1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961" w:type="dxa"/>
          </w:tcPr>
          <w:p w:rsidR="00936E96" w:rsidRPr="00875A35" w:rsidRDefault="00936E96" w:rsidP="00F62F50">
            <w:pPr>
              <w:jc w:val="both"/>
              <w:rPr>
                <w:sz w:val="28"/>
                <w:szCs w:val="28"/>
              </w:rPr>
            </w:pPr>
            <w:proofErr w:type="spellStart"/>
            <w:r>
              <w:t>Информациия</w:t>
            </w:r>
            <w:proofErr w:type="spellEnd"/>
            <w:r>
              <w:t xml:space="preserve"> о результатах антикоррупционного мониторинга в Администрацию Губернатора Свердловской области, Думу МО город Ирбит направляется ежеквартально</w:t>
            </w:r>
          </w:p>
        </w:tc>
        <w:tc>
          <w:tcPr>
            <w:tcW w:w="2365" w:type="dxa"/>
          </w:tcPr>
          <w:p w:rsidR="00936E96" w:rsidRPr="00C5392A" w:rsidRDefault="00936E96" w:rsidP="001551E2"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E42462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969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Освещение, опубликование и проведение </w:t>
            </w:r>
            <w:proofErr w:type="gramStart"/>
            <w:r>
              <w:rPr>
                <w:rFonts w:ascii="Times New Roman" w:hAnsi="Times New Roman" w:cs="Times New Roman"/>
              </w:rPr>
              <w:t>обсуждений результатов мониторинга эффективности противодействия коррупции</w:t>
            </w:r>
            <w:proofErr w:type="gramEnd"/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61" w:type="dxa"/>
          </w:tcPr>
          <w:p w:rsidR="00936E96" w:rsidRDefault="00936E96" w:rsidP="00F62F50">
            <w:pPr>
              <w:jc w:val="both"/>
            </w:pPr>
            <w:r>
              <w:t xml:space="preserve">Освещение, опубликование и проведение </w:t>
            </w:r>
            <w:proofErr w:type="gramStart"/>
            <w:r>
              <w:t>обсуждений результатов мониторинга эффективности противодействия коррупции</w:t>
            </w:r>
            <w:proofErr w:type="gramEnd"/>
            <w:r>
              <w:t xml:space="preserve"> осуществляется путем</w:t>
            </w:r>
            <w:r>
              <w:rPr>
                <w:color w:val="000000"/>
              </w:rPr>
              <w:t xml:space="preserve"> размещения информации </w:t>
            </w:r>
            <w:r w:rsidRPr="00E42462">
              <w:rPr>
                <w:color w:val="000000"/>
              </w:rPr>
              <w:t>на официальн</w:t>
            </w:r>
            <w:r>
              <w:rPr>
                <w:color w:val="000000"/>
              </w:rPr>
              <w:t>ом</w:t>
            </w:r>
            <w:r w:rsidRPr="00E42462">
              <w:rPr>
                <w:color w:val="000000"/>
              </w:rPr>
              <w:t xml:space="preserve"> сайт</w:t>
            </w:r>
            <w:r>
              <w:rPr>
                <w:color w:val="000000"/>
              </w:rPr>
              <w:t>е</w:t>
            </w:r>
            <w:r w:rsidRPr="00E42462">
              <w:rPr>
                <w:color w:val="000000"/>
              </w:rPr>
              <w:t xml:space="preserve"> орган</w:t>
            </w:r>
            <w:r>
              <w:rPr>
                <w:color w:val="000000"/>
              </w:rPr>
              <w:t>а</w:t>
            </w:r>
            <w:r w:rsidRPr="00E42462">
              <w:rPr>
                <w:color w:val="000000"/>
              </w:rPr>
              <w:t xml:space="preserve"> местного самоуправления Муниципального образования город Ирбит</w:t>
            </w:r>
            <w:r>
              <w:rPr>
                <w:color w:val="000000"/>
              </w:rPr>
              <w:t xml:space="preserve"> и</w:t>
            </w:r>
            <w:r>
              <w:t xml:space="preserve"> рассмотрении на заседании комиссии по координации деятельности по противодействию коррупции</w:t>
            </w:r>
          </w:p>
          <w:p w:rsidR="00AE0067" w:rsidRPr="00875A35" w:rsidRDefault="00AE0067" w:rsidP="00F62F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936E96" w:rsidRPr="00C5392A" w:rsidRDefault="00936E96" w:rsidP="001551E2"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E42462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969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плана работы Комиссии  по координации работы по противодействию коррупции</w:t>
            </w:r>
          </w:p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2019-2020 год. </w:t>
            </w:r>
          </w:p>
          <w:p w:rsidR="00AE0067" w:rsidRDefault="00AE0067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 года</w:t>
            </w:r>
          </w:p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36E96" w:rsidRPr="00865E72" w:rsidRDefault="00936E96" w:rsidP="00936E96">
            <w:pPr>
              <w:jc w:val="center"/>
            </w:pPr>
            <w:r w:rsidRPr="00865E72">
              <w:t>Мероприятие будет реализовано в установленные сроки</w:t>
            </w:r>
          </w:p>
        </w:tc>
        <w:tc>
          <w:tcPr>
            <w:tcW w:w="2365" w:type="dxa"/>
          </w:tcPr>
          <w:p w:rsidR="00936E96" w:rsidRPr="00C5392A" w:rsidRDefault="00936E96" w:rsidP="00936E96">
            <w:r>
              <w:t xml:space="preserve">Будет </w:t>
            </w:r>
            <w:r w:rsidRPr="00C5392A">
              <w:t>выполнено в полном объеме в установленные сроки</w:t>
            </w:r>
          </w:p>
        </w:tc>
      </w:tr>
      <w:tr w:rsidR="00936E96" w:rsidRPr="00875A35" w:rsidTr="00E42462">
        <w:trPr>
          <w:jc w:val="center"/>
        </w:trPr>
        <w:tc>
          <w:tcPr>
            <w:tcW w:w="695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936E96" w:rsidRPr="00875A35" w:rsidRDefault="00936E96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969" w:type="dxa"/>
          </w:tcPr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населения о деятельности Комиссии  по координации работы по противодействию коррупции</w:t>
            </w:r>
          </w:p>
          <w:p w:rsidR="00936E96" w:rsidRDefault="00936E96" w:rsidP="00936E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6E96" w:rsidRDefault="00936E96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реже 1 раза в полугодие </w:t>
            </w:r>
          </w:p>
        </w:tc>
        <w:tc>
          <w:tcPr>
            <w:tcW w:w="4961" w:type="dxa"/>
          </w:tcPr>
          <w:p w:rsidR="00936E96" w:rsidRDefault="00936E96" w:rsidP="00AE0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населения о деятельности Комиссии  по координации работы по противодействию коррупции осуществляется путем </w:t>
            </w:r>
            <w:r w:rsidRPr="00F62F50">
              <w:rPr>
                <w:rFonts w:ascii="Times New Roman" w:hAnsi="Times New Roman" w:cs="Times New Roman"/>
                <w:color w:val="000000"/>
              </w:rPr>
              <w:t xml:space="preserve">размещения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протоколов </w:t>
            </w:r>
            <w:r>
              <w:rPr>
                <w:rFonts w:ascii="Times New Roman" w:hAnsi="Times New Roman" w:cs="Times New Roman"/>
              </w:rPr>
              <w:t>Комиссии  по координации работы по противодействию коррупции</w:t>
            </w:r>
            <w:r w:rsidRPr="00F62F50">
              <w:rPr>
                <w:rFonts w:ascii="Times New Roman" w:hAnsi="Times New Roman" w:cs="Times New Roman"/>
                <w:color w:val="000000"/>
              </w:rPr>
              <w:t xml:space="preserve"> на официальном сайте </w:t>
            </w:r>
            <w:r w:rsidRPr="00F62F50">
              <w:rPr>
                <w:rFonts w:ascii="Times New Roman" w:hAnsi="Times New Roman" w:cs="Times New Roman"/>
                <w:color w:val="000000"/>
              </w:rPr>
              <w:lastRenderedPageBreak/>
              <w:t>органа местного самоуправления Муниципального образования город Ирбит</w:t>
            </w:r>
          </w:p>
          <w:p w:rsidR="00AE0067" w:rsidRPr="00AE0067" w:rsidRDefault="00AE0067" w:rsidP="00AE0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936E96" w:rsidRPr="00C5392A" w:rsidRDefault="00936E96" w:rsidP="00936E96">
            <w:pPr>
              <w:jc w:val="center"/>
            </w:pPr>
          </w:p>
          <w:p w:rsidR="00936E96" w:rsidRPr="00C5392A" w:rsidRDefault="00936E96" w:rsidP="00936E96">
            <w:pPr>
              <w:jc w:val="center"/>
            </w:pPr>
            <w:r w:rsidRPr="00C5392A">
              <w:t>выполнено в полном объеме в установленные сроки</w:t>
            </w:r>
          </w:p>
          <w:p w:rsidR="00936E96" w:rsidRPr="00C5392A" w:rsidRDefault="00936E96" w:rsidP="00936E96">
            <w:pPr>
              <w:jc w:val="center"/>
            </w:pPr>
          </w:p>
        </w:tc>
      </w:tr>
      <w:tr w:rsidR="009663A9" w:rsidRPr="00875A35" w:rsidTr="00E42462">
        <w:trPr>
          <w:jc w:val="center"/>
        </w:trPr>
        <w:tc>
          <w:tcPr>
            <w:tcW w:w="695" w:type="dxa"/>
          </w:tcPr>
          <w:p w:rsidR="009663A9" w:rsidRPr="00875A35" w:rsidRDefault="009663A9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1134" w:type="dxa"/>
          </w:tcPr>
          <w:p w:rsidR="009663A9" w:rsidRPr="00875A35" w:rsidRDefault="009663A9" w:rsidP="0093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969" w:type="dxa"/>
          </w:tcPr>
          <w:p w:rsidR="00612A8B" w:rsidRDefault="009663A9" w:rsidP="00612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муниципального контроля (проверка деятельности Управляющих компаний и освещение итогов проверки  СМИ)</w:t>
            </w:r>
          </w:p>
          <w:p w:rsidR="00AE0067" w:rsidRDefault="00AE0067" w:rsidP="00612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663A9" w:rsidRDefault="009663A9" w:rsidP="00936E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61" w:type="dxa"/>
          </w:tcPr>
          <w:p w:rsidR="009663A9" w:rsidRPr="00865E72" w:rsidRDefault="009663A9" w:rsidP="005E4A30">
            <w:pPr>
              <w:jc w:val="center"/>
            </w:pPr>
            <w:r w:rsidRPr="00865E72">
              <w:t>Мероприятие будет реализовано в установленные сроки</w:t>
            </w:r>
            <w:r>
              <w:t xml:space="preserve"> – во втором полугодии</w:t>
            </w:r>
          </w:p>
        </w:tc>
        <w:tc>
          <w:tcPr>
            <w:tcW w:w="2365" w:type="dxa"/>
          </w:tcPr>
          <w:p w:rsidR="009663A9" w:rsidRPr="00C5392A" w:rsidRDefault="009663A9" w:rsidP="005E4A30">
            <w:r>
              <w:t xml:space="preserve">Будет </w:t>
            </w:r>
            <w:r w:rsidRPr="00C5392A">
              <w:t>выполнено в полном объеме в установленные сроки</w:t>
            </w:r>
          </w:p>
        </w:tc>
      </w:tr>
    </w:tbl>
    <w:p w:rsidR="00BD44A5" w:rsidRPr="00023EA8" w:rsidRDefault="00BD44A5">
      <w:pPr>
        <w:rPr>
          <w:sz w:val="10"/>
          <w:szCs w:val="10"/>
        </w:rPr>
      </w:pPr>
    </w:p>
    <w:p w:rsidR="00F65327" w:rsidRDefault="00AC7EBF" w:rsidP="00E10815">
      <w:pPr>
        <w:rPr>
          <w:b/>
          <w:sz w:val="24"/>
          <w:szCs w:val="24"/>
        </w:rPr>
      </w:pPr>
      <w:r w:rsidRPr="00F65327">
        <w:rPr>
          <w:b/>
          <w:sz w:val="28"/>
          <w:szCs w:val="28"/>
        </w:rPr>
        <w:t>ВЫВОД</w:t>
      </w:r>
      <w:r w:rsidR="00E10815" w:rsidRPr="00F65327">
        <w:rPr>
          <w:b/>
          <w:sz w:val="28"/>
          <w:szCs w:val="28"/>
        </w:rPr>
        <w:t>:</w:t>
      </w:r>
      <w:r w:rsidR="00612A8B">
        <w:rPr>
          <w:b/>
          <w:sz w:val="28"/>
          <w:szCs w:val="28"/>
        </w:rPr>
        <w:t xml:space="preserve"> все запланированные к выполнению в 1 полугодии 2018 года</w:t>
      </w:r>
      <w:r w:rsidR="00612A8B" w:rsidRPr="00612A8B">
        <w:rPr>
          <w:b/>
          <w:sz w:val="28"/>
          <w:szCs w:val="28"/>
        </w:rPr>
        <w:t xml:space="preserve"> </w:t>
      </w:r>
      <w:r w:rsidR="009663A9" w:rsidRPr="00612A8B">
        <w:rPr>
          <w:b/>
          <w:sz w:val="28"/>
          <w:szCs w:val="24"/>
        </w:rPr>
        <w:t xml:space="preserve">32 мероприятия </w:t>
      </w:r>
      <w:r w:rsidR="009663A9" w:rsidRPr="00612A8B">
        <w:rPr>
          <w:b/>
          <w:sz w:val="28"/>
          <w:szCs w:val="28"/>
        </w:rPr>
        <w:t>выполнен</w:t>
      </w:r>
      <w:r w:rsidR="00612A8B" w:rsidRPr="00612A8B">
        <w:rPr>
          <w:b/>
          <w:sz w:val="28"/>
          <w:szCs w:val="28"/>
        </w:rPr>
        <w:t>ы</w:t>
      </w:r>
      <w:r w:rsidR="009663A9" w:rsidRPr="00612A8B">
        <w:rPr>
          <w:b/>
          <w:sz w:val="28"/>
          <w:szCs w:val="28"/>
        </w:rPr>
        <w:t xml:space="preserve"> в полном объеме в установленные сроки</w:t>
      </w:r>
      <w:r w:rsidR="00612A8B">
        <w:rPr>
          <w:sz w:val="28"/>
          <w:szCs w:val="28"/>
        </w:rPr>
        <w:t>,</w:t>
      </w:r>
      <w:r w:rsidR="009663A9">
        <w:rPr>
          <w:b/>
          <w:sz w:val="24"/>
          <w:szCs w:val="24"/>
        </w:rPr>
        <w:t xml:space="preserve"> </w:t>
      </w:r>
      <w:r w:rsidR="009663A9" w:rsidRPr="00612A8B">
        <w:rPr>
          <w:sz w:val="28"/>
          <w:szCs w:val="28"/>
        </w:rPr>
        <w:t>остальные 12 мероприятий запланированы к выполнению во втором полугодии 201</w:t>
      </w:r>
      <w:r w:rsidR="00612A8B">
        <w:rPr>
          <w:sz w:val="28"/>
          <w:szCs w:val="28"/>
        </w:rPr>
        <w:t>8 года.</w:t>
      </w:r>
    </w:p>
    <w:p w:rsidR="00E10815" w:rsidRPr="00E10815" w:rsidRDefault="000E7F60" w:rsidP="00E1081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Выявленные </w:t>
      </w:r>
      <w:r w:rsidRPr="00E10815">
        <w:rPr>
          <w:b/>
          <w:sz w:val="28"/>
          <w:szCs w:val="28"/>
        </w:rPr>
        <w:t xml:space="preserve">причины </w:t>
      </w:r>
      <w:r w:rsidR="00E10815" w:rsidRPr="00E10815">
        <w:rPr>
          <w:b/>
          <w:sz w:val="28"/>
          <w:szCs w:val="28"/>
        </w:rPr>
        <w:t>и условия, способствующие коррупционным нарушениям</w:t>
      </w:r>
      <w:r w:rsidR="00E10815">
        <w:rPr>
          <w:b/>
          <w:sz w:val="28"/>
          <w:szCs w:val="28"/>
        </w:rPr>
        <w:t>:</w:t>
      </w:r>
      <w:r w:rsidR="00612A8B">
        <w:rPr>
          <w:b/>
          <w:sz w:val="28"/>
          <w:szCs w:val="28"/>
        </w:rPr>
        <w:t xml:space="preserve"> </w:t>
      </w:r>
      <w:r w:rsidR="009663A9">
        <w:rPr>
          <w:b/>
          <w:sz w:val="28"/>
          <w:szCs w:val="28"/>
        </w:rPr>
        <w:t>не установлены</w:t>
      </w:r>
    </w:p>
    <w:p w:rsidR="00606E66" w:rsidRPr="00F65327" w:rsidRDefault="00606E66" w:rsidP="00606E66">
      <w:pPr>
        <w:ind w:right="113"/>
        <w:jc w:val="both"/>
        <w:rPr>
          <w:sz w:val="28"/>
          <w:szCs w:val="28"/>
        </w:rPr>
      </w:pPr>
    </w:p>
    <w:tbl>
      <w:tblPr>
        <w:tblStyle w:val="ac"/>
        <w:tblW w:w="153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6"/>
        <w:gridCol w:w="7774"/>
      </w:tblGrid>
      <w:tr w:rsidR="00606E66" w:rsidRPr="00F65327" w:rsidTr="00532FB9">
        <w:tc>
          <w:tcPr>
            <w:tcW w:w="7536" w:type="dxa"/>
          </w:tcPr>
          <w:p w:rsidR="00F22954" w:rsidRDefault="00606E66" w:rsidP="00F22954">
            <w:pPr>
              <w:rPr>
                <w:sz w:val="28"/>
                <w:szCs w:val="28"/>
              </w:rPr>
            </w:pPr>
            <w:r w:rsidRPr="00F65327">
              <w:rPr>
                <w:sz w:val="28"/>
                <w:szCs w:val="28"/>
              </w:rPr>
              <w:t xml:space="preserve">Глава </w:t>
            </w:r>
            <w:r w:rsidR="00F22954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606E66" w:rsidRPr="00F65327" w:rsidRDefault="00F22954" w:rsidP="00F22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Ирбит </w:t>
            </w:r>
          </w:p>
        </w:tc>
        <w:tc>
          <w:tcPr>
            <w:tcW w:w="7774" w:type="dxa"/>
            <w:vAlign w:val="bottom"/>
          </w:tcPr>
          <w:p w:rsidR="00606E66" w:rsidRPr="00F65327" w:rsidRDefault="00F22954" w:rsidP="00936E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Агафонов</w:t>
            </w:r>
          </w:p>
        </w:tc>
      </w:tr>
    </w:tbl>
    <w:p w:rsidR="00CA0EE4" w:rsidRDefault="00CA0EE4" w:rsidP="005E199C">
      <w:pPr>
        <w:ind w:firstLine="709"/>
        <w:rPr>
          <w:b/>
          <w:i/>
          <w:sz w:val="24"/>
          <w:szCs w:val="24"/>
        </w:rPr>
      </w:pPr>
    </w:p>
    <w:p w:rsidR="00F22954" w:rsidRDefault="00F22954" w:rsidP="00606E66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CA151E" w:rsidRPr="00CA151E" w:rsidRDefault="00CA151E" w:rsidP="00CA151E">
      <w:pPr>
        <w:jc w:val="both"/>
        <w:rPr>
          <w:rFonts w:eastAsia="SimSun"/>
          <w:sz w:val="22"/>
          <w:szCs w:val="22"/>
          <w:lang w:eastAsia="zh-CN"/>
        </w:rPr>
      </w:pPr>
      <w:r w:rsidRPr="00CA151E">
        <w:rPr>
          <w:rFonts w:eastAsia="SimSun"/>
          <w:sz w:val="22"/>
          <w:szCs w:val="22"/>
          <w:lang w:eastAsia="zh-CN"/>
        </w:rPr>
        <w:t xml:space="preserve">Исполнитель: начальник </w:t>
      </w:r>
      <w:proofErr w:type="gramStart"/>
      <w:r w:rsidRPr="00CA151E">
        <w:rPr>
          <w:rFonts w:eastAsia="SimSun"/>
          <w:sz w:val="22"/>
          <w:szCs w:val="22"/>
          <w:lang w:eastAsia="zh-CN"/>
        </w:rPr>
        <w:t>юридического</w:t>
      </w:r>
      <w:proofErr w:type="gramEnd"/>
    </w:p>
    <w:p w:rsidR="00CA151E" w:rsidRPr="00CA151E" w:rsidRDefault="00CA151E" w:rsidP="00CA151E">
      <w:pPr>
        <w:rPr>
          <w:rFonts w:eastAsia="SimSun"/>
          <w:sz w:val="22"/>
          <w:szCs w:val="22"/>
          <w:lang w:eastAsia="zh-CN"/>
        </w:rPr>
      </w:pPr>
      <w:r w:rsidRPr="00CA151E">
        <w:rPr>
          <w:rFonts w:eastAsia="SimSun"/>
          <w:sz w:val="22"/>
          <w:szCs w:val="22"/>
          <w:lang w:eastAsia="zh-CN"/>
        </w:rPr>
        <w:t>отдела администрации МО город Ирбит</w:t>
      </w:r>
    </w:p>
    <w:p w:rsidR="00CA151E" w:rsidRPr="00CA151E" w:rsidRDefault="00CA151E" w:rsidP="00CA151E">
      <w:pPr>
        <w:rPr>
          <w:rFonts w:eastAsia="SimSun"/>
          <w:sz w:val="22"/>
          <w:szCs w:val="22"/>
          <w:lang w:eastAsia="zh-CN"/>
        </w:rPr>
      </w:pPr>
      <w:r w:rsidRPr="00CA151E">
        <w:rPr>
          <w:rFonts w:eastAsia="SimSun"/>
          <w:sz w:val="22"/>
          <w:szCs w:val="22"/>
          <w:lang w:eastAsia="zh-CN"/>
        </w:rPr>
        <w:t xml:space="preserve">Светлана Анатольевна Юрьева </w:t>
      </w:r>
    </w:p>
    <w:p w:rsidR="00CA151E" w:rsidRPr="00CA151E" w:rsidRDefault="00CA151E" w:rsidP="00CA151E">
      <w:pPr>
        <w:rPr>
          <w:rFonts w:eastAsia="SimSun"/>
          <w:sz w:val="22"/>
          <w:szCs w:val="22"/>
          <w:lang w:eastAsia="zh-CN"/>
        </w:rPr>
      </w:pPr>
      <w:r w:rsidRPr="00CA151E">
        <w:rPr>
          <w:rFonts w:eastAsia="SimSun"/>
          <w:bCs/>
          <w:sz w:val="24"/>
          <w:szCs w:val="24"/>
          <w:lang w:eastAsia="zh-CN"/>
        </w:rPr>
        <w:t xml:space="preserve">тел. 8 34355 </w:t>
      </w:r>
      <w:r w:rsidRPr="00CA151E">
        <w:rPr>
          <w:rFonts w:eastAsia="SimSun"/>
          <w:sz w:val="22"/>
          <w:szCs w:val="22"/>
          <w:lang w:eastAsia="zh-CN"/>
        </w:rPr>
        <w:t>6-26-51</w:t>
      </w:r>
    </w:p>
    <w:p w:rsidR="00F22954" w:rsidRDefault="00F22954" w:rsidP="00606E66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F22954" w:rsidRDefault="00F22954" w:rsidP="00606E66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612A8B" w:rsidRDefault="00612A8B" w:rsidP="005E199C">
      <w:pPr>
        <w:ind w:firstLine="709"/>
        <w:rPr>
          <w:b/>
          <w:i/>
          <w:sz w:val="28"/>
          <w:szCs w:val="28"/>
        </w:rPr>
      </w:pPr>
    </w:p>
    <w:p w:rsidR="00612A8B" w:rsidRDefault="00612A8B" w:rsidP="005E199C">
      <w:pPr>
        <w:ind w:firstLine="709"/>
        <w:rPr>
          <w:b/>
          <w:i/>
          <w:sz w:val="28"/>
          <w:szCs w:val="28"/>
        </w:rPr>
      </w:pPr>
    </w:p>
    <w:p w:rsidR="00612A8B" w:rsidRDefault="00612A8B" w:rsidP="005E199C">
      <w:pPr>
        <w:ind w:firstLine="709"/>
        <w:rPr>
          <w:b/>
          <w:i/>
          <w:sz w:val="28"/>
          <w:szCs w:val="28"/>
        </w:rPr>
      </w:pPr>
    </w:p>
    <w:p w:rsidR="00AE0067" w:rsidRDefault="00AE0067" w:rsidP="005E199C">
      <w:pPr>
        <w:ind w:firstLine="709"/>
        <w:rPr>
          <w:b/>
          <w:i/>
          <w:sz w:val="28"/>
          <w:szCs w:val="28"/>
        </w:rPr>
      </w:pPr>
    </w:p>
    <w:p w:rsidR="00AE0067" w:rsidRDefault="00AE0067" w:rsidP="005E199C">
      <w:pPr>
        <w:ind w:firstLine="709"/>
        <w:rPr>
          <w:b/>
          <w:i/>
          <w:sz w:val="28"/>
          <w:szCs w:val="28"/>
        </w:rPr>
      </w:pPr>
    </w:p>
    <w:p w:rsidR="00AE0067" w:rsidRDefault="00AE0067" w:rsidP="005E199C">
      <w:pPr>
        <w:ind w:firstLine="709"/>
        <w:rPr>
          <w:b/>
          <w:i/>
          <w:sz w:val="28"/>
          <w:szCs w:val="28"/>
        </w:rPr>
      </w:pPr>
    </w:p>
    <w:p w:rsidR="00AE0067" w:rsidRDefault="00AE0067" w:rsidP="005E199C">
      <w:pPr>
        <w:ind w:firstLine="709"/>
        <w:rPr>
          <w:b/>
          <w:i/>
          <w:sz w:val="28"/>
          <w:szCs w:val="28"/>
        </w:rPr>
      </w:pPr>
    </w:p>
    <w:p w:rsidR="00AE0067" w:rsidRDefault="00AE0067" w:rsidP="005E199C">
      <w:pPr>
        <w:ind w:firstLine="709"/>
        <w:rPr>
          <w:b/>
          <w:i/>
          <w:sz w:val="28"/>
          <w:szCs w:val="28"/>
        </w:rPr>
      </w:pPr>
    </w:p>
    <w:p w:rsidR="00AE0067" w:rsidRDefault="00AE0067" w:rsidP="00B014A2">
      <w:pPr>
        <w:rPr>
          <w:b/>
          <w:i/>
          <w:sz w:val="28"/>
          <w:szCs w:val="28"/>
        </w:rPr>
      </w:pPr>
      <w:bookmarkStart w:id="0" w:name="_GoBack"/>
      <w:bookmarkEnd w:id="0"/>
    </w:p>
    <w:sectPr w:rsidR="00AE0067" w:rsidSect="00EF4821">
      <w:headerReference w:type="default" r:id="rId12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BA6" w:rsidRDefault="00845BA6" w:rsidP="00B50F12">
      <w:r>
        <w:separator/>
      </w:r>
    </w:p>
  </w:endnote>
  <w:endnote w:type="continuationSeparator" w:id="0">
    <w:p w:rsidR="00845BA6" w:rsidRDefault="00845BA6" w:rsidP="00B5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BA6" w:rsidRDefault="00845BA6" w:rsidP="00B50F12">
      <w:r>
        <w:separator/>
      </w:r>
    </w:p>
  </w:footnote>
  <w:footnote w:type="continuationSeparator" w:id="0">
    <w:p w:rsidR="00845BA6" w:rsidRDefault="00845BA6" w:rsidP="00B5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866046106"/>
    </w:sdtPr>
    <w:sdtEndPr/>
    <w:sdtContent>
      <w:p w:rsidR="00936E96" w:rsidRPr="00B50F12" w:rsidRDefault="00F81A1C">
        <w:pPr>
          <w:pStyle w:val="a6"/>
          <w:jc w:val="center"/>
          <w:rPr>
            <w:sz w:val="28"/>
            <w:szCs w:val="28"/>
          </w:rPr>
        </w:pPr>
        <w:r w:rsidRPr="00B50F12">
          <w:rPr>
            <w:sz w:val="28"/>
            <w:szCs w:val="28"/>
          </w:rPr>
          <w:fldChar w:fldCharType="begin"/>
        </w:r>
        <w:r w:rsidR="00936E96" w:rsidRPr="00B50F12">
          <w:rPr>
            <w:sz w:val="28"/>
            <w:szCs w:val="28"/>
          </w:rPr>
          <w:instrText>PAGE   \* MERGEFORMAT</w:instrText>
        </w:r>
        <w:r w:rsidRPr="00B50F12">
          <w:rPr>
            <w:sz w:val="28"/>
            <w:szCs w:val="28"/>
          </w:rPr>
          <w:fldChar w:fldCharType="separate"/>
        </w:r>
        <w:r w:rsidR="00B014A2">
          <w:rPr>
            <w:noProof/>
            <w:sz w:val="28"/>
            <w:szCs w:val="28"/>
          </w:rPr>
          <w:t>2</w:t>
        </w:r>
        <w:r w:rsidRPr="00B50F1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C60"/>
    <w:multiLevelType w:val="hybridMultilevel"/>
    <w:tmpl w:val="3020C8F0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A5"/>
    <w:rsid w:val="0002120B"/>
    <w:rsid w:val="00023EA8"/>
    <w:rsid w:val="00024657"/>
    <w:rsid w:val="00025DCD"/>
    <w:rsid w:val="0002685B"/>
    <w:rsid w:val="00071B59"/>
    <w:rsid w:val="0007467B"/>
    <w:rsid w:val="00097BC6"/>
    <w:rsid w:val="000A41EE"/>
    <w:rsid w:val="000B0835"/>
    <w:rsid w:val="000B31E6"/>
    <w:rsid w:val="000B447D"/>
    <w:rsid w:val="000E7F60"/>
    <w:rsid w:val="000F7CAF"/>
    <w:rsid w:val="00104AF4"/>
    <w:rsid w:val="00116D4F"/>
    <w:rsid w:val="00125F1B"/>
    <w:rsid w:val="00137142"/>
    <w:rsid w:val="0013744A"/>
    <w:rsid w:val="001551E2"/>
    <w:rsid w:val="00160349"/>
    <w:rsid w:val="00166C53"/>
    <w:rsid w:val="00173438"/>
    <w:rsid w:val="0017693D"/>
    <w:rsid w:val="0018440D"/>
    <w:rsid w:val="00187F00"/>
    <w:rsid w:val="00191944"/>
    <w:rsid w:val="001945C3"/>
    <w:rsid w:val="00194D1A"/>
    <w:rsid w:val="001A090D"/>
    <w:rsid w:val="001B1473"/>
    <w:rsid w:val="001B65C4"/>
    <w:rsid w:val="001B7D50"/>
    <w:rsid w:val="001F0DFB"/>
    <w:rsid w:val="001F42D4"/>
    <w:rsid w:val="00203B32"/>
    <w:rsid w:val="0025188E"/>
    <w:rsid w:val="00287BCC"/>
    <w:rsid w:val="002B1ECC"/>
    <w:rsid w:val="002D18C7"/>
    <w:rsid w:val="002D7AEB"/>
    <w:rsid w:val="002E6D46"/>
    <w:rsid w:val="002E72F3"/>
    <w:rsid w:val="002F117B"/>
    <w:rsid w:val="003107E2"/>
    <w:rsid w:val="003171B2"/>
    <w:rsid w:val="00324F9C"/>
    <w:rsid w:val="00327506"/>
    <w:rsid w:val="003276CD"/>
    <w:rsid w:val="003445E8"/>
    <w:rsid w:val="00346329"/>
    <w:rsid w:val="003504F8"/>
    <w:rsid w:val="00350ACA"/>
    <w:rsid w:val="0035705A"/>
    <w:rsid w:val="00371BBD"/>
    <w:rsid w:val="003739F9"/>
    <w:rsid w:val="003840DA"/>
    <w:rsid w:val="003A6D5A"/>
    <w:rsid w:val="003C0942"/>
    <w:rsid w:val="003C59D0"/>
    <w:rsid w:val="003D45B3"/>
    <w:rsid w:val="003E2659"/>
    <w:rsid w:val="003E684A"/>
    <w:rsid w:val="003E69CB"/>
    <w:rsid w:val="003F01DD"/>
    <w:rsid w:val="00403CF2"/>
    <w:rsid w:val="00421F56"/>
    <w:rsid w:val="00442277"/>
    <w:rsid w:val="00443EBE"/>
    <w:rsid w:val="0044727D"/>
    <w:rsid w:val="00464993"/>
    <w:rsid w:val="00474E26"/>
    <w:rsid w:val="00487561"/>
    <w:rsid w:val="004A15D3"/>
    <w:rsid w:val="004C1577"/>
    <w:rsid w:val="004D3178"/>
    <w:rsid w:val="004F7E09"/>
    <w:rsid w:val="005015D2"/>
    <w:rsid w:val="00515F38"/>
    <w:rsid w:val="0052266F"/>
    <w:rsid w:val="00522B6B"/>
    <w:rsid w:val="005274D8"/>
    <w:rsid w:val="00531A35"/>
    <w:rsid w:val="00532FB9"/>
    <w:rsid w:val="0053631F"/>
    <w:rsid w:val="00540AB2"/>
    <w:rsid w:val="00550C22"/>
    <w:rsid w:val="00554E3D"/>
    <w:rsid w:val="0055560B"/>
    <w:rsid w:val="00564300"/>
    <w:rsid w:val="00572AEA"/>
    <w:rsid w:val="00574AE3"/>
    <w:rsid w:val="00587052"/>
    <w:rsid w:val="0059115E"/>
    <w:rsid w:val="0059193B"/>
    <w:rsid w:val="005935D0"/>
    <w:rsid w:val="00593C91"/>
    <w:rsid w:val="00597707"/>
    <w:rsid w:val="005A3D85"/>
    <w:rsid w:val="005A7A4C"/>
    <w:rsid w:val="005D6F84"/>
    <w:rsid w:val="005E13FE"/>
    <w:rsid w:val="005E199C"/>
    <w:rsid w:val="005E67DE"/>
    <w:rsid w:val="005F5E72"/>
    <w:rsid w:val="006046C5"/>
    <w:rsid w:val="00606E66"/>
    <w:rsid w:val="00612A8B"/>
    <w:rsid w:val="00624F86"/>
    <w:rsid w:val="0063315F"/>
    <w:rsid w:val="006563DF"/>
    <w:rsid w:val="00670D25"/>
    <w:rsid w:val="006A2A0C"/>
    <w:rsid w:val="006A3604"/>
    <w:rsid w:val="006A412A"/>
    <w:rsid w:val="006B1BD9"/>
    <w:rsid w:val="006B3F6B"/>
    <w:rsid w:val="006E63F5"/>
    <w:rsid w:val="0071741E"/>
    <w:rsid w:val="007213CD"/>
    <w:rsid w:val="00723110"/>
    <w:rsid w:val="00745EAF"/>
    <w:rsid w:val="007462B5"/>
    <w:rsid w:val="00746E10"/>
    <w:rsid w:val="00751215"/>
    <w:rsid w:val="00757012"/>
    <w:rsid w:val="00770E49"/>
    <w:rsid w:val="00774944"/>
    <w:rsid w:val="00783A98"/>
    <w:rsid w:val="007937BD"/>
    <w:rsid w:val="007B3318"/>
    <w:rsid w:val="008075D1"/>
    <w:rsid w:val="008255BC"/>
    <w:rsid w:val="0084167A"/>
    <w:rsid w:val="00845BA6"/>
    <w:rsid w:val="00865E72"/>
    <w:rsid w:val="00871339"/>
    <w:rsid w:val="00875A35"/>
    <w:rsid w:val="00882264"/>
    <w:rsid w:val="00886414"/>
    <w:rsid w:val="00897574"/>
    <w:rsid w:val="008A58F7"/>
    <w:rsid w:val="008C43A9"/>
    <w:rsid w:val="008E594B"/>
    <w:rsid w:val="008E6D89"/>
    <w:rsid w:val="008F49D2"/>
    <w:rsid w:val="00903D1E"/>
    <w:rsid w:val="0091125C"/>
    <w:rsid w:val="009364AD"/>
    <w:rsid w:val="00936E96"/>
    <w:rsid w:val="00941C20"/>
    <w:rsid w:val="00944680"/>
    <w:rsid w:val="00946D14"/>
    <w:rsid w:val="00963162"/>
    <w:rsid w:val="009663A9"/>
    <w:rsid w:val="00974F24"/>
    <w:rsid w:val="00976A4D"/>
    <w:rsid w:val="00976D73"/>
    <w:rsid w:val="00983D88"/>
    <w:rsid w:val="00984292"/>
    <w:rsid w:val="009934F5"/>
    <w:rsid w:val="009E09C8"/>
    <w:rsid w:val="009E3A75"/>
    <w:rsid w:val="009E7938"/>
    <w:rsid w:val="00A11989"/>
    <w:rsid w:val="00A26F90"/>
    <w:rsid w:val="00A40084"/>
    <w:rsid w:val="00A445AD"/>
    <w:rsid w:val="00A52730"/>
    <w:rsid w:val="00A5396D"/>
    <w:rsid w:val="00A551A2"/>
    <w:rsid w:val="00A83E45"/>
    <w:rsid w:val="00A865FA"/>
    <w:rsid w:val="00A90D2B"/>
    <w:rsid w:val="00A914DA"/>
    <w:rsid w:val="00A97598"/>
    <w:rsid w:val="00AA1410"/>
    <w:rsid w:val="00AA4077"/>
    <w:rsid w:val="00AB349F"/>
    <w:rsid w:val="00AB4679"/>
    <w:rsid w:val="00AB73E2"/>
    <w:rsid w:val="00AC16A1"/>
    <w:rsid w:val="00AC7EBF"/>
    <w:rsid w:val="00AE0067"/>
    <w:rsid w:val="00AF0DE6"/>
    <w:rsid w:val="00B014A2"/>
    <w:rsid w:val="00B2524B"/>
    <w:rsid w:val="00B27B1D"/>
    <w:rsid w:val="00B40370"/>
    <w:rsid w:val="00B40CB7"/>
    <w:rsid w:val="00B414D8"/>
    <w:rsid w:val="00B50A6A"/>
    <w:rsid w:val="00B50F12"/>
    <w:rsid w:val="00B64E8F"/>
    <w:rsid w:val="00B8293D"/>
    <w:rsid w:val="00B834D2"/>
    <w:rsid w:val="00B8517D"/>
    <w:rsid w:val="00BA1EBB"/>
    <w:rsid w:val="00BA3F04"/>
    <w:rsid w:val="00BB6423"/>
    <w:rsid w:val="00BC039C"/>
    <w:rsid w:val="00BC0F11"/>
    <w:rsid w:val="00BC6A77"/>
    <w:rsid w:val="00BD44A5"/>
    <w:rsid w:val="00BD545A"/>
    <w:rsid w:val="00C03F06"/>
    <w:rsid w:val="00C0411F"/>
    <w:rsid w:val="00C06576"/>
    <w:rsid w:val="00C072C3"/>
    <w:rsid w:val="00C1400E"/>
    <w:rsid w:val="00C35FFD"/>
    <w:rsid w:val="00C47ECD"/>
    <w:rsid w:val="00C5372D"/>
    <w:rsid w:val="00C5392A"/>
    <w:rsid w:val="00C63024"/>
    <w:rsid w:val="00C71A74"/>
    <w:rsid w:val="00C82472"/>
    <w:rsid w:val="00C86A77"/>
    <w:rsid w:val="00CA0EE4"/>
    <w:rsid w:val="00CA151E"/>
    <w:rsid w:val="00CA69D6"/>
    <w:rsid w:val="00CB03DB"/>
    <w:rsid w:val="00CD2D79"/>
    <w:rsid w:val="00CF771F"/>
    <w:rsid w:val="00D037CC"/>
    <w:rsid w:val="00D16801"/>
    <w:rsid w:val="00D16A72"/>
    <w:rsid w:val="00D21B27"/>
    <w:rsid w:val="00D22764"/>
    <w:rsid w:val="00D6198A"/>
    <w:rsid w:val="00D646D3"/>
    <w:rsid w:val="00D8499F"/>
    <w:rsid w:val="00D962EF"/>
    <w:rsid w:val="00D977BF"/>
    <w:rsid w:val="00DB3B56"/>
    <w:rsid w:val="00DC52EF"/>
    <w:rsid w:val="00E05710"/>
    <w:rsid w:val="00E1006D"/>
    <w:rsid w:val="00E10815"/>
    <w:rsid w:val="00E13AB3"/>
    <w:rsid w:val="00E34880"/>
    <w:rsid w:val="00E35365"/>
    <w:rsid w:val="00E42462"/>
    <w:rsid w:val="00E43228"/>
    <w:rsid w:val="00E5637F"/>
    <w:rsid w:val="00E66E00"/>
    <w:rsid w:val="00E770C1"/>
    <w:rsid w:val="00E84796"/>
    <w:rsid w:val="00EB7777"/>
    <w:rsid w:val="00EC154B"/>
    <w:rsid w:val="00EE35B1"/>
    <w:rsid w:val="00EF4821"/>
    <w:rsid w:val="00F06C6B"/>
    <w:rsid w:val="00F06E96"/>
    <w:rsid w:val="00F10E51"/>
    <w:rsid w:val="00F151E9"/>
    <w:rsid w:val="00F22954"/>
    <w:rsid w:val="00F37D21"/>
    <w:rsid w:val="00F4518E"/>
    <w:rsid w:val="00F501B8"/>
    <w:rsid w:val="00F52BFF"/>
    <w:rsid w:val="00F52DC6"/>
    <w:rsid w:val="00F62F50"/>
    <w:rsid w:val="00F65327"/>
    <w:rsid w:val="00F672C2"/>
    <w:rsid w:val="00F76295"/>
    <w:rsid w:val="00F81A1C"/>
    <w:rsid w:val="00F822BC"/>
    <w:rsid w:val="00FA5468"/>
    <w:rsid w:val="00FA7C0B"/>
    <w:rsid w:val="00FB0662"/>
    <w:rsid w:val="00FB388B"/>
    <w:rsid w:val="00FB62DA"/>
    <w:rsid w:val="00FE6BF2"/>
    <w:rsid w:val="00FF4AB8"/>
    <w:rsid w:val="00FF4C45"/>
    <w:rsid w:val="00FF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rsid w:val="00155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1551E2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3E684A"/>
    <w:pPr>
      <w:ind w:left="720"/>
      <w:contextualSpacing/>
    </w:pPr>
  </w:style>
  <w:style w:type="paragraph" w:customStyle="1" w:styleId="ae">
    <w:name w:val="Знак"/>
    <w:basedOn w:val="a"/>
    <w:rsid w:val="00D227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0">
    <w:name w:val="Знак Знак Знак1 Знак"/>
    <w:basedOn w:val="a"/>
    <w:rsid w:val="006A412A"/>
    <w:rPr>
      <w:rFonts w:ascii="Verdana" w:hAnsi="Verdana" w:cs="Verdana"/>
      <w:lang w:val="en-US" w:eastAsia="en-US"/>
    </w:rPr>
  </w:style>
  <w:style w:type="character" w:styleId="af">
    <w:name w:val="Hyperlink"/>
    <w:basedOn w:val="a0"/>
    <w:uiPriority w:val="99"/>
    <w:unhideWhenUsed/>
    <w:rsid w:val="00FA54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rsid w:val="00155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1551E2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3E684A"/>
    <w:pPr>
      <w:ind w:left="720"/>
      <w:contextualSpacing/>
    </w:pPr>
  </w:style>
  <w:style w:type="paragraph" w:customStyle="1" w:styleId="ae">
    <w:name w:val="Знак"/>
    <w:basedOn w:val="a"/>
    <w:rsid w:val="00D227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0">
    <w:name w:val="Знак Знак Знак1 Знак"/>
    <w:basedOn w:val="a"/>
    <w:rsid w:val="006A412A"/>
    <w:rPr>
      <w:rFonts w:ascii="Verdana" w:hAnsi="Verdana" w:cs="Verdana"/>
      <w:lang w:val="en-US" w:eastAsia="en-US"/>
    </w:rPr>
  </w:style>
  <w:style w:type="character" w:styleId="af">
    <w:name w:val="Hyperlink"/>
    <w:basedOn w:val="a0"/>
    <w:uiPriority w:val="99"/>
    <w:unhideWhenUsed/>
    <w:rsid w:val="00FA54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bitksp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rbitks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bitks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B80A8-F500-4C67-9A97-423D41F7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4224</Words>
  <Characters>24079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ureva</cp:lastModifiedBy>
  <cp:revision>3</cp:revision>
  <cp:lastPrinted>2018-07-24T05:00:00Z</cp:lastPrinted>
  <dcterms:created xsi:type="dcterms:W3CDTF">2019-02-13T09:28:00Z</dcterms:created>
  <dcterms:modified xsi:type="dcterms:W3CDTF">2019-02-13T09:29:00Z</dcterms:modified>
</cp:coreProperties>
</file>