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8D" w:rsidRPr="00B37767" w:rsidRDefault="00B37767" w:rsidP="00B37767">
      <w:pPr>
        <w:jc w:val="both"/>
        <w:rPr>
          <w:rStyle w:val="a3"/>
        </w:rPr>
      </w:pPr>
      <w:r>
        <w:t xml:space="preserve">     </w:t>
      </w:r>
      <w:r w:rsidR="000C54B9" w:rsidRPr="00B37767">
        <w:t xml:space="preserve">Территориальный фонд обязательного медицинского страхования </w:t>
      </w:r>
      <w:r>
        <w:t xml:space="preserve">Свердловской области </w:t>
      </w:r>
      <w:r w:rsidR="000C54B9" w:rsidRPr="00B37767">
        <w:t xml:space="preserve">информирует о введении </w:t>
      </w:r>
      <w:r w:rsidR="001F519C" w:rsidRPr="00B37767">
        <w:rPr>
          <w:sz w:val="20"/>
          <w:szCs w:val="20"/>
        </w:rPr>
        <w:t>НОВ</w:t>
      </w:r>
      <w:r w:rsidR="000C54B9" w:rsidRPr="00B37767">
        <w:rPr>
          <w:sz w:val="20"/>
          <w:szCs w:val="20"/>
        </w:rPr>
        <w:t>ОГО</w:t>
      </w:r>
      <w:r w:rsidR="001F519C" w:rsidRPr="00B37767">
        <w:rPr>
          <w:sz w:val="20"/>
          <w:szCs w:val="20"/>
        </w:rPr>
        <w:t xml:space="preserve"> ПОРЯД</w:t>
      </w:r>
      <w:r w:rsidR="000C54B9" w:rsidRPr="00B37767">
        <w:rPr>
          <w:sz w:val="20"/>
          <w:szCs w:val="20"/>
        </w:rPr>
        <w:t>КА</w:t>
      </w:r>
      <w:r w:rsidR="001F519C" w:rsidRPr="00B37767">
        <w:rPr>
          <w:sz w:val="20"/>
          <w:szCs w:val="20"/>
        </w:rPr>
        <w:t xml:space="preserve"> ПРОВЕДЕНИЯ</w:t>
      </w:r>
      <w:r w:rsidR="0011136C" w:rsidRPr="00B37767">
        <w:rPr>
          <w:sz w:val="20"/>
          <w:szCs w:val="20"/>
        </w:rPr>
        <w:t xml:space="preserve"> </w:t>
      </w:r>
      <w:r w:rsidR="001F519C" w:rsidRPr="00B37767">
        <w:rPr>
          <w:sz w:val="20"/>
          <w:szCs w:val="20"/>
        </w:rPr>
        <w:t>ПРОФИЛАКТИЧЕСКОГО МЕДИЦИНСКОГО ОСМОТРА И</w:t>
      </w:r>
      <w:r w:rsidR="0011136C" w:rsidRPr="00B37767">
        <w:rPr>
          <w:sz w:val="20"/>
          <w:szCs w:val="20"/>
        </w:rPr>
        <w:t xml:space="preserve"> </w:t>
      </w:r>
      <w:r w:rsidR="001F519C" w:rsidRPr="00B37767">
        <w:rPr>
          <w:sz w:val="20"/>
          <w:szCs w:val="20"/>
        </w:rPr>
        <w:t>ДИ</w:t>
      </w:r>
      <w:r w:rsidR="0011136C" w:rsidRPr="00B37767">
        <w:rPr>
          <w:sz w:val="20"/>
          <w:szCs w:val="20"/>
        </w:rPr>
        <w:t>СПАНСЕРИЗАЦИИ ОПРЕДЕЛЕННЫХ ГРУ</w:t>
      </w:r>
      <w:r>
        <w:rPr>
          <w:sz w:val="20"/>
          <w:szCs w:val="20"/>
        </w:rPr>
        <w:t>П</w:t>
      </w:r>
      <w:r w:rsidR="0011136C" w:rsidRPr="00B37767">
        <w:rPr>
          <w:sz w:val="20"/>
          <w:szCs w:val="20"/>
        </w:rPr>
        <w:t xml:space="preserve">П </w:t>
      </w:r>
      <w:r w:rsidR="001F519C" w:rsidRPr="00B37767">
        <w:rPr>
          <w:sz w:val="20"/>
          <w:szCs w:val="20"/>
        </w:rPr>
        <w:t>ВЗРОСЛОГО НАСЕЛЕНИЯ</w:t>
      </w:r>
      <w:r w:rsidRPr="00B37767">
        <w:t xml:space="preserve">, который </w:t>
      </w:r>
      <w:r w:rsidR="00BE6289" w:rsidRPr="00B37767">
        <w:rPr>
          <w:rStyle w:val="a3"/>
        </w:rPr>
        <w:t xml:space="preserve">Утвержден </w:t>
      </w:r>
      <w:r w:rsidR="001F519C" w:rsidRPr="00B37767">
        <w:rPr>
          <w:rStyle w:val="a3"/>
        </w:rPr>
        <w:t>Приказ</w:t>
      </w:r>
      <w:r w:rsidR="00532FF1" w:rsidRPr="00B37767">
        <w:rPr>
          <w:rStyle w:val="a3"/>
        </w:rPr>
        <w:t xml:space="preserve">ом </w:t>
      </w:r>
      <w:r w:rsidR="001F519C" w:rsidRPr="00B37767">
        <w:rPr>
          <w:rStyle w:val="a3"/>
        </w:rPr>
        <w:t xml:space="preserve"> Минздрава России от 13.03.2019 N 124н</w:t>
      </w:r>
      <w:r w:rsidRPr="00B37767">
        <w:rPr>
          <w:rStyle w:val="a3"/>
        </w:rPr>
        <w:t xml:space="preserve"> </w:t>
      </w:r>
      <w:r w:rsidR="001F519C" w:rsidRPr="00B37767">
        <w:rPr>
          <w:rStyle w:val="a3"/>
        </w:rPr>
        <w:t>"Об утверждении порядка проведения профилактического медицинского</w:t>
      </w:r>
      <w:r>
        <w:rPr>
          <w:rStyle w:val="a3"/>
        </w:rPr>
        <w:t xml:space="preserve"> </w:t>
      </w:r>
      <w:r w:rsidR="001F519C" w:rsidRPr="00B37767">
        <w:rPr>
          <w:rStyle w:val="a3"/>
        </w:rPr>
        <w:t>осмотра и диспансеризации определенных гру</w:t>
      </w:r>
      <w:proofErr w:type="gramStart"/>
      <w:r w:rsidR="001F519C" w:rsidRPr="00B37767">
        <w:rPr>
          <w:rStyle w:val="a3"/>
        </w:rPr>
        <w:t>пп взр</w:t>
      </w:r>
      <w:proofErr w:type="gramEnd"/>
      <w:r w:rsidR="001F519C" w:rsidRPr="00B37767">
        <w:rPr>
          <w:rStyle w:val="a3"/>
        </w:rPr>
        <w:t>ослого населения"</w:t>
      </w:r>
      <w:r>
        <w:rPr>
          <w:rStyle w:val="a3"/>
        </w:rPr>
        <w:t>.</w:t>
      </w:r>
    </w:p>
    <w:p w:rsidR="001F519C" w:rsidRPr="0011136C" w:rsidRDefault="001F519C" w:rsidP="001F519C">
      <w:pPr>
        <w:rPr>
          <w:b/>
        </w:rPr>
      </w:pPr>
      <w:proofErr w:type="gramStart"/>
      <w:r w:rsidRPr="0011136C">
        <w:rPr>
          <w:b/>
        </w:rPr>
        <w:t>Изменения</w:t>
      </w:r>
      <w:proofErr w:type="gramEnd"/>
      <w:r w:rsidR="00535970">
        <w:rPr>
          <w:b/>
        </w:rPr>
        <w:t xml:space="preserve"> утвержденные данным приказом.</w:t>
      </w:r>
    </w:p>
    <w:p w:rsidR="001F519C" w:rsidRDefault="001F519C" w:rsidP="00C9655E">
      <w:pPr>
        <w:pStyle w:val="a8"/>
        <w:numPr>
          <w:ilvl w:val="0"/>
          <w:numId w:val="2"/>
        </w:numPr>
      </w:pPr>
      <w:r>
        <w:t> в диспансеризацию включен профилактический медицинский осмотр;</w:t>
      </w:r>
    </w:p>
    <w:p w:rsidR="001F519C" w:rsidRDefault="001F519C" w:rsidP="00C9655E">
      <w:pPr>
        <w:pStyle w:val="a8"/>
        <w:numPr>
          <w:ilvl w:val="0"/>
          <w:numId w:val="2"/>
        </w:numPr>
      </w:pPr>
      <w:r>
        <w:t> профилактический медосмотр или диспансеризация граждан всех возрастов является ежегодными;</w:t>
      </w:r>
    </w:p>
    <w:p w:rsidR="001F519C" w:rsidRDefault="001F519C" w:rsidP="00C9655E">
      <w:pPr>
        <w:pStyle w:val="a8"/>
        <w:numPr>
          <w:ilvl w:val="0"/>
          <w:numId w:val="2"/>
        </w:numPr>
      </w:pPr>
      <w:r>
        <w:t> диспансеризация проводится ежегодно для граждан старше 40 лет и 1 раз в 3 года для граждан в возрасте от 18 до 39 лет;</w:t>
      </w:r>
    </w:p>
    <w:p w:rsidR="001F519C" w:rsidRDefault="001F519C" w:rsidP="00C9655E">
      <w:pPr>
        <w:pStyle w:val="a8"/>
        <w:numPr>
          <w:ilvl w:val="0"/>
          <w:numId w:val="2"/>
        </w:numPr>
      </w:pPr>
      <w:r>
        <w:t> диспансерное наблюдение</w:t>
      </w:r>
      <w:r w:rsidR="00532FF1">
        <w:t xml:space="preserve"> -</w:t>
      </w:r>
      <w:r>
        <w:t xml:space="preserve"> часть профилактического медицинского осмотра при первом посещение в текущем году;</w:t>
      </w:r>
    </w:p>
    <w:p w:rsidR="00532FF1" w:rsidRDefault="001F519C" w:rsidP="00C9655E">
      <w:pPr>
        <w:pStyle w:val="a8"/>
        <w:numPr>
          <w:ilvl w:val="0"/>
          <w:numId w:val="2"/>
        </w:numPr>
      </w:pPr>
      <w:r>
        <w:t xml:space="preserve"> </w:t>
      </w:r>
      <w:r w:rsidR="00532FF1">
        <w:t xml:space="preserve"> включены </w:t>
      </w:r>
      <w:r>
        <w:t>дополнительные исследования, направленные на ранее выявление онкологических заболеваний.</w:t>
      </w:r>
    </w:p>
    <w:p w:rsidR="00DC1F25" w:rsidRDefault="00DC1F25" w:rsidP="008167E3">
      <w:pPr>
        <w:pStyle w:val="a8"/>
      </w:pPr>
    </w:p>
    <w:p w:rsidR="008167E3" w:rsidRDefault="00DC1F25" w:rsidP="00535970">
      <w:pPr>
        <w:pStyle w:val="a9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1F519C" w:rsidRPr="00C9655E" w:rsidRDefault="008167E3" w:rsidP="001F519C">
      <w:pPr>
        <w:rPr>
          <w:b/>
          <w:color w:val="C00000"/>
        </w:rPr>
      </w:pPr>
      <w:r>
        <w:rPr>
          <w:b/>
          <w:i/>
          <w:iCs/>
          <w:noProof/>
          <w:lang w:eastAsia="ru-RU"/>
        </w:rPr>
        <w:drawing>
          <wp:inline distT="0" distB="0" distL="0" distR="0">
            <wp:extent cx="788035" cy="765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7E3">
        <w:rPr>
          <w:rStyle w:val="a3"/>
          <w:b/>
        </w:rPr>
        <w:t xml:space="preserve"> </w:t>
      </w:r>
      <w:r w:rsidR="00C9655E" w:rsidRPr="00535970">
        <w:rPr>
          <w:rStyle w:val="aa"/>
        </w:rPr>
        <w:t>возраст</w:t>
      </w:r>
      <w:r w:rsidR="00C9655E">
        <w:rPr>
          <w:rStyle w:val="a3"/>
        </w:rPr>
        <w:t xml:space="preserve"> </w:t>
      </w:r>
      <w:r w:rsidR="001F519C" w:rsidRPr="001F519C">
        <w:rPr>
          <w:b/>
          <w:color w:val="C00000"/>
        </w:rPr>
        <w:t>18</w:t>
      </w:r>
      <w:r w:rsidR="001F519C">
        <w:t xml:space="preserve"> </w:t>
      </w:r>
      <w:r w:rsidR="00043BBF">
        <w:t xml:space="preserve"> 19 </w:t>
      </w:r>
      <w:r w:rsidR="001F519C">
        <w:t>20</w:t>
      </w:r>
      <w:r w:rsidR="001F519C" w:rsidRPr="001F519C">
        <w:rPr>
          <w:b/>
        </w:rPr>
        <w:t xml:space="preserve"> </w:t>
      </w:r>
      <w:r w:rsidR="00043BBF">
        <w:rPr>
          <w:b/>
        </w:rPr>
        <w:t xml:space="preserve"> </w:t>
      </w:r>
      <w:r w:rsidR="001F519C" w:rsidRPr="001F519C">
        <w:rPr>
          <w:b/>
          <w:color w:val="C00000"/>
        </w:rPr>
        <w:t>21</w:t>
      </w:r>
      <w:r w:rsidR="001F519C">
        <w:t xml:space="preserve"> </w:t>
      </w:r>
      <w:r w:rsidR="00043BBF">
        <w:t xml:space="preserve"> </w:t>
      </w:r>
      <w:r w:rsidR="001F519C">
        <w:t xml:space="preserve">22 23 </w:t>
      </w:r>
      <w:r w:rsidR="00043BBF">
        <w:t xml:space="preserve"> </w:t>
      </w:r>
      <w:r w:rsidR="001F519C" w:rsidRPr="001F519C">
        <w:rPr>
          <w:b/>
          <w:color w:val="C00000"/>
        </w:rPr>
        <w:t>24</w:t>
      </w:r>
      <w:r w:rsidR="001F519C" w:rsidRPr="001F519C">
        <w:rPr>
          <w:color w:val="C00000"/>
        </w:rPr>
        <w:t xml:space="preserve"> </w:t>
      </w:r>
      <w:r w:rsidR="00043BBF">
        <w:rPr>
          <w:color w:val="C00000"/>
        </w:rPr>
        <w:t xml:space="preserve"> </w:t>
      </w:r>
      <w:r w:rsidR="00043BBF">
        <w:t xml:space="preserve">25 </w:t>
      </w:r>
      <w:r w:rsidR="001F519C">
        <w:t>26</w:t>
      </w:r>
      <w:r w:rsidR="00C9655E">
        <w:rPr>
          <w:b/>
          <w:color w:val="C00000"/>
        </w:rPr>
        <w:t xml:space="preserve"> </w:t>
      </w:r>
      <w:r w:rsidR="001F519C" w:rsidRPr="001F519C">
        <w:rPr>
          <w:b/>
          <w:color w:val="C00000"/>
        </w:rPr>
        <w:t>27</w:t>
      </w:r>
      <w:r w:rsidR="001F519C">
        <w:t xml:space="preserve"> </w:t>
      </w:r>
      <w:r w:rsidR="00420106">
        <w:t xml:space="preserve"> </w:t>
      </w:r>
      <w:r w:rsidR="001F519C">
        <w:t xml:space="preserve">28 29 </w:t>
      </w:r>
      <w:r w:rsidR="00420106">
        <w:t xml:space="preserve"> </w:t>
      </w:r>
      <w:r w:rsidR="001F519C" w:rsidRPr="001F519C">
        <w:rPr>
          <w:b/>
          <w:color w:val="C00000"/>
        </w:rPr>
        <w:t>30</w:t>
      </w:r>
      <w:r w:rsidR="001F519C">
        <w:t xml:space="preserve"> </w:t>
      </w:r>
      <w:r w:rsidR="00420106">
        <w:t xml:space="preserve"> </w:t>
      </w:r>
      <w:r w:rsidR="001F519C">
        <w:t xml:space="preserve">31 32 </w:t>
      </w:r>
      <w:r w:rsidR="00420106">
        <w:t xml:space="preserve"> </w:t>
      </w:r>
      <w:r w:rsidR="001F519C" w:rsidRPr="001F519C">
        <w:rPr>
          <w:b/>
          <w:color w:val="C00000"/>
        </w:rPr>
        <w:t>33</w:t>
      </w:r>
      <w:r w:rsidR="001F519C">
        <w:t xml:space="preserve"> </w:t>
      </w:r>
      <w:r w:rsidR="00420106">
        <w:t xml:space="preserve"> </w:t>
      </w:r>
      <w:r w:rsidR="001F519C">
        <w:t>34 35</w:t>
      </w:r>
    </w:p>
    <w:p w:rsidR="001F519C" w:rsidRPr="00535970" w:rsidRDefault="001F519C" w:rsidP="001F519C">
      <w:pPr>
        <w:rPr>
          <w:rStyle w:val="aa"/>
        </w:rPr>
      </w:pPr>
      <w:r w:rsidRPr="001F519C">
        <w:rPr>
          <w:b/>
          <w:color w:val="C00000"/>
        </w:rPr>
        <w:t>36</w:t>
      </w:r>
      <w:r w:rsidRPr="001F519C">
        <w:rPr>
          <w:color w:val="C00000"/>
        </w:rPr>
        <w:t xml:space="preserve"> </w:t>
      </w:r>
      <w:r w:rsidR="00420106">
        <w:rPr>
          <w:color w:val="C00000"/>
        </w:rPr>
        <w:t xml:space="preserve"> </w:t>
      </w:r>
      <w:r>
        <w:t xml:space="preserve">37 38 </w:t>
      </w:r>
      <w:r w:rsidR="00420106">
        <w:t xml:space="preserve"> </w:t>
      </w:r>
      <w:r w:rsidRPr="001F519C">
        <w:rPr>
          <w:b/>
          <w:color w:val="C00000"/>
        </w:rPr>
        <w:t>39</w:t>
      </w:r>
      <w:r w:rsidR="00420106">
        <w:rPr>
          <w:b/>
          <w:color w:val="C00000"/>
        </w:rPr>
        <w:t xml:space="preserve"> </w:t>
      </w:r>
      <w:r>
        <w:t xml:space="preserve">- </w:t>
      </w:r>
      <w:r w:rsidRPr="00535970">
        <w:rPr>
          <w:rStyle w:val="aa"/>
        </w:rPr>
        <w:t xml:space="preserve">1раз в 3 года </w:t>
      </w:r>
    </w:p>
    <w:p w:rsidR="001F519C" w:rsidRPr="00C9655E" w:rsidRDefault="00532FF1" w:rsidP="001F519C">
      <w:pPr>
        <w:rPr>
          <w:b/>
          <w:color w:val="C00000"/>
        </w:rPr>
      </w:pPr>
      <w:r>
        <w:rPr>
          <w:b/>
          <w:noProof/>
          <w:color w:val="C00000"/>
          <w:lang w:eastAsia="ru-RU"/>
        </w:rPr>
        <w:drawing>
          <wp:inline distT="0" distB="0" distL="0" distR="0">
            <wp:extent cx="788035" cy="76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</w:rPr>
        <w:t xml:space="preserve"> </w:t>
      </w:r>
      <w:r w:rsidR="00C9655E" w:rsidRPr="00535970">
        <w:rPr>
          <w:rStyle w:val="aa"/>
        </w:rPr>
        <w:t>возраст</w:t>
      </w:r>
      <w:r w:rsidR="00C9655E">
        <w:rPr>
          <w:rStyle w:val="a3"/>
        </w:rPr>
        <w:t xml:space="preserve"> </w:t>
      </w:r>
      <w:r w:rsidR="001F519C" w:rsidRPr="001F519C">
        <w:rPr>
          <w:b/>
          <w:color w:val="C00000"/>
        </w:rPr>
        <w:t>40 41 42 43 44 45 46 47 48 49 50 51 52</w:t>
      </w:r>
      <w:r w:rsidR="00C9655E">
        <w:rPr>
          <w:b/>
          <w:color w:val="C00000"/>
        </w:rPr>
        <w:t xml:space="preserve"> </w:t>
      </w:r>
      <w:r w:rsidR="001F519C" w:rsidRPr="001F519C">
        <w:rPr>
          <w:b/>
          <w:color w:val="C00000"/>
        </w:rPr>
        <w:t>53 54 55 56 57 58 59 60 61 62 63 64 65</w:t>
      </w:r>
      <w:r w:rsidR="00C9655E">
        <w:rPr>
          <w:b/>
          <w:color w:val="C00000"/>
        </w:rPr>
        <w:t xml:space="preserve"> </w:t>
      </w:r>
      <w:r w:rsidR="001F519C" w:rsidRPr="001F519C">
        <w:rPr>
          <w:b/>
          <w:color w:val="C00000"/>
        </w:rPr>
        <w:t>66 67 68 69 70 71 72 73 74 75 76 … 99</w:t>
      </w:r>
      <w:r w:rsidR="00420106">
        <w:rPr>
          <w:b/>
          <w:color w:val="C00000"/>
        </w:rPr>
        <w:t xml:space="preserve"> </w:t>
      </w:r>
      <w:r w:rsidR="001F519C" w:rsidRPr="00535970">
        <w:rPr>
          <w:rStyle w:val="aa"/>
        </w:rPr>
        <w:t>- ежегодно</w:t>
      </w:r>
      <w:r w:rsidR="001F519C" w:rsidRPr="001F519C">
        <w:rPr>
          <w:b/>
        </w:rPr>
        <w:t xml:space="preserve"> </w:t>
      </w:r>
    </w:p>
    <w:p w:rsidR="001F519C" w:rsidRDefault="00532FF1" w:rsidP="001F519C">
      <w:pPr>
        <w:rPr>
          <w:b/>
        </w:rPr>
      </w:pPr>
      <w:r>
        <w:rPr>
          <w:b/>
        </w:rPr>
        <w:t>Произошли и</w:t>
      </w:r>
      <w:r w:rsidR="001F519C" w:rsidRPr="001F519C">
        <w:rPr>
          <w:b/>
        </w:rPr>
        <w:t xml:space="preserve">зменения </w:t>
      </w:r>
      <w:r w:rsidR="00535970">
        <w:rPr>
          <w:b/>
        </w:rPr>
        <w:t xml:space="preserve">и </w:t>
      </w:r>
      <w:r w:rsidR="00420106">
        <w:rPr>
          <w:b/>
        </w:rPr>
        <w:t xml:space="preserve">в </w:t>
      </w:r>
      <w:r w:rsidR="001F519C" w:rsidRPr="001F519C">
        <w:rPr>
          <w:b/>
        </w:rPr>
        <w:t>организации проведения</w:t>
      </w:r>
      <w:r w:rsidRPr="00532FF1">
        <w:t xml:space="preserve"> </w:t>
      </w:r>
      <w:r w:rsidR="00216EC9" w:rsidRPr="00216EC9">
        <w:rPr>
          <w:b/>
        </w:rPr>
        <w:t>диспансеризации и</w:t>
      </w:r>
      <w:r w:rsidR="00216EC9">
        <w:t xml:space="preserve"> </w:t>
      </w:r>
      <w:r w:rsidRPr="00532FF1">
        <w:rPr>
          <w:b/>
        </w:rPr>
        <w:t>профилактического медицинского осмотра</w:t>
      </w:r>
      <w:r w:rsidR="00216EC9">
        <w:rPr>
          <w:b/>
        </w:rPr>
        <w:t>.</w:t>
      </w:r>
    </w:p>
    <w:p w:rsidR="00216EC9" w:rsidRPr="001F519C" w:rsidRDefault="00216EC9" w:rsidP="001F519C">
      <w:pPr>
        <w:rPr>
          <w:b/>
        </w:rPr>
      </w:pPr>
      <w:r>
        <w:rPr>
          <w:b/>
        </w:rPr>
        <w:lastRenderedPageBreak/>
        <w:t>Органы исполнительной власти субъектов Российской Федерации обеспечивают организацию прохождения диспансеризации и профилактических медицинских  осмотров</w:t>
      </w:r>
      <w:r w:rsidR="002A2D23">
        <w:rPr>
          <w:b/>
        </w:rPr>
        <w:t xml:space="preserve"> в медицинских организациях</w:t>
      </w:r>
      <w:r>
        <w:rPr>
          <w:b/>
        </w:rPr>
        <w:t xml:space="preserve">: </w:t>
      </w:r>
    </w:p>
    <w:p w:rsidR="001F519C" w:rsidRPr="00C9655E" w:rsidRDefault="00DC1F25" w:rsidP="00C9655E">
      <w:pPr>
        <w:pStyle w:val="a8"/>
        <w:numPr>
          <w:ilvl w:val="0"/>
          <w:numId w:val="3"/>
        </w:numPr>
        <w:rPr>
          <w:rStyle w:val="a3"/>
        </w:rPr>
      </w:pPr>
      <w:r>
        <w:rPr>
          <w:rStyle w:val="a3"/>
        </w:rPr>
        <w:t xml:space="preserve">В </w:t>
      </w:r>
      <w:r w:rsidR="001F519C" w:rsidRPr="00C9655E">
        <w:rPr>
          <w:rStyle w:val="a3"/>
        </w:rPr>
        <w:t>вечерние часы</w:t>
      </w:r>
      <w:r>
        <w:rPr>
          <w:rStyle w:val="a3"/>
        </w:rPr>
        <w:t xml:space="preserve"> работы поликлиник</w:t>
      </w:r>
    </w:p>
    <w:p w:rsidR="001F519C" w:rsidRPr="00C9655E" w:rsidRDefault="00DC1F25" w:rsidP="00C9655E">
      <w:pPr>
        <w:pStyle w:val="a8"/>
        <w:numPr>
          <w:ilvl w:val="0"/>
          <w:numId w:val="3"/>
        </w:numPr>
        <w:rPr>
          <w:rStyle w:val="a3"/>
        </w:rPr>
      </w:pPr>
      <w:r>
        <w:rPr>
          <w:rStyle w:val="a3"/>
        </w:rPr>
        <w:t>В субботу</w:t>
      </w:r>
    </w:p>
    <w:p w:rsidR="00625EE6" w:rsidRDefault="002A2D23" w:rsidP="00625EE6">
      <w:pPr>
        <w:pStyle w:val="a8"/>
        <w:numPr>
          <w:ilvl w:val="0"/>
          <w:numId w:val="3"/>
        </w:numPr>
        <w:rPr>
          <w:rStyle w:val="a3"/>
        </w:rPr>
      </w:pPr>
      <w:r>
        <w:rPr>
          <w:rStyle w:val="a3"/>
        </w:rPr>
        <w:t>Обеспечивают в</w:t>
      </w:r>
      <w:r w:rsidR="001F519C" w:rsidRPr="00C9655E">
        <w:rPr>
          <w:rStyle w:val="a3"/>
        </w:rPr>
        <w:t>озможность дистанционной записи на медицинские исследования</w:t>
      </w:r>
      <w:r>
        <w:rPr>
          <w:rStyle w:val="a3"/>
        </w:rPr>
        <w:t>,</w:t>
      </w:r>
      <w:r w:rsidR="00625EE6">
        <w:rPr>
          <w:rStyle w:val="a3"/>
        </w:rPr>
        <w:t xml:space="preserve"> </w:t>
      </w:r>
      <w:r>
        <w:rPr>
          <w:rStyle w:val="a3"/>
        </w:rPr>
        <w:t>приемы,</w:t>
      </w:r>
      <w:r w:rsidR="00625EE6">
        <w:rPr>
          <w:rStyle w:val="a3"/>
        </w:rPr>
        <w:t xml:space="preserve"> </w:t>
      </w:r>
      <w:r>
        <w:rPr>
          <w:rStyle w:val="a3"/>
        </w:rPr>
        <w:t>консультации</w:t>
      </w:r>
    </w:p>
    <w:p w:rsidR="00625EE6" w:rsidRPr="00907D9C" w:rsidRDefault="00625EE6" w:rsidP="00625EE6">
      <w:pPr>
        <w:ind w:left="360"/>
        <w:rPr>
          <w:rStyle w:val="a3"/>
        </w:rPr>
      </w:pPr>
      <w:r w:rsidRPr="00907D9C">
        <w:rPr>
          <w:rStyle w:val="a3"/>
        </w:rPr>
        <w:t>Внесены изменения в Трудовой кодекс РФ (Статья 185.Гарантии работникам при прохождении диспансеризации)</w:t>
      </w:r>
    </w:p>
    <w:p w:rsidR="001F519C" w:rsidRDefault="00625EE6" w:rsidP="00C9655E">
      <w:pPr>
        <w:pStyle w:val="a8"/>
        <w:numPr>
          <w:ilvl w:val="0"/>
          <w:numId w:val="3"/>
        </w:numPr>
        <w:rPr>
          <w:rStyle w:val="a3"/>
        </w:rPr>
      </w:pPr>
      <w:r w:rsidRPr="00625EE6">
        <w:rPr>
          <w:rStyle w:val="a3"/>
        </w:rPr>
        <w:t xml:space="preserve">Работники имеют право </w:t>
      </w:r>
      <w:proofErr w:type="gramStart"/>
      <w:r w:rsidRPr="00625EE6">
        <w:rPr>
          <w:rStyle w:val="a3"/>
        </w:rPr>
        <w:t xml:space="preserve">на освобождение </w:t>
      </w:r>
      <w:r w:rsidR="00907D9C">
        <w:rPr>
          <w:rStyle w:val="a3"/>
        </w:rPr>
        <w:t xml:space="preserve"> </w:t>
      </w:r>
      <w:r w:rsidRPr="00625EE6">
        <w:rPr>
          <w:rStyle w:val="a3"/>
        </w:rPr>
        <w:t>на о</w:t>
      </w:r>
      <w:r w:rsidR="001F519C" w:rsidRPr="00625EE6">
        <w:rPr>
          <w:rStyle w:val="a3"/>
        </w:rPr>
        <w:t>дин день раз в три года для прохожде</w:t>
      </w:r>
      <w:r w:rsidR="00306336" w:rsidRPr="00625EE6">
        <w:rPr>
          <w:rStyle w:val="a3"/>
        </w:rPr>
        <w:t xml:space="preserve">ния </w:t>
      </w:r>
      <w:r w:rsidR="004444F6">
        <w:rPr>
          <w:rStyle w:val="a3"/>
        </w:rPr>
        <w:t xml:space="preserve"> </w:t>
      </w:r>
      <w:r w:rsidR="00306336" w:rsidRPr="00625EE6">
        <w:rPr>
          <w:rStyle w:val="a3"/>
        </w:rPr>
        <w:t xml:space="preserve">медицинского обследования с </w:t>
      </w:r>
      <w:r w:rsidR="001F519C" w:rsidRPr="00625EE6">
        <w:rPr>
          <w:rStyle w:val="a3"/>
        </w:rPr>
        <w:t>сохранением</w:t>
      </w:r>
      <w:proofErr w:type="gramEnd"/>
      <w:r w:rsidR="001F519C" w:rsidRPr="00625EE6">
        <w:rPr>
          <w:rStyle w:val="a3"/>
        </w:rPr>
        <w:t xml:space="preserve"> средней заработной платы за этот день.</w:t>
      </w:r>
    </w:p>
    <w:p w:rsidR="00907D9C" w:rsidRPr="00907D9C" w:rsidRDefault="00907D9C" w:rsidP="00907D9C">
      <w:pPr>
        <w:pStyle w:val="a8"/>
        <w:numPr>
          <w:ilvl w:val="0"/>
          <w:numId w:val="3"/>
        </w:numPr>
        <w:rPr>
          <w:rStyle w:val="a3"/>
        </w:rPr>
      </w:pPr>
      <w:r w:rsidRPr="00907D9C">
        <w:rPr>
          <w:rStyle w:val="a3"/>
        </w:rPr>
        <w:t>Работники</w:t>
      </w:r>
      <w:r>
        <w:rPr>
          <w:rStyle w:val="a3"/>
        </w:rPr>
        <w:t xml:space="preserve"> пред</w:t>
      </w:r>
      <w:r w:rsidR="00C305A1">
        <w:rPr>
          <w:rStyle w:val="a3"/>
        </w:rPr>
        <w:t xml:space="preserve"> </w:t>
      </w:r>
      <w:r>
        <w:rPr>
          <w:rStyle w:val="a3"/>
        </w:rPr>
        <w:t xml:space="preserve">пенсионного </w:t>
      </w:r>
      <w:r w:rsidR="004444F6">
        <w:rPr>
          <w:rStyle w:val="a3"/>
        </w:rPr>
        <w:t xml:space="preserve"> </w:t>
      </w:r>
      <w:r>
        <w:rPr>
          <w:rStyle w:val="a3"/>
        </w:rPr>
        <w:t xml:space="preserve">возраста в течение пяти лет до назначения пенсии и работающие пенсионеры </w:t>
      </w:r>
      <w:r w:rsidRPr="00907D9C">
        <w:rPr>
          <w:rStyle w:val="a3"/>
        </w:rPr>
        <w:t>имею</w:t>
      </w:r>
      <w:r w:rsidR="004444F6">
        <w:rPr>
          <w:rStyle w:val="a3"/>
        </w:rPr>
        <w:t xml:space="preserve">т право </w:t>
      </w:r>
      <w:proofErr w:type="gramStart"/>
      <w:r w:rsidR="004444F6">
        <w:rPr>
          <w:rStyle w:val="a3"/>
        </w:rPr>
        <w:t>на освобождение  на два рабочих дня</w:t>
      </w:r>
      <w:r w:rsidRPr="00907D9C">
        <w:rPr>
          <w:rStyle w:val="a3"/>
        </w:rPr>
        <w:t xml:space="preserve"> </w:t>
      </w:r>
      <w:r w:rsidR="004444F6">
        <w:rPr>
          <w:rStyle w:val="a3"/>
        </w:rPr>
        <w:t xml:space="preserve">один раз в  год </w:t>
      </w:r>
      <w:r w:rsidRPr="00907D9C">
        <w:rPr>
          <w:rStyle w:val="a3"/>
        </w:rPr>
        <w:t xml:space="preserve"> для прохождения </w:t>
      </w:r>
      <w:r w:rsidR="004444F6">
        <w:rPr>
          <w:rStyle w:val="a3"/>
        </w:rPr>
        <w:t xml:space="preserve"> </w:t>
      </w:r>
      <w:r w:rsidRPr="00907D9C">
        <w:rPr>
          <w:rStyle w:val="a3"/>
        </w:rPr>
        <w:t>медицинского обследования с сохранением</w:t>
      </w:r>
      <w:proofErr w:type="gramEnd"/>
      <w:r w:rsidRPr="00907D9C">
        <w:rPr>
          <w:rStyle w:val="a3"/>
        </w:rPr>
        <w:t xml:space="preserve"> </w:t>
      </w:r>
      <w:r w:rsidR="004444F6">
        <w:rPr>
          <w:rStyle w:val="a3"/>
        </w:rPr>
        <w:t xml:space="preserve"> за ними места работы и средней заработной платы за эти дни</w:t>
      </w:r>
      <w:r w:rsidRPr="00907D9C">
        <w:rPr>
          <w:rStyle w:val="a3"/>
        </w:rPr>
        <w:t>.</w:t>
      </w:r>
    </w:p>
    <w:p w:rsidR="00907D9C" w:rsidRPr="00625EE6" w:rsidRDefault="00907D9C" w:rsidP="004444F6">
      <w:pPr>
        <w:pStyle w:val="a8"/>
        <w:ind w:left="360"/>
        <w:rPr>
          <w:rStyle w:val="a3"/>
        </w:rPr>
      </w:pPr>
    </w:p>
    <w:p w:rsidR="00306336" w:rsidRPr="00535970" w:rsidRDefault="00DC1F25" w:rsidP="00535970">
      <w:pPr>
        <w:rPr>
          <w:b/>
        </w:rPr>
      </w:pPr>
      <w:r w:rsidRPr="00535970">
        <w:rPr>
          <w:b/>
        </w:rPr>
        <w:t xml:space="preserve">Основной </w:t>
      </w:r>
      <w:r w:rsidR="00535970" w:rsidRPr="00535970">
        <w:rPr>
          <w:b/>
        </w:rPr>
        <w:t>перечень исследований проводимых</w:t>
      </w:r>
      <w:r w:rsidR="0077659E">
        <w:rPr>
          <w:b/>
        </w:rPr>
        <w:t xml:space="preserve"> ежегодно</w:t>
      </w:r>
      <w:r w:rsidR="00535970" w:rsidRPr="00535970">
        <w:rPr>
          <w:b/>
        </w:rPr>
        <w:t xml:space="preserve"> в рамках профилактического медицинского осмотра</w:t>
      </w:r>
      <w:r w:rsidR="0077659E">
        <w:rPr>
          <w:b/>
        </w:rPr>
        <w:t>.</w:t>
      </w:r>
    </w:p>
    <w:p w:rsidR="00306336" w:rsidRPr="00306336" w:rsidRDefault="00306336" w:rsidP="00306336">
      <w:pPr>
        <w:rPr>
          <w:b/>
        </w:rPr>
      </w:pPr>
      <w:r w:rsidRPr="00306336">
        <w:rPr>
          <w:b/>
        </w:rPr>
        <w:t>Объем исследований</w:t>
      </w:r>
    </w:p>
    <w:p w:rsidR="00306336" w:rsidRPr="00C305A1" w:rsidRDefault="00306336" w:rsidP="00C9655E">
      <w:pPr>
        <w:pStyle w:val="a8"/>
        <w:numPr>
          <w:ilvl w:val="0"/>
          <w:numId w:val="5"/>
        </w:numPr>
      </w:pPr>
      <w:r w:rsidRPr="00C305A1">
        <w:t>анкетирование;</w:t>
      </w:r>
    </w:p>
    <w:p w:rsidR="00306336" w:rsidRPr="00C305A1" w:rsidRDefault="00306336" w:rsidP="00306336">
      <w:pPr>
        <w:pStyle w:val="a8"/>
        <w:numPr>
          <w:ilvl w:val="0"/>
          <w:numId w:val="5"/>
        </w:numPr>
      </w:pPr>
      <w:r w:rsidRPr="00C305A1">
        <w:t> расчет на основании антропометрии (измерение роста, массы тела, окружности талии</w:t>
      </w:r>
      <w:proofErr w:type="gramStart"/>
      <w:r w:rsidRPr="00C305A1">
        <w:t>)и</w:t>
      </w:r>
      <w:proofErr w:type="gramEnd"/>
      <w:r w:rsidRPr="00C305A1">
        <w:t>ндекса массы тела;</w:t>
      </w:r>
    </w:p>
    <w:p w:rsidR="00306336" w:rsidRPr="00C305A1" w:rsidRDefault="00306336" w:rsidP="00256BAA">
      <w:pPr>
        <w:pStyle w:val="a8"/>
        <w:numPr>
          <w:ilvl w:val="0"/>
          <w:numId w:val="5"/>
        </w:numPr>
      </w:pPr>
      <w:r w:rsidRPr="00C305A1">
        <w:t> измерение артериального давления на периферических артериях;</w:t>
      </w:r>
    </w:p>
    <w:p w:rsidR="00306336" w:rsidRPr="00C305A1" w:rsidRDefault="00306336" w:rsidP="00306336">
      <w:pPr>
        <w:pStyle w:val="a8"/>
        <w:numPr>
          <w:ilvl w:val="0"/>
          <w:numId w:val="5"/>
        </w:numPr>
      </w:pPr>
      <w:r w:rsidRPr="00C305A1">
        <w:t> исследование уровня общего холестерина в крови (допускается использование</w:t>
      </w:r>
      <w:r w:rsidR="00256BAA" w:rsidRPr="00C305A1">
        <w:t xml:space="preserve"> </w:t>
      </w:r>
      <w:r w:rsidRPr="00C305A1">
        <w:t>экспресс-метода);</w:t>
      </w:r>
    </w:p>
    <w:p w:rsidR="00306336" w:rsidRPr="00C305A1" w:rsidRDefault="00306336" w:rsidP="00306336">
      <w:pPr>
        <w:pStyle w:val="a8"/>
        <w:numPr>
          <w:ilvl w:val="0"/>
          <w:numId w:val="5"/>
        </w:numPr>
      </w:pPr>
      <w:r w:rsidRPr="00C305A1">
        <w:t> определение уровня глюкозы в крови натощак (допускается использование экспресс-метода);</w:t>
      </w:r>
    </w:p>
    <w:p w:rsidR="00306336" w:rsidRPr="00C305A1" w:rsidRDefault="00306336" w:rsidP="00256BAA">
      <w:pPr>
        <w:pStyle w:val="a8"/>
        <w:numPr>
          <w:ilvl w:val="0"/>
          <w:numId w:val="5"/>
        </w:numPr>
      </w:pPr>
      <w:r w:rsidRPr="00C305A1">
        <w:t xml:space="preserve"> определение относительного </w:t>
      </w:r>
      <w:proofErr w:type="gramStart"/>
      <w:r w:rsidRPr="00C305A1">
        <w:t>сердечно-сосудистого</w:t>
      </w:r>
      <w:proofErr w:type="gramEnd"/>
      <w:r w:rsidRPr="00C305A1">
        <w:t xml:space="preserve"> риска;</w:t>
      </w:r>
    </w:p>
    <w:p w:rsidR="00306336" w:rsidRPr="00C305A1" w:rsidRDefault="00306336" w:rsidP="00306336">
      <w:pPr>
        <w:pStyle w:val="a8"/>
        <w:numPr>
          <w:ilvl w:val="0"/>
          <w:numId w:val="5"/>
        </w:numPr>
      </w:pPr>
      <w:r w:rsidRPr="00C305A1">
        <w:t xml:space="preserve"> определение абсолютного </w:t>
      </w:r>
      <w:proofErr w:type="gramStart"/>
      <w:r w:rsidRPr="00C305A1">
        <w:t>сердечно-сосудистого</w:t>
      </w:r>
      <w:proofErr w:type="gramEnd"/>
      <w:r w:rsidRPr="00C305A1">
        <w:t xml:space="preserve"> риска (у граждан в возрасте от 40 до</w:t>
      </w:r>
      <w:r w:rsidR="00256BAA" w:rsidRPr="00C305A1">
        <w:t xml:space="preserve"> </w:t>
      </w:r>
      <w:r w:rsidRPr="00C305A1">
        <w:t>64 лет включительно);</w:t>
      </w:r>
    </w:p>
    <w:p w:rsidR="00306336" w:rsidRPr="00C305A1" w:rsidRDefault="00306336" w:rsidP="00256BAA">
      <w:pPr>
        <w:pStyle w:val="a8"/>
        <w:numPr>
          <w:ilvl w:val="0"/>
          <w:numId w:val="5"/>
        </w:numPr>
      </w:pPr>
      <w:r w:rsidRPr="00C305A1">
        <w:lastRenderedPageBreak/>
        <w:t> флюорография легких или рентгенографию легких;1раз в 2года</w:t>
      </w:r>
    </w:p>
    <w:p w:rsidR="00306336" w:rsidRPr="00C305A1" w:rsidRDefault="00306336" w:rsidP="00306336">
      <w:pPr>
        <w:pStyle w:val="a8"/>
        <w:numPr>
          <w:ilvl w:val="0"/>
          <w:numId w:val="5"/>
        </w:numPr>
      </w:pPr>
      <w:r w:rsidRPr="00C305A1">
        <w:t> электрокардиография в покое при первом прохождении профилактического</w:t>
      </w:r>
      <w:r w:rsidR="00256BAA" w:rsidRPr="00C305A1">
        <w:t xml:space="preserve"> </w:t>
      </w:r>
      <w:r w:rsidRPr="00C305A1">
        <w:t>медицинского осмотра, далее в возрасте 35 лет и старше;</w:t>
      </w:r>
    </w:p>
    <w:p w:rsidR="00306336" w:rsidRPr="00C305A1" w:rsidRDefault="00306336" w:rsidP="00306336">
      <w:pPr>
        <w:pStyle w:val="a8"/>
        <w:numPr>
          <w:ilvl w:val="0"/>
          <w:numId w:val="5"/>
        </w:numPr>
      </w:pPr>
      <w:r w:rsidRPr="00C305A1">
        <w:t> измерение внутриглазного давления при первом прохождении профилактического</w:t>
      </w:r>
      <w:r w:rsidR="00256BAA" w:rsidRPr="00C305A1">
        <w:t xml:space="preserve"> </w:t>
      </w:r>
      <w:r w:rsidRPr="00C305A1">
        <w:t>медицинского осмотра, далее в возрасте 40 лет и старше;</w:t>
      </w:r>
    </w:p>
    <w:p w:rsidR="00306336" w:rsidRPr="00C305A1" w:rsidRDefault="00306336" w:rsidP="00306336">
      <w:pPr>
        <w:pStyle w:val="a8"/>
        <w:numPr>
          <w:ilvl w:val="0"/>
          <w:numId w:val="5"/>
        </w:numPr>
      </w:pPr>
      <w:r w:rsidRPr="00C305A1">
        <w:t> осмотр фельдшером (акушеркой) или врачом акушером-гинекологом женщин в</w:t>
      </w:r>
      <w:r w:rsidR="00256BAA" w:rsidRPr="00C305A1">
        <w:t xml:space="preserve"> </w:t>
      </w:r>
      <w:r w:rsidRPr="00C305A1">
        <w:t>возрасте от 18 до 39 лет;</w:t>
      </w:r>
    </w:p>
    <w:p w:rsidR="00306336" w:rsidRPr="00C305A1" w:rsidRDefault="00306336" w:rsidP="00256BAA">
      <w:pPr>
        <w:pStyle w:val="a8"/>
        <w:numPr>
          <w:ilvl w:val="0"/>
          <w:numId w:val="5"/>
        </w:numPr>
      </w:pPr>
      <w:r w:rsidRPr="00C305A1">
        <w:t> прием (осмотр)</w:t>
      </w:r>
      <w:r w:rsidR="00256BAA" w:rsidRPr="00C305A1">
        <w:t xml:space="preserve"> </w:t>
      </w:r>
      <w:r w:rsidR="004864A6" w:rsidRPr="00C305A1">
        <w:t>врачом-</w:t>
      </w:r>
      <w:r w:rsidR="00256BAA" w:rsidRPr="00C305A1">
        <w:t xml:space="preserve">терапевтом </w:t>
      </w:r>
      <w:r w:rsidRPr="00C305A1">
        <w:t xml:space="preserve"> по результатам профилактического медицинского осмотра</w:t>
      </w:r>
    </w:p>
    <w:p w:rsidR="00306336" w:rsidRPr="0077659E" w:rsidRDefault="0077659E" w:rsidP="00306336">
      <w:pPr>
        <w:rPr>
          <w:b/>
        </w:rPr>
      </w:pPr>
      <w:proofErr w:type="gramStart"/>
      <w:r w:rsidRPr="0077659E">
        <w:rPr>
          <w:b/>
        </w:rPr>
        <w:t xml:space="preserve">Перечень исследований, проводимых в рамках диспансеризации дополнительно к профилактическому медицинскому осмотру </w:t>
      </w:r>
      <w:r w:rsidR="0085611C" w:rsidRPr="0077659E">
        <w:rPr>
          <w:b/>
        </w:rPr>
        <w:t>(</w:t>
      </w:r>
      <w:r w:rsidR="00306336" w:rsidRPr="0077659E">
        <w:rPr>
          <w:b/>
        </w:rPr>
        <w:t>1 раз в 3</w:t>
      </w:r>
      <w:proofErr w:type="gramEnd"/>
      <w:r w:rsidR="00306336" w:rsidRPr="0077659E">
        <w:rPr>
          <w:b/>
        </w:rPr>
        <w:t xml:space="preserve"> года и ежегодно с 40 лет</w:t>
      </w:r>
      <w:r w:rsidR="0085611C" w:rsidRPr="0077659E">
        <w:rPr>
          <w:b/>
        </w:rPr>
        <w:t>)</w:t>
      </w:r>
    </w:p>
    <w:p w:rsidR="0011136C" w:rsidRDefault="006E5627" w:rsidP="00306336">
      <w:pPr>
        <w:rPr>
          <w:b/>
        </w:rPr>
      </w:pPr>
      <w:r>
        <w:rPr>
          <w:b/>
        </w:rPr>
        <w:t xml:space="preserve">В возрасте </w:t>
      </w:r>
      <w:r w:rsidR="0011136C" w:rsidRPr="0011136C">
        <w:rPr>
          <w:b/>
        </w:rPr>
        <w:t>18-39 лет</w:t>
      </w:r>
      <w:r w:rsidR="0011136C">
        <w:rPr>
          <w:b/>
        </w:rPr>
        <w:t xml:space="preserve"> (1</w:t>
      </w:r>
      <w:r w:rsidR="0011136C" w:rsidRPr="0011136C">
        <w:rPr>
          <w:b/>
        </w:rPr>
        <w:t>раз в 3 года</w:t>
      </w:r>
      <w:r w:rsidR="0011136C">
        <w:rPr>
          <w:b/>
        </w:rPr>
        <w:t>)</w:t>
      </w:r>
    </w:p>
    <w:p w:rsidR="0011136C" w:rsidRPr="00C305A1" w:rsidRDefault="0011136C" w:rsidP="00256BAA">
      <w:pPr>
        <w:pStyle w:val="a8"/>
        <w:numPr>
          <w:ilvl w:val="0"/>
          <w:numId w:val="6"/>
        </w:numPr>
      </w:pPr>
      <w:r w:rsidRPr="00256BAA">
        <w:rPr>
          <w:b/>
        </w:rPr>
        <w:t xml:space="preserve"> </w:t>
      </w:r>
      <w:r w:rsidRPr="00C305A1">
        <w:t>профилактический</w:t>
      </w:r>
      <w:r w:rsidR="00256BAA" w:rsidRPr="00C305A1">
        <w:t xml:space="preserve"> </w:t>
      </w:r>
      <w:r w:rsidRPr="00C305A1">
        <w:t>медицинский осмотр</w:t>
      </w:r>
      <w:r w:rsidR="006E5627" w:rsidRPr="00C305A1">
        <w:t xml:space="preserve"> </w:t>
      </w:r>
      <w:proofErr w:type="gramStart"/>
      <w:r w:rsidR="006E5627" w:rsidRPr="00C305A1">
        <w:t xml:space="preserve">( </w:t>
      </w:r>
      <w:proofErr w:type="gramEnd"/>
      <w:r w:rsidR="006E5627" w:rsidRPr="00C305A1">
        <w:t>см. по перечню)</w:t>
      </w:r>
      <w:r w:rsidRPr="00C305A1">
        <w:t>;</w:t>
      </w:r>
    </w:p>
    <w:p w:rsidR="0011136C" w:rsidRPr="00C305A1" w:rsidRDefault="0011136C" w:rsidP="0011136C">
      <w:pPr>
        <w:pStyle w:val="a8"/>
        <w:numPr>
          <w:ilvl w:val="0"/>
          <w:numId w:val="6"/>
        </w:numPr>
      </w:pPr>
      <w:r w:rsidRPr="00C305A1">
        <w:t xml:space="preserve"> </w:t>
      </w:r>
      <w:proofErr w:type="spellStart"/>
      <w:r w:rsidRPr="00C305A1">
        <w:t>скрининговые</w:t>
      </w:r>
      <w:proofErr w:type="spellEnd"/>
      <w:r w:rsidRPr="00C305A1">
        <w:t xml:space="preserve"> мероприятия,</w:t>
      </w:r>
      <w:r w:rsidR="006E5627" w:rsidRPr="00C305A1">
        <w:t xml:space="preserve"> </w:t>
      </w:r>
      <w:r w:rsidRPr="00C305A1">
        <w:t>направленные на раннее</w:t>
      </w:r>
      <w:r w:rsidR="00256BAA" w:rsidRPr="00C305A1">
        <w:t xml:space="preserve"> </w:t>
      </w:r>
      <w:r w:rsidRPr="00C305A1">
        <w:t>выявление онкологических</w:t>
      </w:r>
      <w:r w:rsidR="00256BAA" w:rsidRPr="00C305A1">
        <w:t xml:space="preserve"> </w:t>
      </w:r>
      <w:r w:rsidR="005F7715" w:rsidRPr="00C305A1">
        <w:t>заболеваний</w:t>
      </w:r>
      <w:r w:rsidR="006E5627" w:rsidRPr="00C305A1">
        <w:t xml:space="preserve"> </w:t>
      </w:r>
      <w:r w:rsidR="005F7715" w:rsidRPr="00C305A1">
        <w:t>(</w:t>
      </w:r>
      <w:r w:rsidR="006E5627" w:rsidRPr="00C305A1">
        <w:t xml:space="preserve">скрининг на выявление злокачественных новообразований у женщин - </w:t>
      </w:r>
      <w:r w:rsidR="005F7715" w:rsidRPr="00C305A1">
        <w:t>осмотр фельдшером-акушеркой или врачом акушером-гинекологом ежегодно, цитологическое исследование мазка 1раз в 3года</w:t>
      </w:r>
      <w:proofErr w:type="gramStart"/>
      <w:r w:rsidR="005F7715" w:rsidRPr="00C305A1">
        <w:t>,п</w:t>
      </w:r>
      <w:proofErr w:type="gramEnd"/>
      <w:r w:rsidR="005F7715" w:rsidRPr="00C305A1">
        <w:t>о показаниям без учета периодичности; осмотр на выявление видимых локализаций онкологических заболеваний – осмотр кожных покровов,</w:t>
      </w:r>
      <w:r w:rsidR="006E5627" w:rsidRPr="00C305A1">
        <w:t xml:space="preserve"> </w:t>
      </w:r>
      <w:r w:rsidR="005F7715" w:rsidRPr="00C305A1">
        <w:t>слизистых губ и ротовой полости,</w:t>
      </w:r>
      <w:r w:rsidR="006E5627" w:rsidRPr="00C305A1">
        <w:t xml:space="preserve"> </w:t>
      </w:r>
      <w:r w:rsidR="005F7715" w:rsidRPr="00C305A1">
        <w:t>осмотр области щитовидной железы,</w:t>
      </w:r>
      <w:r w:rsidR="006E5627" w:rsidRPr="00C305A1">
        <w:t xml:space="preserve"> </w:t>
      </w:r>
      <w:r w:rsidR="005F7715" w:rsidRPr="00C305A1">
        <w:t>лимфатических узлов)</w:t>
      </w:r>
    </w:p>
    <w:p w:rsidR="0011136C" w:rsidRPr="00C305A1" w:rsidRDefault="0011136C" w:rsidP="0011136C">
      <w:pPr>
        <w:pStyle w:val="a8"/>
        <w:numPr>
          <w:ilvl w:val="0"/>
          <w:numId w:val="6"/>
        </w:numPr>
      </w:pPr>
      <w:r w:rsidRPr="00C305A1">
        <w:t> краткое индивидуальное</w:t>
      </w:r>
      <w:r w:rsidR="00256BAA" w:rsidRPr="00C305A1">
        <w:t xml:space="preserve"> </w:t>
      </w:r>
      <w:r w:rsidRPr="00C305A1">
        <w:t>профилактическое</w:t>
      </w:r>
      <w:r w:rsidR="00256BAA" w:rsidRPr="00C305A1">
        <w:t xml:space="preserve"> </w:t>
      </w:r>
      <w:r w:rsidRPr="00C305A1">
        <w:t>консультирование</w:t>
      </w:r>
      <w:r w:rsidR="006E5627" w:rsidRPr="00C305A1">
        <w:t xml:space="preserve"> по выявленным факторам риска</w:t>
      </w:r>
      <w:proofErr w:type="gramStart"/>
      <w:r w:rsidR="006E5627" w:rsidRPr="00C305A1">
        <w:t xml:space="preserve"> </w:t>
      </w:r>
      <w:r w:rsidRPr="00C305A1">
        <w:t>;</w:t>
      </w:r>
      <w:proofErr w:type="gramEnd"/>
    </w:p>
    <w:p w:rsidR="0011136C" w:rsidRPr="00C305A1" w:rsidRDefault="0011136C" w:rsidP="0011136C">
      <w:pPr>
        <w:pStyle w:val="a8"/>
        <w:numPr>
          <w:ilvl w:val="0"/>
          <w:numId w:val="6"/>
        </w:numPr>
      </w:pPr>
      <w:r w:rsidRPr="00C305A1">
        <w:t> прием (осмотр) врачом-терапевтом по результатам</w:t>
      </w:r>
      <w:r w:rsidR="00256BAA" w:rsidRPr="00C305A1">
        <w:t xml:space="preserve"> </w:t>
      </w:r>
      <w:r w:rsidRPr="00C305A1">
        <w:t>первого этапа</w:t>
      </w:r>
      <w:r w:rsidR="00256BAA" w:rsidRPr="00C305A1">
        <w:t xml:space="preserve"> </w:t>
      </w:r>
      <w:r w:rsidRPr="00C305A1">
        <w:t>диспансеризации</w:t>
      </w:r>
    </w:p>
    <w:p w:rsidR="0011136C" w:rsidRDefault="0011136C" w:rsidP="0011136C">
      <w:pPr>
        <w:rPr>
          <w:b/>
        </w:rPr>
      </w:pPr>
    </w:p>
    <w:p w:rsidR="0011136C" w:rsidRDefault="006E5627" w:rsidP="0011136C">
      <w:pPr>
        <w:rPr>
          <w:b/>
        </w:rPr>
      </w:pPr>
      <w:r>
        <w:rPr>
          <w:b/>
        </w:rPr>
        <w:t xml:space="preserve">В возрасте </w:t>
      </w:r>
      <w:r w:rsidR="0011136C" w:rsidRPr="0011136C">
        <w:rPr>
          <w:b/>
        </w:rPr>
        <w:t>40-64 год</w:t>
      </w:r>
      <w:proofErr w:type="gramStart"/>
      <w:r w:rsidR="0011136C" w:rsidRPr="0011136C">
        <w:rPr>
          <w:b/>
        </w:rPr>
        <w:t>а</w:t>
      </w:r>
      <w:r w:rsidR="0011136C">
        <w:rPr>
          <w:b/>
        </w:rPr>
        <w:t>(</w:t>
      </w:r>
      <w:proofErr w:type="gramEnd"/>
      <w:r w:rsidR="0011136C">
        <w:rPr>
          <w:b/>
        </w:rPr>
        <w:t>ежегодно)</w:t>
      </w:r>
    </w:p>
    <w:p w:rsidR="0011136C" w:rsidRPr="00C305A1" w:rsidRDefault="0011136C" w:rsidP="0011136C">
      <w:pPr>
        <w:pStyle w:val="a8"/>
        <w:numPr>
          <w:ilvl w:val="0"/>
          <w:numId w:val="7"/>
        </w:numPr>
      </w:pPr>
      <w:r w:rsidRPr="00256BAA">
        <w:rPr>
          <w:b/>
        </w:rPr>
        <w:t xml:space="preserve"> </w:t>
      </w:r>
      <w:r w:rsidRPr="00C305A1">
        <w:t>профилактический</w:t>
      </w:r>
      <w:r w:rsidR="00256BAA" w:rsidRPr="00C305A1">
        <w:t xml:space="preserve"> </w:t>
      </w:r>
      <w:r w:rsidRPr="00C305A1">
        <w:t>медицинский осмотр</w:t>
      </w:r>
      <w:r w:rsidR="006E5627" w:rsidRPr="00C305A1">
        <w:t xml:space="preserve"> (см. по перечню)</w:t>
      </w:r>
      <w:r w:rsidRPr="00C305A1">
        <w:t>;</w:t>
      </w:r>
    </w:p>
    <w:p w:rsidR="0011136C" w:rsidRPr="00C305A1" w:rsidRDefault="0011136C" w:rsidP="006F7FD9">
      <w:pPr>
        <w:pStyle w:val="a8"/>
        <w:numPr>
          <w:ilvl w:val="0"/>
          <w:numId w:val="7"/>
        </w:numPr>
      </w:pPr>
      <w:r w:rsidRPr="00C305A1">
        <w:t xml:space="preserve"> </w:t>
      </w:r>
      <w:proofErr w:type="spellStart"/>
      <w:r w:rsidRPr="00C305A1">
        <w:t>скрининговые</w:t>
      </w:r>
      <w:proofErr w:type="spellEnd"/>
      <w:r w:rsidR="00256BAA" w:rsidRPr="00C305A1">
        <w:t xml:space="preserve"> </w:t>
      </w:r>
      <w:r w:rsidRPr="00C305A1">
        <w:t>мероприятия,</w:t>
      </w:r>
      <w:r w:rsidR="00256BAA" w:rsidRPr="00C305A1">
        <w:t xml:space="preserve"> </w:t>
      </w:r>
      <w:r w:rsidRPr="00C305A1">
        <w:t>направленные на раннее</w:t>
      </w:r>
      <w:r w:rsidR="00256BAA" w:rsidRPr="00C305A1">
        <w:t xml:space="preserve"> </w:t>
      </w:r>
      <w:r w:rsidRPr="00C305A1">
        <w:t>выявление</w:t>
      </w:r>
      <w:r w:rsidR="00256BAA" w:rsidRPr="00C305A1">
        <w:t xml:space="preserve"> </w:t>
      </w:r>
      <w:r w:rsidRPr="00C305A1">
        <w:t>онкологических</w:t>
      </w:r>
      <w:r w:rsidR="00256BAA" w:rsidRPr="00C305A1">
        <w:t xml:space="preserve"> </w:t>
      </w:r>
      <w:r w:rsidRPr="00C305A1">
        <w:t>заболевани</w:t>
      </w:r>
      <w:proofErr w:type="gramStart"/>
      <w:r w:rsidRPr="00C305A1">
        <w:t>й</w:t>
      </w:r>
      <w:r w:rsidR="006F7FD9" w:rsidRPr="00C305A1">
        <w:t>(</w:t>
      </w:r>
      <w:proofErr w:type="gramEnd"/>
      <w:r w:rsidR="006F7FD9" w:rsidRPr="00C305A1">
        <w:t xml:space="preserve">скрининг на выявление злокачественных </w:t>
      </w:r>
      <w:r w:rsidR="006F7FD9" w:rsidRPr="00C305A1">
        <w:lastRenderedPageBreak/>
        <w:t>новообразований у женщин - осмотр фельдшером-акушеркой или врачом акушером-гинекологом ежегодно, цитологическое исследование мазка 1раз в 3года,по показаниям без учета периодичности; осмотр на выявление видимых локализаций онкологических заболеваний – осмотр кожных покровов, слизистых губ и ротовой полости, осмотр области щитовидной железы, лимфатических узлов</w:t>
      </w:r>
      <w:r w:rsidRPr="00C305A1">
        <w:t>;</w:t>
      </w:r>
      <w:r w:rsidR="00F934F5" w:rsidRPr="00C305A1">
        <w:t xml:space="preserve"> </w:t>
      </w:r>
      <w:r w:rsidR="006F7FD9" w:rsidRPr="00C305A1">
        <w:t>скрининг на выявление злокачественных новообразований молочных желе</w:t>
      </w:r>
      <w:proofErr w:type="gramStart"/>
      <w:r w:rsidR="006F7FD9" w:rsidRPr="00C305A1">
        <w:t>з(</w:t>
      </w:r>
      <w:proofErr w:type="gramEnd"/>
      <w:r w:rsidR="006F7FD9" w:rsidRPr="00C305A1">
        <w:t>у женщин) – маммография 1раз в 2 года,</w:t>
      </w:r>
      <w:r w:rsidR="00F934F5" w:rsidRPr="00C305A1">
        <w:t xml:space="preserve"> </w:t>
      </w:r>
      <w:r w:rsidR="006F7FD9" w:rsidRPr="00C305A1">
        <w:t>скрининг на выявление злокачественных новообразований предстательной железы (у мужчин) в возрасте 45,50,55,60 и 64 лет- определение ПСА в крови;</w:t>
      </w:r>
      <w:r w:rsidR="00F934F5" w:rsidRPr="00C305A1">
        <w:t xml:space="preserve"> </w:t>
      </w:r>
      <w:r w:rsidR="006F7FD9" w:rsidRPr="00C305A1">
        <w:t xml:space="preserve">скрининг на выявление злокачественных новообразований толстого кишечника и прямой кишки: в возрасте от 40 до 64 лет </w:t>
      </w:r>
      <w:proofErr w:type="gramStart"/>
      <w:r w:rsidR="006F7FD9" w:rsidRPr="00C305A1">
        <w:t>–и</w:t>
      </w:r>
      <w:proofErr w:type="gramEnd"/>
      <w:r w:rsidR="006F7FD9" w:rsidRPr="00C305A1">
        <w:t xml:space="preserve">сследование кала </w:t>
      </w:r>
      <w:r w:rsidR="00F934F5" w:rsidRPr="00C305A1">
        <w:t>на скрытую кровь 1 раз в 2 года; скрининг на     выявление злокачественных новообразований пищевода, желудка и двенадцатиперстной кишки: в возрасте 45 лет)</w:t>
      </w:r>
    </w:p>
    <w:p w:rsidR="0011136C" w:rsidRPr="00C305A1" w:rsidRDefault="0011136C" w:rsidP="0011136C">
      <w:pPr>
        <w:pStyle w:val="a8"/>
        <w:numPr>
          <w:ilvl w:val="0"/>
          <w:numId w:val="7"/>
        </w:numPr>
      </w:pPr>
      <w:r w:rsidRPr="00C305A1">
        <w:t>общий анализ крови</w:t>
      </w:r>
      <w:r w:rsidR="004864A6" w:rsidRPr="00C305A1">
        <w:t xml:space="preserve"> </w:t>
      </w:r>
      <w:r w:rsidRPr="00C305A1">
        <w:t>(гемоглобин, лейкоциты,</w:t>
      </w:r>
      <w:r w:rsidR="006E5627" w:rsidRPr="00C305A1">
        <w:t xml:space="preserve"> </w:t>
      </w:r>
      <w:r w:rsidRPr="00C305A1">
        <w:t>СОЭ)</w:t>
      </w:r>
    </w:p>
    <w:p w:rsidR="0011136C" w:rsidRPr="00C305A1" w:rsidRDefault="0011136C" w:rsidP="006E5627">
      <w:pPr>
        <w:pStyle w:val="a8"/>
        <w:numPr>
          <w:ilvl w:val="0"/>
          <w:numId w:val="7"/>
        </w:numPr>
      </w:pPr>
      <w:r w:rsidRPr="00C305A1">
        <w:t>краткое индивидуальное</w:t>
      </w:r>
      <w:r w:rsidR="004864A6" w:rsidRPr="00C305A1">
        <w:t xml:space="preserve"> </w:t>
      </w:r>
      <w:r w:rsidRPr="00C305A1">
        <w:t>профилактическое</w:t>
      </w:r>
      <w:r w:rsidR="004864A6" w:rsidRPr="00C305A1">
        <w:t xml:space="preserve"> </w:t>
      </w:r>
      <w:r w:rsidRPr="00C305A1">
        <w:t>консультирование</w:t>
      </w:r>
      <w:r w:rsidR="006E5627" w:rsidRPr="00C305A1">
        <w:t xml:space="preserve"> по выявленным факторам риска</w:t>
      </w:r>
      <w:r w:rsidRPr="00C305A1">
        <w:t>;</w:t>
      </w:r>
    </w:p>
    <w:p w:rsidR="0011136C" w:rsidRPr="00C305A1" w:rsidRDefault="0011136C" w:rsidP="0011136C">
      <w:pPr>
        <w:pStyle w:val="a8"/>
        <w:numPr>
          <w:ilvl w:val="0"/>
          <w:numId w:val="7"/>
        </w:numPr>
      </w:pPr>
      <w:r w:rsidRPr="00C305A1">
        <w:t>прием (осмотр) врачом-терапевтом по</w:t>
      </w:r>
      <w:r w:rsidR="004864A6" w:rsidRPr="00C305A1">
        <w:t xml:space="preserve"> </w:t>
      </w:r>
      <w:r w:rsidRPr="00C305A1">
        <w:t>результатам первого этапа</w:t>
      </w:r>
      <w:r w:rsidR="004864A6" w:rsidRPr="00C305A1">
        <w:t xml:space="preserve"> </w:t>
      </w:r>
      <w:r w:rsidRPr="00C305A1">
        <w:t>диспансеризации</w:t>
      </w:r>
    </w:p>
    <w:p w:rsidR="0011136C" w:rsidRDefault="0011136C" w:rsidP="0011136C">
      <w:pPr>
        <w:rPr>
          <w:b/>
        </w:rPr>
      </w:pPr>
    </w:p>
    <w:p w:rsidR="0011136C" w:rsidRDefault="0011136C" w:rsidP="0011136C">
      <w:pPr>
        <w:rPr>
          <w:b/>
        </w:rPr>
      </w:pPr>
      <w:r w:rsidRPr="0011136C">
        <w:rPr>
          <w:b/>
        </w:rPr>
        <w:t>65 лет и старше</w:t>
      </w:r>
      <w:r>
        <w:rPr>
          <w:b/>
        </w:rPr>
        <w:t xml:space="preserve"> (ежегодно)</w:t>
      </w:r>
    </w:p>
    <w:p w:rsidR="0011136C" w:rsidRPr="00C305A1" w:rsidRDefault="004864A6" w:rsidP="0011136C">
      <w:pPr>
        <w:pStyle w:val="a8"/>
        <w:numPr>
          <w:ilvl w:val="0"/>
          <w:numId w:val="8"/>
        </w:numPr>
      </w:pPr>
      <w:r w:rsidRPr="00C305A1">
        <w:t>п</w:t>
      </w:r>
      <w:r w:rsidR="0011136C" w:rsidRPr="00C305A1">
        <w:t>рофилактический</w:t>
      </w:r>
      <w:r w:rsidRPr="00C305A1">
        <w:t xml:space="preserve"> </w:t>
      </w:r>
      <w:r w:rsidR="0011136C" w:rsidRPr="00C305A1">
        <w:t>медицинский осмотр;</w:t>
      </w:r>
    </w:p>
    <w:p w:rsidR="0011136C" w:rsidRPr="00C305A1" w:rsidRDefault="0011136C" w:rsidP="0011136C">
      <w:pPr>
        <w:pStyle w:val="a8"/>
        <w:numPr>
          <w:ilvl w:val="0"/>
          <w:numId w:val="8"/>
        </w:numPr>
      </w:pPr>
      <w:proofErr w:type="spellStart"/>
      <w:r w:rsidRPr="00C305A1">
        <w:t>скрининговые</w:t>
      </w:r>
      <w:proofErr w:type="spellEnd"/>
      <w:r w:rsidR="004864A6" w:rsidRPr="00C305A1">
        <w:t xml:space="preserve"> </w:t>
      </w:r>
      <w:r w:rsidR="00A41389" w:rsidRPr="00C305A1">
        <w:t xml:space="preserve"> </w:t>
      </w:r>
      <w:r w:rsidRPr="00C305A1">
        <w:t>мероприятия,</w:t>
      </w:r>
      <w:r w:rsidR="00A41389" w:rsidRPr="00C305A1">
        <w:t xml:space="preserve"> </w:t>
      </w:r>
      <w:r w:rsidRPr="00C305A1">
        <w:t>направленные на раннее</w:t>
      </w:r>
      <w:r w:rsidR="004864A6" w:rsidRPr="00C305A1">
        <w:t xml:space="preserve"> </w:t>
      </w:r>
      <w:r w:rsidRPr="00C305A1">
        <w:t>выявление</w:t>
      </w:r>
    </w:p>
    <w:p w:rsidR="0011136C" w:rsidRPr="00C305A1" w:rsidRDefault="004864A6" w:rsidP="004864A6">
      <w:pPr>
        <w:pStyle w:val="a8"/>
      </w:pPr>
      <w:r w:rsidRPr="00C305A1">
        <w:t xml:space="preserve">онкологических </w:t>
      </w:r>
      <w:r w:rsidR="0011136C" w:rsidRPr="00C305A1">
        <w:t>заболеваний;</w:t>
      </w:r>
      <w:r w:rsidR="00A41389" w:rsidRPr="00C305A1">
        <w:t xml:space="preserve"> осмотр на выявление видимых локализаций онкологических заболеваний – осмотр кожных покровов, слизистых губ и ротовой полости, осмотр области щитовидной железы, лимфатических узлов; скрининг на выявление злокачественных новообразований молочных желе</w:t>
      </w:r>
      <w:proofErr w:type="gramStart"/>
      <w:r w:rsidR="00A41389" w:rsidRPr="00C305A1">
        <w:t>з(</w:t>
      </w:r>
      <w:proofErr w:type="gramEnd"/>
      <w:r w:rsidR="00A41389" w:rsidRPr="00C305A1">
        <w:t xml:space="preserve">у женщин) – маммография 1раз в 2 года в возрасте от 65 до 75лет; скрининг на выявление злокачественных новообразований толстого кишечника и прямой кишки: в возрасте от 65 до 75 лет </w:t>
      </w:r>
      <w:proofErr w:type="gramStart"/>
      <w:r w:rsidR="00A41389" w:rsidRPr="00C305A1">
        <w:t>–и</w:t>
      </w:r>
      <w:proofErr w:type="gramEnd"/>
      <w:r w:rsidR="00A41389" w:rsidRPr="00C305A1">
        <w:t>сследование кала на скрытую кровь 1 раз в  год;</w:t>
      </w:r>
    </w:p>
    <w:p w:rsidR="0011136C" w:rsidRPr="00C305A1" w:rsidRDefault="0011136C" w:rsidP="0011136C">
      <w:pPr>
        <w:pStyle w:val="a8"/>
        <w:numPr>
          <w:ilvl w:val="0"/>
          <w:numId w:val="8"/>
        </w:numPr>
      </w:pPr>
      <w:r w:rsidRPr="00C305A1">
        <w:t>общий анализ крови</w:t>
      </w:r>
      <w:r w:rsidR="004864A6" w:rsidRPr="00C305A1">
        <w:t xml:space="preserve"> </w:t>
      </w:r>
      <w:r w:rsidRPr="00C305A1">
        <w:t>(гемоглобин, лейкоциты,</w:t>
      </w:r>
      <w:r w:rsidR="00A41389" w:rsidRPr="00C305A1">
        <w:t xml:space="preserve"> </w:t>
      </w:r>
      <w:r w:rsidRPr="00C305A1">
        <w:t>СОЭ)</w:t>
      </w:r>
    </w:p>
    <w:p w:rsidR="0011136C" w:rsidRPr="00C305A1" w:rsidRDefault="0011136C" w:rsidP="006E5627">
      <w:pPr>
        <w:pStyle w:val="a8"/>
        <w:numPr>
          <w:ilvl w:val="0"/>
          <w:numId w:val="8"/>
        </w:numPr>
      </w:pPr>
      <w:r w:rsidRPr="00C305A1">
        <w:t>краткое индивидуальное</w:t>
      </w:r>
      <w:r w:rsidR="004864A6" w:rsidRPr="00C305A1">
        <w:t xml:space="preserve"> </w:t>
      </w:r>
      <w:r w:rsidRPr="00C305A1">
        <w:t>профилактическое</w:t>
      </w:r>
      <w:r w:rsidR="004864A6" w:rsidRPr="00C305A1">
        <w:t xml:space="preserve"> </w:t>
      </w:r>
      <w:r w:rsidRPr="00C305A1">
        <w:t>консультирование</w:t>
      </w:r>
      <w:r w:rsidR="006E5627" w:rsidRPr="00C305A1">
        <w:t xml:space="preserve"> по выявленным факторам риска</w:t>
      </w:r>
      <w:proofErr w:type="gramStart"/>
      <w:r w:rsidR="006E5627" w:rsidRPr="00C305A1">
        <w:t xml:space="preserve"> </w:t>
      </w:r>
      <w:r w:rsidRPr="00C305A1">
        <w:t>;</w:t>
      </w:r>
      <w:proofErr w:type="gramEnd"/>
    </w:p>
    <w:p w:rsidR="0011136C" w:rsidRPr="00C305A1" w:rsidRDefault="0011136C" w:rsidP="0011136C">
      <w:pPr>
        <w:pStyle w:val="a8"/>
        <w:numPr>
          <w:ilvl w:val="0"/>
          <w:numId w:val="8"/>
        </w:numPr>
      </w:pPr>
      <w:r w:rsidRPr="00C305A1">
        <w:lastRenderedPageBreak/>
        <w:t>прием (осмотр) врачом-терапевтом по</w:t>
      </w:r>
      <w:r w:rsidR="004864A6" w:rsidRPr="00C305A1">
        <w:t xml:space="preserve"> </w:t>
      </w:r>
      <w:r w:rsidRPr="00C305A1">
        <w:t>результатам первого этапа</w:t>
      </w:r>
      <w:r w:rsidR="004864A6" w:rsidRPr="00C305A1">
        <w:t xml:space="preserve"> </w:t>
      </w:r>
      <w:r w:rsidRPr="00C305A1">
        <w:t>диспансеризации</w:t>
      </w:r>
    </w:p>
    <w:p w:rsidR="00407308" w:rsidRPr="00C305A1" w:rsidRDefault="00407308" w:rsidP="00407308">
      <w:r w:rsidRPr="00C305A1">
        <w:t>Диспансеризация проводится в 2 этапа.</w:t>
      </w:r>
      <w:r w:rsidR="00F627A5" w:rsidRPr="00C305A1">
        <w:t xml:space="preserve"> Первый этап диспансеризации  проводится с целью выявления признаков хронических заболеваний сердца и сосудов, органов дыхания, болезней желудочно-кишечного тракта, онкологических заболеваний, выявление факторов риска развития этих заболеваний, определение группы здоровья, а также определение медицинских показаний для проведения дополнительных обследований</w:t>
      </w:r>
      <w:r w:rsidR="00535970" w:rsidRPr="00C305A1">
        <w:t xml:space="preserve"> необходимых для уточнения диагноза.</w:t>
      </w:r>
    </w:p>
    <w:p w:rsidR="0077659E" w:rsidRPr="00C305A1" w:rsidRDefault="0077659E" w:rsidP="00BE6289">
      <w:proofErr w:type="gramStart"/>
      <w:r w:rsidRPr="00C305A1">
        <w:t>Профилактический медицинский осмотр и первый этап диспансеризации считается завершенным при обязательном для всех граждан является проведение анкетирования</w:t>
      </w:r>
      <w:r w:rsidR="00BE6289" w:rsidRPr="00C305A1">
        <w:t xml:space="preserve"> и прием (осмотр) врачом по медицинской профилактике, а также проведение всех </w:t>
      </w:r>
      <w:proofErr w:type="spellStart"/>
      <w:r w:rsidR="00BE6289" w:rsidRPr="00C305A1">
        <w:t>скринингов</w:t>
      </w:r>
      <w:proofErr w:type="spellEnd"/>
      <w:r w:rsidR="00BE6289" w:rsidRPr="00C305A1">
        <w:t xml:space="preserve"> н</w:t>
      </w:r>
      <w:r w:rsidR="004444F6" w:rsidRPr="00C305A1">
        <w:t>аправленных</w:t>
      </w:r>
      <w:r w:rsidR="00BE6289" w:rsidRPr="00C305A1">
        <w:t xml:space="preserve"> на раннее выявление онкологических заболеваний в соответствии с  возрастом.</w:t>
      </w:r>
      <w:proofErr w:type="gramEnd"/>
    </w:p>
    <w:p w:rsidR="0011136C" w:rsidRPr="00C305A1" w:rsidRDefault="00065DDC" w:rsidP="0011136C">
      <w:r w:rsidRPr="00C305A1">
        <w:t xml:space="preserve">Все обследования и  консультации специалистов, обязательные для прохождения диспансеризации и профилактического медосмотра, на первом и </w:t>
      </w:r>
      <w:bookmarkStart w:id="0" w:name="_GoBack"/>
      <w:bookmarkEnd w:id="0"/>
      <w:r w:rsidRPr="00C305A1">
        <w:t xml:space="preserve">втором этапе проводятся </w:t>
      </w:r>
      <w:r w:rsidRPr="00C305A1">
        <w:rPr>
          <w:rStyle w:val="aa"/>
          <w:color w:val="auto"/>
          <w:u w:val="single"/>
        </w:rPr>
        <w:t>бесплатно</w:t>
      </w:r>
      <w:r w:rsidRPr="00C305A1">
        <w:rPr>
          <w:rStyle w:val="aa"/>
          <w:color w:val="auto"/>
        </w:rPr>
        <w:t>!</w:t>
      </w:r>
    </w:p>
    <w:sectPr w:rsidR="0011136C" w:rsidRPr="00C3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45B"/>
    <w:multiLevelType w:val="hybridMultilevel"/>
    <w:tmpl w:val="B5F619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19B8"/>
    <w:multiLevelType w:val="hybridMultilevel"/>
    <w:tmpl w:val="F556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75C8"/>
    <w:multiLevelType w:val="hybridMultilevel"/>
    <w:tmpl w:val="A4587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54B0C"/>
    <w:multiLevelType w:val="hybridMultilevel"/>
    <w:tmpl w:val="89C82204"/>
    <w:lvl w:ilvl="0" w:tplc="4DEE10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4354C"/>
    <w:multiLevelType w:val="hybridMultilevel"/>
    <w:tmpl w:val="AC1A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A69EE"/>
    <w:multiLevelType w:val="hybridMultilevel"/>
    <w:tmpl w:val="E87C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D4434"/>
    <w:multiLevelType w:val="hybridMultilevel"/>
    <w:tmpl w:val="9DFA1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E34CD"/>
    <w:multiLevelType w:val="hybridMultilevel"/>
    <w:tmpl w:val="9C9EF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9C"/>
    <w:rsid w:val="00043BBF"/>
    <w:rsid w:val="00065DDC"/>
    <w:rsid w:val="000C54B9"/>
    <w:rsid w:val="0011136C"/>
    <w:rsid w:val="001E5871"/>
    <w:rsid w:val="001F519C"/>
    <w:rsid w:val="00216EC9"/>
    <w:rsid w:val="00256BAA"/>
    <w:rsid w:val="002A2D23"/>
    <w:rsid w:val="00306336"/>
    <w:rsid w:val="00407308"/>
    <w:rsid w:val="00420106"/>
    <w:rsid w:val="004444F6"/>
    <w:rsid w:val="004864A6"/>
    <w:rsid w:val="00532FF1"/>
    <w:rsid w:val="00535970"/>
    <w:rsid w:val="005B6802"/>
    <w:rsid w:val="005F7715"/>
    <w:rsid w:val="00625EE6"/>
    <w:rsid w:val="006E5627"/>
    <w:rsid w:val="006F7FD9"/>
    <w:rsid w:val="0077659E"/>
    <w:rsid w:val="007D0C8D"/>
    <w:rsid w:val="008167E3"/>
    <w:rsid w:val="0085611C"/>
    <w:rsid w:val="00907D9C"/>
    <w:rsid w:val="00A41389"/>
    <w:rsid w:val="00B37767"/>
    <w:rsid w:val="00BE6289"/>
    <w:rsid w:val="00C305A1"/>
    <w:rsid w:val="00C9655E"/>
    <w:rsid w:val="00DC1F25"/>
    <w:rsid w:val="00F627A5"/>
    <w:rsid w:val="00F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3BBF"/>
    <w:rPr>
      <w:i/>
      <w:iCs/>
    </w:rPr>
  </w:style>
  <w:style w:type="character" w:styleId="a4">
    <w:name w:val="Subtle Emphasis"/>
    <w:basedOn w:val="a0"/>
    <w:uiPriority w:val="19"/>
    <w:qFormat/>
    <w:rsid w:val="00532FF1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532F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655E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5359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53597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3BBF"/>
    <w:rPr>
      <w:i/>
      <w:iCs/>
    </w:rPr>
  </w:style>
  <w:style w:type="character" w:styleId="a4">
    <w:name w:val="Subtle Emphasis"/>
    <w:basedOn w:val="a0"/>
    <w:uiPriority w:val="19"/>
    <w:qFormat/>
    <w:rsid w:val="00532FF1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532F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655E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5359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53597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Колесниченко Валентина Ивановна</dc:creator>
  <cp:lastModifiedBy>Мурзина Оксана Георгиевна</cp:lastModifiedBy>
  <cp:revision>13</cp:revision>
  <cp:lastPrinted>2019-06-17T06:43:00Z</cp:lastPrinted>
  <dcterms:created xsi:type="dcterms:W3CDTF">2019-06-13T12:12:00Z</dcterms:created>
  <dcterms:modified xsi:type="dcterms:W3CDTF">2019-06-20T11:08:00Z</dcterms:modified>
</cp:coreProperties>
</file>