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5B" w:rsidRDefault="000B1F5B">
      <w:pPr>
        <w:rPr>
          <w:sz w:val="18"/>
          <w:szCs w:val="18"/>
        </w:rPr>
      </w:pPr>
    </w:p>
    <w:p w:rsidR="000B1F5B" w:rsidRPr="00FE352B" w:rsidRDefault="000B1F5B">
      <w:pPr>
        <w:rPr>
          <w:sz w:val="18"/>
          <w:szCs w:val="18"/>
        </w:rPr>
      </w:pPr>
    </w:p>
    <w:p w:rsidR="00720B33" w:rsidRDefault="00720B33" w:rsidP="00A702D8">
      <w:pPr>
        <w:jc w:val="both"/>
      </w:pPr>
      <w:r>
        <w:rPr>
          <w:noProof/>
        </w:rPr>
        <w:drawing>
          <wp:inline distT="0" distB="0" distL="0" distR="0">
            <wp:extent cx="2762250" cy="2368414"/>
            <wp:effectExtent l="0" t="0" r="0" b="0"/>
            <wp:docPr id="9" name="Рисунок 9" descr="Профилактика острых кишечных инфекций - Статьи - Роспотребнадзор -  Государственные организации информируют - Волчанский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острых кишечных инфекций - Статьи - Роспотребнадзор -  Государственные организации информируют - Волчанский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06" cy="237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33" w:rsidRDefault="00720B33" w:rsidP="00A702D8">
      <w:pPr>
        <w:jc w:val="both"/>
      </w:pPr>
    </w:p>
    <w:p w:rsidR="00720B33" w:rsidRPr="0014536C" w:rsidRDefault="000B04CC" w:rsidP="000B04CC">
      <w:pPr>
        <w:jc w:val="center"/>
        <w:rPr>
          <w:b/>
        </w:rPr>
      </w:pPr>
      <w:r w:rsidRPr="0014536C">
        <w:rPr>
          <w:b/>
        </w:rPr>
        <w:t>Острая кишечная инфекция (ОКИ)</w:t>
      </w:r>
    </w:p>
    <w:p w:rsidR="000B04CC" w:rsidRDefault="000B04CC" w:rsidP="00A702D8">
      <w:pPr>
        <w:jc w:val="both"/>
      </w:pPr>
    </w:p>
    <w:p w:rsidR="00F444ED" w:rsidRPr="00A702D8" w:rsidRDefault="00A702D8" w:rsidP="00A702D8">
      <w:pPr>
        <w:jc w:val="both"/>
      </w:pPr>
      <w:r w:rsidRPr="00A702D8">
        <w:t xml:space="preserve">Кишечная инфекция – это острое инфекционное заболевание, которое проявляется поражением кишечника с синдромом интоксикации и лихорадкой, а также с возможностью развития обезвоживания и инфекционно-токсического шока. Наиболее чувствительны к таким заболеваниям дети и пожилые люди, а также люди со сниженным иммунитетом. </w:t>
      </w:r>
    </w:p>
    <w:p w:rsidR="00A702D8" w:rsidRPr="00A702D8" w:rsidRDefault="00A702D8" w:rsidP="00A702D8">
      <w:pPr>
        <w:jc w:val="both"/>
      </w:pPr>
    </w:p>
    <w:p w:rsidR="00A702D8" w:rsidRPr="00A702D8" w:rsidRDefault="00A702D8" w:rsidP="00A702D8">
      <w:pPr>
        <w:jc w:val="both"/>
      </w:pPr>
      <w:r w:rsidRPr="00A702D8">
        <w:t xml:space="preserve">Наиболее распространенными </w:t>
      </w:r>
      <w:r>
        <w:t>острыми кишечными инфекциями</w:t>
      </w:r>
      <w:r w:rsidR="00720B33">
        <w:t xml:space="preserve"> (ОКИ) являются</w:t>
      </w:r>
      <w:r w:rsidRPr="00A702D8">
        <w:t xml:space="preserve"> вирусные диареи (</w:t>
      </w:r>
      <w:proofErr w:type="spellStart"/>
      <w:r w:rsidRPr="00A702D8">
        <w:t>норо</w:t>
      </w:r>
      <w:proofErr w:type="spellEnd"/>
      <w:r w:rsidRPr="00A702D8">
        <w:t xml:space="preserve">- и </w:t>
      </w:r>
      <w:proofErr w:type="spellStart"/>
      <w:r w:rsidRPr="00A702D8">
        <w:t>рото</w:t>
      </w:r>
      <w:proofErr w:type="spellEnd"/>
      <w:r w:rsidRPr="00A702D8">
        <w:t>), дизентерии, сальмонеллез, гепатит А.</w:t>
      </w:r>
    </w:p>
    <w:p w:rsidR="00A702D8" w:rsidRPr="00A702D8" w:rsidRDefault="00A702D8" w:rsidP="00A702D8">
      <w:pPr>
        <w:jc w:val="both"/>
      </w:pPr>
    </w:p>
    <w:p w:rsidR="00A702D8" w:rsidRPr="00A702D8" w:rsidRDefault="00A702D8" w:rsidP="00A702D8">
      <w:pPr>
        <w:jc w:val="both"/>
      </w:pPr>
      <w:r w:rsidRPr="00A702D8">
        <w:t>Источник инфекции</w:t>
      </w:r>
      <w:r w:rsidR="00720B33">
        <w:t xml:space="preserve"> ОКИ</w:t>
      </w:r>
      <w:r w:rsidRPr="00A702D8">
        <w:t xml:space="preserve"> - больной, в организме которого возбудители размножаются и выделяются в окружающую среду.</w:t>
      </w:r>
    </w:p>
    <w:p w:rsidR="00A702D8" w:rsidRPr="00A702D8" w:rsidRDefault="00A702D8" w:rsidP="00A702D8">
      <w:pPr>
        <w:jc w:val="both"/>
      </w:pPr>
    </w:p>
    <w:p w:rsidR="00A702D8" w:rsidRPr="00A702D8" w:rsidRDefault="00A702D8" w:rsidP="00A702D8">
      <w:pPr>
        <w:jc w:val="both"/>
      </w:pPr>
      <w:r w:rsidRPr="00A702D8">
        <w:t xml:space="preserve">Механизм заражения - </w:t>
      </w:r>
      <w:proofErr w:type="spellStart"/>
      <w:r w:rsidRPr="00A702D8">
        <w:t>фекально</w:t>
      </w:r>
      <w:proofErr w:type="spellEnd"/>
      <w:r w:rsidRPr="00A702D8">
        <w:t xml:space="preserve"> – оральный, который реализуется через попадание возбудителя из испражнений в продукты питания, воду или на предметы обихода. Некоторые возбудители ОКИ, такие как </w:t>
      </w:r>
      <w:proofErr w:type="spellStart"/>
      <w:r w:rsidRPr="00A702D8">
        <w:t>ротавирусы</w:t>
      </w:r>
      <w:proofErr w:type="spellEnd"/>
      <w:r w:rsidRPr="00A702D8">
        <w:t xml:space="preserve"> и </w:t>
      </w:r>
      <w:proofErr w:type="spellStart"/>
      <w:r w:rsidRPr="00A702D8">
        <w:t>энтеровирусы</w:t>
      </w:r>
      <w:proofErr w:type="spellEnd"/>
      <w:r w:rsidRPr="00A702D8">
        <w:t>, могут попадать в организм воздушно – капельным путем.</w:t>
      </w:r>
    </w:p>
    <w:p w:rsidR="00A702D8" w:rsidRPr="00A702D8" w:rsidRDefault="00A702D8" w:rsidP="00A702D8">
      <w:pPr>
        <w:jc w:val="both"/>
      </w:pPr>
    </w:p>
    <w:p w:rsidR="00A702D8" w:rsidRPr="00A702D8" w:rsidRDefault="00A702D8" w:rsidP="00A702D8">
      <w:pPr>
        <w:jc w:val="both"/>
      </w:pPr>
      <w:r w:rsidRPr="00A702D8">
        <w:t>Итак, острой кишечной инфекцией можно заразиться через:</w:t>
      </w:r>
    </w:p>
    <w:p w:rsidR="00A702D8" w:rsidRPr="00A702D8" w:rsidRDefault="00A702D8" w:rsidP="00A702D8">
      <w:pPr>
        <w:jc w:val="both"/>
      </w:pPr>
    </w:p>
    <w:p w:rsidR="00720B33" w:rsidRDefault="00720B33" w:rsidP="00A702D8">
      <w:pPr>
        <w:jc w:val="both"/>
      </w:pPr>
      <w:r>
        <w:t>- п</w:t>
      </w:r>
      <w:r w:rsidR="00A702D8" w:rsidRPr="00A702D8">
        <w:t>родукты питания. Чем больше продукт подходит как среда для размножения микробов, тем больший риск он несет. Поэтому «опасны» торты и кремы, молочные продукты, салаты, мясные изделия (паштеты), муссы. Классическим примером заражения сальмонеллезом служат яйца водоплавающи</w:t>
      </w:r>
      <w:r>
        <w:t>х птиц, и немытые куриные яйца;</w:t>
      </w:r>
    </w:p>
    <w:p w:rsidR="00A702D8" w:rsidRPr="00A702D8" w:rsidRDefault="00720B33" w:rsidP="00A702D8">
      <w:pPr>
        <w:jc w:val="both"/>
      </w:pPr>
      <w:r>
        <w:t xml:space="preserve">- </w:t>
      </w:r>
      <w:r w:rsidR="00A702D8" w:rsidRPr="00A702D8">
        <w:t>предметы обихода (дверные ручки, игрушки);</w:t>
      </w:r>
    </w:p>
    <w:p w:rsidR="00A702D8" w:rsidRPr="00A702D8" w:rsidRDefault="00720B33" w:rsidP="00A702D8">
      <w:pPr>
        <w:jc w:val="both"/>
      </w:pPr>
      <w:r>
        <w:t xml:space="preserve">- </w:t>
      </w:r>
      <w:r w:rsidR="00A702D8" w:rsidRPr="00A702D8">
        <w:t>г</w:t>
      </w:r>
      <w:r>
        <w:t>рязные руки;</w:t>
      </w:r>
    </w:p>
    <w:p w:rsidR="00A702D8" w:rsidRPr="00A702D8" w:rsidRDefault="00720B33" w:rsidP="00A702D8">
      <w:pPr>
        <w:jc w:val="both"/>
      </w:pPr>
      <w:r w:rsidRPr="00A702D8">
        <w:t>Особняком</w:t>
      </w:r>
      <w:r w:rsidR="00A702D8" w:rsidRPr="00A702D8">
        <w:t xml:space="preserve"> в этом списке стоит уход за больным подобным заболеванием.</w:t>
      </w:r>
    </w:p>
    <w:p w:rsidR="00720B33" w:rsidRDefault="00720B33" w:rsidP="00A702D8">
      <w:pPr>
        <w:jc w:val="both"/>
      </w:pPr>
    </w:p>
    <w:p w:rsidR="00A702D8" w:rsidRPr="00A702D8" w:rsidRDefault="00720B33" w:rsidP="00A702D8">
      <w:pPr>
        <w:jc w:val="both"/>
      </w:pPr>
      <w:r>
        <w:t>Клиническая картина</w:t>
      </w:r>
    </w:p>
    <w:p w:rsidR="00A702D8" w:rsidRPr="00A702D8" w:rsidRDefault="00720B33" w:rsidP="00A702D8">
      <w:pPr>
        <w:jc w:val="both"/>
      </w:pPr>
      <w:r>
        <w:t>-</w:t>
      </w:r>
      <w:r w:rsidR="00A702D8" w:rsidRPr="00A702D8">
        <w:t>интоксикация (слабость, вялость, сонливость, ломота в теле, тошнота или рвота);</w:t>
      </w:r>
    </w:p>
    <w:p w:rsidR="00A702D8" w:rsidRPr="00A702D8" w:rsidRDefault="00720B33" w:rsidP="00A702D8">
      <w:pPr>
        <w:jc w:val="both"/>
      </w:pPr>
      <w:r>
        <w:t>-</w:t>
      </w:r>
      <w:r w:rsidR="00A702D8" w:rsidRPr="00A702D8">
        <w:t>лихорадка (ответ организма на антигены и токсины возбудителя: подъем температуры тела с ознобом или без него);</w:t>
      </w:r>
    </w:p>
    <w:p w:rsidR="00A702D8" w:rsidRPr="00A702D8" w:rsidRDefault="00720B33" w:rsidP="00A702D8">
      <w:pPr>
        <w:jc w:val="both"/>
      </w:pPr>
      <w:r>
        <w:t>-</w:t>
      </w:r>
      <w:r w:rsidR="00A702D8" w:rsidRPr="00A702D8">
        <w:t>поражение различных отделов желудочно-кишечного тракта (тошнота, рвота, боли в животе, жидкий стул).</w:t>
      </w:r>
    </w:p>
    <w:p w:rsidR="00720B33" w:rsidRDefault="00720B33" w:rsidP="00A702D8">
      <w:pPr>
        <w:jc w:val="both"/>
      </w:pPr>
    </w:p>
    <w:p w:rsidR="00A702D8" w:rsidRPr="00A702D8" w:rsidRDefault="00A702D8" w:rsidP="00A702D8">
      <w:pPr>
        <w:jc w:val="both"/>
      </w:pPr>
      <w:r w:rsidRPr="00A702D8">
        <w:lastRenderedPageBreak/>
        <w:t>Самостоятельное лечение категорически запрещено, необходимо обратиться к врачу!!!</w:t>
      </w:r>
    </w:p>
    <w:p w:rsidR="00A702D8" w:rsidRPr="00A702D8" w:rsidRDefault="00A702D8" w:rsidP="00A702D8">
      <w:pPr>
        <w:jc w:val="both"/>
      </w:pPr>
    </w:p>
    <w:p w:rsidR="00A702D8" w:rsidRPr="00A702D8" w:rsidRDefault="00A702D8" w:rsidP="00A702D8">
      <w:pPr>
        <w:jc w:val="both"/>
      </w:pPr>
      <w:r w:rsidRPr="00A702D8">
        <w:t>Основы профилактики</w:t>
      </w:r>
    </w:p>
    <w:p w:rsidR="00A702D8" w:rsidRPr="00A702D8" w:rsidRDefault="00A702D8" w:rsidP="00A702D8">
      <w:pPr>
        <w:jc w:val="both"/>
      </w:pPr>
    </w:p>
    <w:p w:rsidR="00A702D8" w:rsidRPr="00A702D8" w:rsidRDefault="00A702D8" w:rsidP="00A702D8">
      <w:pPr>
        <w:jc w:val="both"/>
      </w:pPr>
      <w:r w:rsidRPr="00A702D8">
        <w:t>Профилактикой многие люди пренебрегают, при этом она очень простая, и сводится к следующим мероприятиям:</w:t>
      </w:r>
    </w:p>
    <w:p w:rsidR="00A702D8" w:rsidRPr="00A702D8" w:rsidRDefault="00720B33" w:rsidP="00A702D8">
      <w:pPr>
        <w:jc w:val="both"/>
      </w:pPr>
      <w:r>
        <w:t>-</w:t>
      </w:r>
      <w:r w:rsidR="00A702D8" w:rsidRPr="00A702D8">
        <w:t>тщательно соблюдать правила гигиены, мыть руки с мылом;</w:t>
      </w:r>
    </w:p>
    <w:p w:rsidR="00A702D8" w:rsidRPr="00A702D8" w:rsidRDefault="00720B33" w:rsidP="00A702D8">
      <w:pPr>
        <w:jc w:val="both"/>
      </w:pPr>
      <w:r>
        <w:t xml:space="preserve">- </w:t>
      </w:r>
      <w:r w:rsidR="00A702D8" w:rsidRPr="00A702D8">
        <w:t>не купаться в запрещенных водоемах;</w:t>
      </w:r>
    </w:p>
    <w:p w:rsidR="00A702D8" w:rsidRPr="00A702D8" w:rsidRDefault="00720B33" w:rsidP="00A702D8">
      <w:pPr>
        <w:jc w:val="both"/>
      </w:pPr>
      <w:r>
        <w:t xml:space="preserve">- </w:t>
      </w:r>
      <w:r w:rsidR="00A702D8" w:rsidRPr="00A702D8">
        <w:t>пить только кипяченую воду;</w:t>
      </w:r>
    </w:p>
    <w:p w:rsidR="00A702D8" w:rsidRPr="00A702D8" w:rsidRDefault="00720B33" w:rsidP="00A702D8">
      <w:pPr>
        <w:jc w:val="both"/>
      </w:pPr>
      <w:r>
        <w:t xml:space="preserve">- </w:t>
      </w:r>
      <w:r w:rsidR="00A702D8" w:rsidRPr="00A702D8">
        <w:t>мыть фрукты и овощи только в проточной чистой воде;</w:t>
      </w:r>
    </w:p>
    <w:p w:rsidR="00A702D8" w:rsidRPr="00A702D8" w:rsidRDefault="00720B33" w:rsidP="00A702D8">
      <w:pPr>
        <w:jc w:val="both"/>
      </w:pPr>
      <w:r>
        <w:t xml:space="preserve">- </w:t>
      </w:r>
      <w:r w:rsidR="00A702D8" w:rsidRPr="00A702D8">
        <w:t>не употреблять сомнительных продуктов;</w:t>
      </w:r>
    </w:p>
    <w:p w:rsidR="00A702D8" w:rsidRPr="00A702D8" w:rsidRDefault="00720B33" w:rsidP="00A702D8">
      <w:pPr>
        <w:jc w:val="both"/>
      </w:pPr>
      <w:r>
        <w:t xml:space="preserve">- </w:t>
      </w:r>
      <w:r w:rsidR="00A702D8" w:rsidRPr="00A702D8">
        <w:t>следить за сроками годности продуктов и соблюдать условия их хранения;</w:t>
      </w:r>
    </w:p>
    <w:p w:rsidR="00A702D8" w:rsidRPr="00A702D8" w:rsidRDefault="00720B33" w:rsidP="00A702D8">
      <w:pPr>
        <w:jc w:val="both"/>
      </w:pPr>
      <w:r>
        <w:t xml:space="preserve">- </w:t>
      </w:r>
      <w:r w:rsidR="00A702D8" w:rsidRPr="00A702D8">
        <w:t>хранить все скоропортящиеся продукты только в холодильнике.</w:t>
      </w:r>
    </w:p>
    <w:p w:rsidR="00720B33" w:rsidRDefault="00720B33" w:rsidP="00A702D8">
      <w:pPr>
        <w:jc w:val="both"/>
      </w:pPr>
    </w:p>
    <w:p w:rsidR="00A702D8" w:rsidRPr="00A702D8" w:rsidRDefault="00A702D8" w:rsidP="00A702D8">
      <w:pPr>
        <w:jc w:val="both"/>
      </w:pPr>
      <w:r w:rsidRPr="00A702D8">
        <w:t>Профилактика острых кишечных инфекций у детей включает тщательный родительский контроль за местом игры, игрушками, их своевременной обработкой, мытьем рук. Важным является тщательность термической обработки продуктов при введении прикорма, а также соблюдение сроков годности при использовании искусственных смесей.</w:t>
      </w:r>
      <w:r w:rsidR="002A789E" w:rsidRPr="002A789E">
        <w:t xml:space="preserve"> Не следует давать ребенку продукты, не предназначенные для детского питания</w:t>
      </w:r>
      <w:r w:rsidR="002A789E">
        <w:t>.</w:t>
      </w:r>
    </w:p>
    <w:p w:rsidR="005326D9" w:rsidRDefault="002A789E" w:rsidP="00A702D8">
      <w:pPr>
        <w:jc w:val="both"/>
      </w:pPr>
      <w:r w:rsidRPr="002A789E">
        <w:t>Детский организм наиболее чувствителен к инфекционным агентам, так как всего нескольких бактериальных тел или вирусных частиц достаточно, чтобы вызвать заболевание. Этому способствуют особенности развития желудочно-кишечного тракта ребенка, его несовершенство.</w:t>
      </w:r>
    </w:p>
    <w:p w:rsidR="002A789E" w:rsidRDefault="002A789E" w:rsidP="00A702D8">
      <w:pPr>
        <w:jc w:val="both"/>
      </w:pPr>
    </w:p>
    <w:p w:rsidR="0014536C" w:rsidRPr="00A702D8" w:rsidRDefault="0014536C" w:rsidP="0014536C">
      <w:pPr>
        <w:jc w:val="center"/>
      </w:pPr>
      <w:r w:rsidRPr="0014536C">
        <w:t>Желаем здоровья Вам и Вашим детям!!!</w:t>
      </w:r>
    </w:p>
    <w:p w:rsidR="005326D9" w:rsidRPr="005326D9" w:rsidRDefault="005326D9" w:rsidP="005326D9">
      <w:pPr>
        <w:jc w:val="right"/>
        <w:rPr>
          <w:rFonts w:eastAsiaTheme="minorEastAsia"/>
          <w:b/>
          <w:sz w:val="22"/>
          <w:szCs w:val="22"/>
        </w:rPr>
      </w:pPr>
    </w:p>
    <w:p w:rsidR="005326D9" w:rsidRPr="005326D9" w:rsidRDefault="005326D9" w:rsidP="005326D9">
      <w:pPr>
        <w:jc w:val="right"/>
        <w:rPr>
          <w:rFonts w:eastAsiaTheme="minorEastAsia"/>
          <w:b/>
          <w:sz w:val="22"/>
          <w:szCs w:val="22"/>
        </w:rPr>
      </w:pPr>
    </w:p>
    <w:p w:rsidR="005326D9" w:rsidRPr="005326D9" w:rsidRDefault="005326D9" w:rsidP="0014536C">
      <w:pPr>
        <w:jc w:val="right"/>
        <w:rPr>
          <w:b/>
          <w:sz w:val="22"/>
          <w:szCs w:val="22"/>
        </w:rPr>
      </w:pPr>
      <w:r w:rsidRPr="005326D9">
        <w:rPr>
          <w:b/>
          <w:sz w:val="22"/>
          <w:szCs w:val="22"/>
        </w:rPr>
        <w:t xml:space="preserve">Ирбитский территориальный отдел </w:t>
      </w:r>
    </w:p>
    <w:p w:rsidR="005326D9" w:rsidRPr="005326D9" w:rsidRDefault="005326D9" w:rsidP="0014536C">
      <w:pPr>
        <w:jc w:val="right"/>
        <w:rPr>
          <w:b/>
          <w:sz w:val="22"/>
          <w:szCs w:val="22"/>
        </w:rPr>
      </w:pPr>
      <w:r w:rsidRPr="005326D9">
        <w:rPr>
          <w:b/>
          <w:sz w:val="22"/>
          <w:szCs w:val="22"/>
        </w:rPr>
        <w:t xml:space="preserve">Управления </w:t>
      </w:r>
      <w:proofErr w:type="spellStart"/>
      <w:r w:rsidRPr="005326D9">
        <w:rPr>
          <w:b/>
          <w:sz w:val="22"/>
          <w:szCs w:val="22"/>
        </w:rPr>
        <w:t>Роспотребнадзора</w:t>
      </w:r>
      <w:proofErr w:type="spellEnd"/>
    </w:p>
    <w:p w:rsidR="005326D9" w:rsidRPr="005326D9" w:rsidRDefault="005326D9" w:rsidP="0014536C">
      <w:pPr>
        <w:jc w:val="right"/>
        <w:rPr>
          <w:b/>
          <w:sz w:val="22"/>
          <w:szCs w:val="22"/>
        </w:rPr>
      </w:pPr>
      <w:r w:rsidRPr="005326D9">
        <w:rPr>
          <w:b/>
          <w:sz w:val="22"/>
          <w:szCs w:val="22"/>
        </w:rPr>
        <w:t>по Свердловской области.</w:t>
      </w:r>
    </w:p>
    <w:p w:rsidR="005326D9" w:rsidRPr="005326D9" w:rsidRDefault="005326D9" w:rsidP="005326D9">
      <w:pPr>
        <w:jc w:val="right"/>
        <w:rPr>
          <w:b/>
          <w:sz w:val="22"/>
          <w:szCs w:val="22"/>
        </w:rPr>
      </w:pPr>
      <w:r w:rsidRPr="005326D9">
        <w:rPr>
          <w:b/>
          <w:sz w:val="22"/>
          <w:szCs w:val="22"/>
        </w:rPr>
        <w:t>ФФБУЗ «</w:t>
      </w:r>
      <w:proofErr w:type="spellStart"/>
      <w:r w:rsidRPr="005326D9">
        <w:rPr>
          <w:b/>
          <w:sz w:val="22"/>
          <w:szCs w:val="22"/>
        </w:rPr>
        <w:t>ЦГиЭ</w:t>
      </w:r>
      <w:proofErr w:type="spellEnd"/>
      <w:r w:rsidRPr="005326D9">
        <w:rPr>
          <w:b/>
          <w:sz w:val="22"/>
          <w:szCs w:val="22"/>
        </w:rPr>
        <w:t xml:space="preserve"> в Свердловской области </w:t>
      </w:r>
    </w:p>
    <w:p w:rsidR="005326D9" w:rsidRPr="005326D9" w:rsidRDefault="005326D9" w:rsidP="005326D9">
      <w:pPr>
        <w:jc w:val="right"/>
        <w:rPr>
          <w:b/>
          <w:sz w:val="22"/>
          <w:szCs w:val="22"/>
        </w:rPr>
      </w:pPr>
      <w:r w:rsidRPr="005326D9">
        <w:rPr>
          <w:b/>
          <w:sz w:val="22"/>
          <w:szCs w:val="22"/>
        </w:rPr>
        <w:t xml:space="preserve">в городе Ирбит, </w:t>
      </w:r>
      <w:proofErr w:type="spellStart"/>
      <w:r w:rsidRPr="005326D9">
        <w:rPr>
          <w:b/>
          <w:sz w:val="22"/>
          <w:szCs w:val="22"/>
        </w:rPr>
        <w:t>Ирбитском</w:t>
      </w:r>
      <w:proofErr w:type="spellEnd"/>
      <w:r w:rsidRPr="005326D9">
        <w:rPr>
          <w:b/>
          <w:sz w:val="22"/>
          <w:szCs w:val="22"/>
        </w:rPr>
        <w:t xml:space="preserve">, </w:t>
      </w:r>
    </w:p>
    <w:p w:rsidR="005326D9" w:rsidRPr="005326D9" w:rsidRDefault="005326D9" w:rsidP="005326D9">
      <w:pPr>
        <w:jc w:val="right"/>
        <w:rPr>
          <w:b/>
          <w:sz w:val="22"/>
          <w:szCs w:val="22"/>
        </w:rPr>
      </w:pPr>
      <w:proofErr w:type="spellStart"/>
      <w:r w:rsidRPr="005326D9">
        <w:rPr>
          <w:b/>
          <w:sz w:val="22"/>
          <w:szCs w:val="22"/>
        </w:rPr>
        <w:t>Слободо-Туринском</w:t>
      </w:r>
      <w:proofErr w:type="spellEnd"/>
      <w:r w:rsidRPr="005326D9">
        <w:rPr>
          <w:b/>
          <w:sz w:val="22"/>
          <w:szCs w:val="22"/>
        </w:rPr>
        <w:t xml:space="preserve">, Тавдинском, </w:t>
      </w:r>
    </w:p>
    <w:p w:rsidR="005326D9" w:rsidRPr="005326D9" w:rsidRDefault="005326D9" w:rsidP="005326D9">
      <w:pPr>
        <w:jc w:val="right"/>
        <w:rPr>
          <w:rFonts w:asciiTheme="minorHAnsi" w:eastAsiaTheme="minorEastAsia" w:hAnsiTheme="minorHAnsi" w:cstheme="minorBidi"/>
        </w:rPr>
      </w:pPr>
      <w:proofErr w:type="spellStart"/>
      <w:r w:rsidRPr="005326D9">
        <w:rPr>
          <w:b/>
          <w:sz w:val="22"/>
          <w:szCs w:val="22"/>
        </w:rPr>
        <w:t>Таборинском</w:t>
      </w:r>
      <w:proofErr w:type="spellEnd"/>
      <w:r w:rsidRPr="005326D9">
        <w:rPr>
          <w:b/>
          <w:sz w:val="22"/>
          <w:szCs w:val="22"/>
        </w:rPr>
        <w:t xml:space="preserve"> и Туринском районах».</w:t>
      </w:r>
    </w:p>
    <w:p w:rsidR="005326D9" w:rsidRDefault="005326D9" w:rsidP="005326D9">
      <w:pPr>
        <w:rPr>
          <w:b/>
          <w:sz w:val="20"/>
          <w:szCs w:val="20"/>
        </w:rPr>
      </w:pPr>
    </w:p>
    <w:sectPr w:rsidR="005326D9" w:rsidSect="0031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36"/>
    <w:multiLevelType w:val="multilevel"/>
    <w:tmpl w:val="D76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017EC"/>
    <w:multiLevelType w:val="multilevel"/>
    <w:tmpl w:val="D31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4713B"/>
    <w:multiLevelType w:val="multilevel"/>
    <w:tmpl w:val="482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B2D67"/>
    <w:multiLevelType w:val="multilevel"/>
    <w:tmpl w:val="ED1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245BF"/>
    <w:multiLevelType w:val="hybridMultilevel"/>
    <w:tmpl w:val="D4C6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8344B"/>
    <w:multiLevelType w:val="hybridMultilevel"/>
    <w:tmpl w:val="B7B4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45CEB"/>
    <w:multiLevelType w:val="multilevel"/>
    <w:tmpl w:val="F7B6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6390D"/>
    <w:multiLevelType w:val="multilevel"/>
    <w:tmpl w:val="DFE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A62C0"/>
    <w:multiLevelType w:val="hybridMultilevel"/>
    <w:tmpl w:val="4BC8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36283"/>
    <w:multiLevelType w:val="hybridMultilevel"/>
    <w:tmpl w:val="2BDE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9B"/>
    <w:rsid w:val="00022961"/>
    <w:rsid w:val="00023CD5"/>
    <w:rsid w:val="00040C0E"/>
    <w:rsid w:val="00064537"/>
    <w:rsid w:val="000B04CC"/>
    <w:rsid w:val="000B1F5B"/>
    <w:rsid w:val="000C0347"/>
    <w:rsid w:val="00141524"/>
    <w:rsid w:val="0014536C"/>
    <w:rsid w:val="001D64E3"/>
    <w:rsid w:val="0020112C"/>
    <w:rsid w:val="0025271A"/>
    <w:rsid w:val="002A1E80"/>
    <w:rsid w:val="002A4DA5"/>
    <w:rsid w:val="002A789E"/>
    <w:rsid w:val="0031365E"/>
    <w:rsid w:val="003B7FC7"/>
    <w:rsid w:val="003C2EDD"/>
    <w:rsid w:val="003D73BB"/>
    <w:rsid w:val="003F5418"/>
    <w:rsid w:val="003F70DF"/>
    <w:rsid w:val="00410E3A"/>
    <w:rsid w:val="00423A79"/>
    <w:rsid w:val="0046189E"/>
    <w:rsid w:val="00476B4F"/>
    <w:rsid w:val="0052348D"/>
    <w:rsid w:val="005326D9"/>
    <w:rsid w:val="0054030E"/>
    <w:rsid w:val="00545466"/>
    <w:rsid w:val="00547551"/>
    <w:rsid w:val="0057174D"/>
    <w:rsid w:val="00582BEA"/>
    <w:rsid w:val="005C5888"/>
    <w:rsid w:val="005C5DFA"/>
    <w:rsid w:val="006015C4"/>
    <w:rsid w:val="00617CE0"/>
    <w:rsid w:val="006245A5"/>
    <w:rsid w:val="0067262F"/>
    <w:rsid w:val="00720B33"/>
    <w:rsid w:val="00767EDC"/>
    <w:rsid w:val="00786E00"/>
    <w:rsid w:val="007A29E2"/>
    <w:rsid w:val="007A6D7C"/>
    <w:rsid w:val="007D4B9E"/>
    <w:rsid w:val="007E60CD"/>
    <w:rsid w:val="007F6E46"/>
    <w:rsid w:val="00894202"/>
    <w:rsid w:val="008D15E1"/>
    <w:rsid w:val="00901B1E"/>
    <w:rsid w:val="00906779"/>
    <w:rsid w:val="00924ADF"/>
    <w:rsid w:val="00937BB4"/>
    <w:rsid w:val="009866A4"/>
    <w:rsid w:val="009C6BE1"/>
    <w:rsid w:val="00A131A2"/>
    <w:rsid w:val="00A22133"/>
    <w:rsid w:val="00A30954"/>
    <w:rsid w:val="00A34B0D"/>
    <w:rsid w:val="00A702D8"/>
    <w:rsid w:val="00A7309C"/>
    <w:rsid w:val="00A86E22"/>
    <w:rsid w:val="00AA6C20"/>
    <w:rsid w:val="00AC2D89"/>
    <w:rsid w:val="00AF73F2"/>
    <w:rsid w:val="00B71020"/>
    <w:rsid w:val="00B83061"/>
    <w:rsid w:val="00B86A66"/>
    <w:rsid w:val="00BB4ADE"/>
    <w:rsid w:val="00BD028F"/>
    <w:rsid w:val="00CC594E"/>
    <w:rsid w:val="00D13F72"/>
    <w:rsid w:val="00D15FED"/>
    <w:rsid w:val="00D21CBC"/>
    <w:rsid w:val="00DA019B"/>
    <w:rsid w:val="00DC2205"/>
    <w:rsid w:val="00DD740B"/>
    <w:rsid w:val="00E25646"/>
    <w:rsid w:val="00E5240E"/>
    <w:rsid w:val="00E6494F"/>
    <w:rsid w:val="00E91845"/>
    <w:rsid w:val="00EA2DA2"/>
    <w:rsid w:val="00EA717D"/>
    <w:rsid w:val="00EB5DC8"/>
    <w:rsid w:val="00EC067B"/>
    <w:rsid w:val="00EF7ADF"/>
    <w:rsid w:val="00F10C52"/>
    <w:rsid w:val="00F312B5"/>
    <w:rsid w:val="00F444ED"/>
    <w:rsid w:val="00F6724A"/>
    <w:rsid w:val="00F934BB"/>
    <w:rsid w:val="00FB19E6"/>
    <w:rsid w:val="00FE352B"/>
    <w:rsid w:val="00FE7725"/>
    <w:rsid w:val="00FF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E9BC-F487-497B-AC99-05C45CE2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LudmilaL</dc:creator>
  <cp:lastModifiedBy>PC</cp:lastModifiedBy>
  <cp:revision>2</cp:revision>
  <cp:lastPrinted>2020-09-23T11:22:00Z</cp:lastPrinted>
  <dcterms:created xsi:type="dcterms:W3CDTF">2020-09-25T06:09:00Z</dcterms:created>
  <dcterms:modified xsi:type="dcterms:W3CDTF">2020-09-25T06:09:00Z</dcterms:modified>
</cp:coreProperties>
</file>