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D837EB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Администрация</w:t>
      </w:r>
      <w:r w:rsidR="00B1426C"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D837EB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Свердловской области</w:t>
      </w:r>
    </w:p>
    <w:p w:rsidR="00C63A38" w:rsidRPr="00D837EB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6"/>
          <w:szCs w:val="36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6"/>
          <w:szCs w:val="36"/>
          <w:lang w:eastAsia="ru-RU"/>
        </w:rPr>
        <w:t>ПОСТАНОВЛЕНИЕ</w:t>
      </w: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D837EB" w:rsidRDefault="00CF3EC7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от </w:t>
      </w:r>
      <w:r w:rsidR="00982DA2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30</w:t>
      </w: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="00B1426C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="003D008E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ию</w:t>
      </w:r>
      <w:r w:rsidR="00CF51CC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н</w:t>
      </w:r>
      <w:r w:rsidR="003D008E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я</w:t>
      </w:r>
      <w:r w:rsidR="003E4B48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="00B1426C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202</w:t>
      </w:r>
      <w:r w:rsidR="00171EC7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2</w:t>
      </w:r>
      <w:r w:rsidR="00B1426C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года №  </w:t>
      </w:r>
      <w:r w:rsidR="00982DA2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951</w:t>
      </w:r>
      <w:r w:rsidR="00C63A38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-ПА</w:t>
      </w: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г. Ирбит</w:t>
      </w: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D837EB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3E4B48" w:rsidRPr="00D837EB" w:rsidRDefault="003D008E" w:rsidP="003D008E">
      <w:pPr>
        <w:pStyle w:val="aff2"/>
        <w:jc w:val="center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D837EB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Об утверждении Правил использования водных объектов общего пользования, расположенных на территории </w:t>
      </w:r>
      <w:r w:rsidR="001C70BA" w:rsidRPr="00D837EB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Городского округа</w:t>
      </w:r>
      <w:r w:rsidRPr="00D837EB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</w:t>
      </w:r>
      <w:r w:rsidR="001C70BA" w:rsidRPr="00D837EB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«</w:t>
      </w:r>
      <w:r w:rsidRPr="00D837EB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город Ирбит</w:t>
      </w:r>
      <w:r w:rsidR="001C70BA" w:rsidRPr="00D837EB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» Свердловской области</w:t>
      </w:r>
      <w:r w:rsidRPr="00D837EB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, для личных и бытовых нужд </w:t>
      </w:r>
    </w:p>
    <w:p w:rsidR="000A2FC4" w:rsidRPr="00D837EB" w:rsidRDefault="000A2FC4" w:rsidP="00C844C9">
      <w:pPr>
        <w:pStyle w:val="aff2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D837EB" w:rsidRPr="00D837EB" w:rsidRDefault="00D837EB" w:rsidP="00C844C9">
      <w:pPr>
        <w:pStyle w:val="aff2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D008E" w:rsidRPr="00D837EB" w:rsidRDefault="00472C52" w:rsidP="00472C52">
      <w:pPr>
        <w:pStyle w:val="aff2"/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proofErr w:type="gramStart"/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В целях приведения нормативного правового акта</w:t>
      </w:r>
      <w:r w:rsidR="00CF6EA0" w:rsidRPr="00CF6EA0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="00CF6EA0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от 02.10.2017 № 1752</w:t>
      </w: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«Об утверждении Правил использования водных объектов общего пользования, расположенных на территории Муниципального образования город Ирбит, для личных и бытовых нужд» (в редакции от 31.01.2020 </w:t>
      </w:r>
      <w:hyperlink r:id="rId10" w:history="1">
        <w:r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№ 141-ПА</w:t>
        </w:r>
      </w:hyperlink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, от 10.02.2021 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             </w:t>
      </w:r>
      <w:hyperlink r:id="rId11" w:history="1">
        <w:r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№ 177-ПА</w:t>
        </w:r>
      </w:hyperlink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)</w:t>
      </w: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в соответствие с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Водным </w:t>
      </w:r>
      <w:hyperlink r:id="rId12" w:history="1"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кодексом</w:t>
        </w:r>
      </w:hyperlink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13" w:history="1"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законом</w:t>
        </w:r>
      </w:hyperlink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от 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6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октября 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2003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года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№ 131-ФЗ «Об общих принципах организации местного самоуправления</w:t>
      </w:r>
      <w:r w:rsidR="004D02F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в Российской</w:t>
      </w:r>
      <w:proofErr w:type="gramEnd"/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Федерации», руководствуясь </w:t>
      </w:r>
      <w:hyperlink r:id="rId14" w:history="1"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п</w:t>
        </w:r>
        <w:r w:rsidR="00CF6EA0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унктом</w:t>
        </w:r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 xml:space="preserve"> </w:t>
        </w:r>
        <w:r w:rsidR="00CF6EA0">
          <w:rPr>
            <w:rFonts w:ascii="Liberation Serif" w:hAnsi="Liberation Serif" w:cs="Liberation Serif"/>
            <w:color w:val="000000" w:themeColor="text1"/>
            <w:sz w:val="26"/>
            <w:szCs w:val="26"/>
          </w:rPr>
          <w:t xml:space="preserve">                    </w:t>
        </w:r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36 статьи 6</w:t>
        </w:r>
      </w:hyperlink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и </w:t>
      </w:r>
      <w:hyperlink r:id="rId15" w:history="1"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п</w:t>
        </w:r>
        <w:r w:rsidR="00CF6EA0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унктом</w:t>
        </w:r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 xml:space="preserve"> 55 статьи 30</w:t>
        </w:r>
      </w:hyperlink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Устава</w:t>
      </w:r>
      <w:r w:rsidR="001C70BA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6C6ADE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,</w:t>
      </w:r>
      <w:r w:rsidR="001C70BA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во исполнение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Протеста Егоршинско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го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транспортно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го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прокур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ора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от 11.05.2022 № 02-07-2022, администрация Городского округа «город Ирбит» Свердловской области</w:t>
      </w:r>
    </w:p>
    <w:p w:rsidR="00C63A38" w:rsidRPr="00D837EB" w:rsidRDefault="00C63A38" w:rsidP="002A59E7">
      <w:pPr>
        <w:pStyle w:val="aff2"/>
        <w:jc w:val="both"/>
        <w:rPr>
          <w:rFonts w:ascii="Liberation Serif" w:hAnsi="Liberation Serif" w:cs="Liberation Serif"/>
          <w:b/>
          <w:color w:val="000000" w:themeColor="text1"/>
          <w:sz w:val="26"/>
          <w:szCs w:val="26"/>
          <w:lang w:eastAsia="ru-RU"/>
        </w:rPr>
      </w:pPr>
      <w:r w:rsidRPr="00D837EB">
        <w:rPr>
          <w:rFonts w:ascii="Liberation Serif" w:hAnsi="Liberation Serif" w:cs="Liberation Serif"/>
          <w:b/>
          <w:color w:val="000000" w:themeColor="text1"/>
          <w:sz w:val="26"/>
          <w:szCs w:val="26"/>
          <w:lang w:eastAsia="ru-RU"/>
        </w:rPr>
        <w:t xml:space="preserve">ПОСТАНОВЛЯЕТ: </w:t>
      </w:r>
    </w:p>
    <w:p w:rsidR="00567300" w:rsidRPr="00D837EB" w:rsidRDefault="004C613B" w:rsidP="004C613B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1. </w:t>
      </w:r>
      <w:r w:rsidR="00567300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Утвердить Правила использования водных объектов общего пользования, расположенных на территории Городского округа «город Ирбит» Свердловской области, для личных и бытовых нужд (прилагаются).</w:t>
      </w:r>
    </w:p>
    <w:p w:rsidR="00751223" w:rsidRPr="00D837EB" w:rsidRDefault="00D837EB" w:rsidP="00D837EB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2. 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>П</w:t>
      </w:r>
      <w:r w:rsidR="00CF6EA0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ризнать утратившим силу </w:t>
      </w:r>
      <w:r w:rsidR="006C6ADE">
        <w:rPr>
          <w:rFonts w:ascii="Liberation Serif" w:hAnsi="Liberation Serif" w:cs="Liberation Serif"/>
          <w:color w:val="000000" w:themeColor="text1"/>
          <w:sz w:val="26"/>
          <w:szCs w:val="26"/>
        </w:rPr>
        <w:t>п</w:t>
      </w:r>
      <w:r w:rsidR="004C613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остановление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4C613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администрации Муниципального образования город Ирбит от 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>0</w:t>
      </w:r>
      <w:r w:rsidR="000A2FC4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2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>.10.</w:t>
      </w:r>
      <w:r w:rsidR="000A2FC4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2017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0A2FC4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№ 1752 «Об утверждении Правил использования водных объектов общего пользования, расположенных на территории Муниципального образования город Ирбит, для личных и бытовых нужд» 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                          </w:t>
      </w:r>
      <w:r w:rsidR="000A2FC4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(в редакции от 31.01.2020 </w:t>
      </w:r>
      <w:hyperlink r:id="rId16" w:history="1">
        <w:r w:rsidR="000A2FC4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№ 141-ПА</w:t>
        </w:r>
      </w:hyperlink>
      <w:r w:rsidR="000A2FC4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, от 10.02.2021 </w:t>
      </w:r>
      <w:hyperlink r:id="rId17" w:history="1">
        <w:r w:rsidR="000A2FC4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№ 177-ПА</w:t>
        </w:r>
      </w:hyperlink>
      <w:r w:rsidR="000A2FC4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)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</w:p>
    <w:p w:rsidR="004C613B" w:rsidRPr="00D837EB" w:rsidRDefault="004C613B" w:rsidP="004C613B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751223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2. </w:t>
      </w:r>
      <w:proofErr w:type="gramStart"/>
      <w:r w:rsidR="00751223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Контроль за</w:t>
      </w:r>
      <w:proofErr w:type="gramEnd"/>
      <w:r w:rsidR="00751223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 исполнением   настоящего  постановления   возложить   на  </w:t>
      </w:r>
      <w:r w:rsidR="006B132D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первого </w:t>
      </w:r>
      <w:r w:rsidR="00751223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заместителя главы</w:t>
      </w:r>
      <w:r w:rsidR="00A74BE2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администрации</w:t>
      </w:r>
      <w:r w:rsidR="00751223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Городского округа «город Ирбит» Свердловской области </w:t>
      </w:r>
      <w:r w:rsidR="006B132D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С.С. Лобанова</w:t>
      </w:r>
      <w:r w:rsidR="00751223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</w:p>
    <w:p w:rsidR="004C613B" w:rsidRPr="00D837EB" w:rsidRDefault="00751223" w:rsidP="004C613B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4C613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 </w:t>
      </w:r>
      <w:r w:rsidR="00D837E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Настоящее постановление 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опубликовать </w:t>
      </w:r>
      <w:r w:rsidR="00CF6EA0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в  общественно-политической газете  «Восход»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и </w:t>
      </w:r>
      <w:r w:rsidR="00D837E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разместить на официальном  сайте  администрации Городского округа «город Ирбит» Свердловской области (</w:t>
      </w:r>
      <w:hyperlink r:id="rId18" w:history="1">
        <w:r w:rsidR="00D837EB" w:rsidRPr="00D837EB">
          <w:rPr>
            <w:rStyle w:val="af8"/>
            <w:rFonts w:ascii="Liberation Serif" w:hAnsi="Liberation Serif" w:cs="Liberation Serif"/>
            <w:color w:val="000000" w:themeColor="text1"/>
            <w:sz w:val="26"/>
            <w:szCs w:val="26"/>
            <w:lang w:val="en-US"/>
          </w:rPr>
          <w:t>www</w:t>
        </w:r>
        <w:r w:rsidR="00D837EB" w:rsidRPr="00D837EB">
          <w:rPr>
            <w:rStyle w:val="af8"/>
            <w:rFonts w:ascii="Liberation Serif" w:hAnsi="Liberation Serif" w:cs="Liberation Serif"/>
            <w:color w:val="000000" w:themeColor="text1"/>
            <w:sz w:val="26"/>
            <w:szCs w:val="26"/>
          </w:rPr>
          <w:t>.moirbit.ru</w:t>
        </w:r>
      </w:hyperlink>
      <w:r w:rsidR="00D837E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)</w:t>
      </w:r>
      <w:r w:rsidR="004C613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</w:p>
    <w:p w:rsidR="003561C8" w:rsidRPr="00D837EB" w:rsidRDefault="003561C8" w:rsidP="00EA4B06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4C613B" w:rsidRPr="00D837EB" w:rsidRDefault="004C613B" w:rsidP="004C613B">
      <w:pPr>
        <w:pStyle w:val="aff2"/>
        <w:jc w:val="both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Глава </w:t>
      </w:r>
      <w:r w:rsidR="007C7A67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</w:t>
      </w:r>
      <w:r w:rsidR="006F698A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ородского округа</w:t>
      </w:r>
    </w:p>
    <w:p w:rsidR="006B132D" w:rsidRDefault="006F698A" w:rsidP="00D837E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«</w:t>
      </w:r>
      <w:r w:rsidR="00C63A38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город Ирбит</w:t>
      </w: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» Свердловской области </w:t>
      </w:r>
      <w:r w:rsidR="00E73B04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         </w:t>
      </w:r>
      <w:r w:rsidR="009C0200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       </w:t>
      </w:r>
      <w:r w:rsidR="00E73B04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</w:t>
      </w:r>
      <w:r w:rsidR="002C0CDC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 </w:t>
      </w:r>
      <w:r w:rsidR="00E73B04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Н.В. Юдин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C5D05" w:rsidRPr="00DE45E5" w:rsidTr="00AA5681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6ADE" w:rsidRDefault="006C6ADE" w:rsidP="001C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  <w:p w:rsidR="001C5D05" w:rsidRPr="006C6ADE" w:rsidRDefault="001C5D05" w:rsidP="001C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C6ADE">
              <w:rPr>
                <w:rFonts w:ascii="Liberation Serif" w:hAnsi="Liberation Serif"/>
                <w:sz w:val="24"/>
                <w:szCs w:val="24"/>
              </w:rPr>
              <w:lastRenderedPageBreak/>
              <w:t>УТВЕРЖДЕН</w:t>
            </w:r>
            <w:proofErr w:type="gramEnd"/>
            <w:r w:rsidRPr="006C6ADE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      постановлением администрации</w:t>
            </w:r>
          </w:p>
          <w:p w:rsidR="001C5D05" w:rsidRPr="006C6ADE" w:rsidRDefault="001C5D05" w:rsidP="001C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C6ADE">
              <w:rPr>
                <w:rFonts w:ascii="Liberation Serif" w:hAnsi="Liberation Serif"/>
                <w:sz w:val="24"/>
                <w:szCs w:val="24"/>
              </w:rPr>
              <w:t>Городского округа «город Ирбит»</w:t>
            </w:r>
          </w:p>
          <w:p w:rsidR="001C5D05" w:rsidRPr="006C6ADE" w:rsidRDefault="001C5D05" w:rsidP="001C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C6ADE">
              <w:rPr>
                <w:rFonts w:ascii="Liberation Serif" w:hAnsi="Liberation Serif"/>
                <w:sz w:val="24"/>
                <w:szCs w:val="24"/>
              </w:rPr>
              <w:t>Свердловской области</w:t>
            </w:r>
          </w:p>
          <w:p w:rsidR="001C5D05" w:rsidRPr="006C6ADE" w:rsidRDefault="001C5D05" w:rsidP="001C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C6ADE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982DA2">
              <w:rPr>
                <w:rFonts w:ascii="Liberation Serif" w:hAnsi="Liberation Serif"/>
                <w:sz w:val="24"/>
                <w:szCs w:val="24"/>
              </w:rPr>
              <w:t>30.06.2022 № 951-ПА</w:t>
            </w:r>
          </w:p>
          <w:p w:rsidR="001C5D05" w:rsidRPr="006C6ADE" w:rsidRDefault="001C5D05" w:rsidP="001C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C6AD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«Об утверждении Правил использования водных объектов общего пользования, расположенных на территории Городского округа «город Ирбит» Свердловской области, для личных  и бытовых нужд»</w:t>
            </w:r>
          </w:p>
          <w:p w:rsidR="001C5D05" w:rsidRPr="00E30A62" w:rsidRDefault="001C5D05" w:rsidP="001C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1C5D05" w:rsidRPr="00DE45E5" w:rsidRDefault="001C5D05" w:rsidP="001C5D0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  <w:r w:rsidRPr="00DE45E5">
        <w:rPr>
          <w:rFonts w:ascii="Times New Roman" w:hAnsi="Times New Roman"/>
          <w:b/>
          <w:szCs w:val="24"/>
        </w:rPr>
        <w:lastRenderedPageBreak/>
        <w:t xml:space="preserve">                                                                                                              </w:t>
      </w:r>
    </w:p>
    <w:p w:rsidR="001C5D05" w:rsidRPr="00905C5C" w:rsidRDefault="001C5D05" w:rsidP="001C5D05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34"/>
      <w:bookmarkEnd w:id="0"/>
      <w:r w:rsidRPr="00905C5C">
        <w:rPr>
          <w:rFonts w:ascii="Liberation Serif" w:hAnsi="Liberation Serif" w:cs="Liberation Serif"/>
          <w:sz w:val="24"/>
          <w:szCs w:val="24"/>
        </w:rPr>
        <w:t>ПРАВИЛА</w:t>
      </w:r>
    </w:p>
    <w:p w:rsidR="001C5D05" w:rsidRDefault="001C5D05" w:rsidP="001C5D05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использования водных объектов общего пользования, расположенных на территории Городского округа «город Ирбит» Свердловской области, для личных и бытовых нужд</w:t>
      </w:r>
    </w:p>
    <w:p w:rsidR="001C5D05" w:rsidRPr="00905C5C" w:rsidRDefault="001C5D05" w:rsidP="001C5D05">
      <w:pPr>
        <w:spacing w:after="1"/>
        <w:rPr>
          <w:rFonts w:ascii="Liberation Serif" w:hAnsi="Liberation Serif" w:cs="Liberation Serif"/>
          <w:szCs w:val="24"/>
        </w:rPr>
      </w:pP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1. </w:t>
      </w:r>
      <w:r>
        <w:rPr>
          <w:rFonts w:ascii="Liberation Serif" w:hAnsi="Liberation Serif" w:cs="Liberation Serif"/>
          <w:sz w:val="24"/>
          <w:szCs w:val="24"/>
        </w:rPr>
        <w:t>Общие положения</w:t>
      </w: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1.1. Настоящие Правила определяют условия и требования к использованию водных объектов общего пользования, расположенных на территории Городского округа «город Ирбит» Свердловской области, для личных и бытовых нужд, а также порядок информирования населения об ограничениях использования водных объектов общего пользования, расположенных на территории Городского округа «город Ирбит» Свердловской области.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05C5C">
        <w:rPr>
          <w:rFonts w:ascii="Liberation Serif" w:hAnsi="Liberation Serif" w:cs="Liberation Serif"/>
          <w:sz w:val="24"/>
          <w:szCs w:val="24"/>
        </w:rPr>
        <w:t>Требования настоящих Правил обязательны для исполнения всеми физическими лицами независимо от гражданства, проживающими и/или временно пребывающими на территории Городского округа «город Ирбит» Свердловской области, юридическими лицами и индивидуальными предпринимателями, осуществляющими деятельность на территории Городского округа «город Ирбит» Свердловской области.</w:t>
      </w:r>
      <w:proofErr w:type="gramEnd"/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1.2. </w:t>
      </w:r>
      <w:proofErr w:type="gramStart"/>
      <w:r w:rsidRPr="00905C5C">
        <w:rPr>
          <w:rFonts w:ascii="Liberation Serif" w:hAnsi="Liberation Serif" w:cs="Liberation Serif"/>
          <w:sz w:val="24"/>
          <w:szCs w:val="24"/>
        </w:rPr>
        <w:t xml:space="preserve">Использование водных объектов общего пользования, расположенных на территории Городского округа «город Ирбит» Свердловской области, для личных и бытовых нужд осуществляется наряду с настоящими Правилами в соответствии с требованиями Водного </w:t>
      </w:r>
      <w:hyperlink r:id="rId19" w:history="1">
        <w:r w:rsidRPr="00905C5C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кодекса</w:t>
        </w:r>
      </w:hyperlink>
      <w:r w:rsidRPr="00905C5C">
        <w:rPr>
          <w:rFonts w:ascii="Liberation Serif" w:hAnsi="Liberation Serif" w:cs="Liberation Serif"/>
          <w:sz w:val="24"/>
          <w:szCs w:val="24"/>
        </w:rPr>
        <w:t xml:space="preserve"> Российской Федерации, законодательства Российской Федерации в области охраны окружающей среды, о санитарно-эпидемиологическом благополучии населения,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905C5C">
        <w:rPr>
          <w:rFonts w:ascii="Liberation Serif" w:hAnsi="Liberation Serif" w:cs="Liberation Serif"/>
          <w:sz w:val="24"/>
          <w:szCs w:val="24"/>
        </w:rPr>
        <w:t>о животном мире, о рыболовстве и сохранении водных биоресурсов.</w:t>
      </w:r>
      <w:proofErr w:type="gramEnd"/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2. </w:t>
      </w:r>
      <w:r>
        <w:rPr>
          <w:rFonts w:ascii="Liberation Serif" w:hAnsi="Liberation Serif" w:cs="Liberation Serif"/>
          <w:sz w:val="24"/>
          <w:szCs w:val="24"/>
        </w:rPr>
        <w:t>Основные понятия</w:t>
      </w: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2.1. Основные понятия, используемые в настоящих Правилах: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1)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2)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Pr="00905C5C">
        <w:rPr>
          <w:rFonts w:ascii="Liberation Serif" w:hAnsi="Liberation Serif" w:cs="Liberation Serif"/>
          <w:sz w:val="24"/>
          <w:szCs w:val="24"/>
        </w:rPr>
        <w:t>и признаки водного режима;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3) водный объект общего пользования - поверхностный водный объект, находящийся </w:t>
      </w: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905C5C">
        <w:rPr>
          <w:rFonts w:ascii="Liberation Serif" w:hAnsi="Liberation Serif" w:cs="Liberation Serif"/>
          <w:sz w:val="24"/>
          <w:szCs w:val="24"/>
        </w:rPr>
        <w:t>в государственной или муниципальной собственности, доступный для бесплатного использования гражданами для личных и бытовых нужд, если иное не предусмотрено законодательством;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05C5C">
        <w:rPr>
          <w:rFonts w:ascii="Liberation Serif" w:hAnsi="Liberation Serif" w:cs="Liberation Serif"/>
          <w:sz w:val="24"/>
          <w:szCs w:val="24"/>
        </w:rPr>
        <w:t>4) поверхностный водный объект - река, ручей, канал, озеро, пруд, водохранилище, обводненный карьер, болото, родник;</w:t>
      </w:r>
      <w:proofErr w:type="gramEnd"/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5) водопользователь - физическое лицо или юридическое лицо, которым предоставлено </w:t>
      </w:r>
      <w:r w:rsidRPr="00905C5C">
        <w:rPr>
          <w:rFonts w:ascii="Liberation Serif" w:hAnsi="Liberation Serif" w:cs="Liberation Serif"/>
          <w:sz w:val="24"/>
          <w:szCs w:val="24"/>
        </w:rPr>
        <w:lastRenderedPageBreak/>
        <w:t>право пользования водным объектом;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6) береговая полоса - полоса земли вдоль береговой линии (границы водного объекта) водного объекта предназначена для общего пользования;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05C5C">
        <w:rPr>
          <w:rFonts w:ascii="Liberation Serif" w:hAnsi="Liberation Serif" w:cs="Liberation Serif"/>
          <w:sz w:val="24"/>
          <w:szCs w:val="24"/>
        </w:rPr>
        <w:t xml:space="preserve">7) водоохранная зона - территория, которая примыкает к береговой линии (границам водного объекта) морей, рек, ручьев, каналов, озер, водохранилищ и на которой устанавливается специальный режим осуществления хозяйственной и иной деятельности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905C5C">
        <w:rPr>
          <w:rFonts w:ascii="Liberation Serif" w:hAnsi="Liberation Serif" w:cs="Liberation Serif"/>
          <w:sz w:val="24"/>
          <w:szCs w:val="24"/>
        </w:rPr>
        <w:t xml:space="preserve">в целях предотвращения загрязнения, засорения, заиления указанных водных объектов </w:t>
      </w:r>
      <w:r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905C5C">
        <w:rPr>
          <w:rFonts w:ascii="Liberation Serif" w:hAnsi="Liberation Serif" w:cs="Liberation Serif"/>
          <w:sz w:val="24"/>
          <w:szCs w:val="24"/>
        </w:rPr>
        <w:t xml:space="preserve">и истощения их вод, а также сохранения среды обитания водных биологических ресурсов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905C5C">
        <w:rPr>
          <w:rFonts w:ascii="Liberation Serif" w:hAnsi="Liberation Serif" w:cs="Liberation Serif"/>
          <w:sz w:val="24"/>
          <w:szCs w:val="24"/>
        </w:rPr>
        <w:t>и других объектов растительного и животного мира;</w:t>
      </w:r>
      <w:proofErr w:type="gramEnd"/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8) прибрежная защитная полоса - часть водоохранной зоны, территория которой непосредственно примыкает к водному объекту, на которой в соответствии с Водным </w:t>
      </w:r>
      <w:hyperlink r:id="rId20" w:history="1">
        <w:r w:rsidRPr="00905C5C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кодексом</w:t>
        </w:r>
      </w:hyperlink>
      <w:r w:rsidRPr="00905C5C">
        <w:rPr>
          <w:rFonts w:ascii="Liberation Serif" w:hAnsi="Liberation Serif" w:cs="Liberation Serif"/>
          <w:sz w:val="24"/>
          <w:szCs w:val="24"/>
        </w:rPr>
        <w:t xml:space="preserve"> Российской Федерации вводятся дополнительные ограничения хозяйственной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905C5C">
        <w:rPr>
          <w:rFonts w:ascii="Liberation Serif" w:hAnsi="Liberation Serif" w:cs="Liberation Serif"/>
          <w:sz w:val="24"/>
          <w:szCs w:val="24"/>
        </w:rPr>
        <w:t>и иной деятельности;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9) маломерное судно - судно, длина которого не должна превышать двадцать метров </w:t>
      </w:r>
      <w:r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905C5C">
        <w:rPr>
          <w:rFonts w:ascii="Liberation Serif" w:hAnsi="Liberation Serif" w:cs="Liberation Serif"/>
          <w:sz w:val="24"/>
          <w:szCs w:val="24"/>
        </w:rPr>
        <w:t xml:space="preserve">и общее количество </w:t>
      </w:r>
      <w:proofErr w:type="gramStart"/>
      <w:r w:rsidRPr="00905C5C">
        <w:rPr>
          <w:rFonts w:ascii="Liberation Serif" w:hAnsi="Liberation Serif" w:cs="Liberation Serif"/>
          <w:sz w:val="24"/>
          <w:szCs w:val="24"/>
        </w:rPr>
        <w:t>людей</w:t>
      </w:r>
      <w:proofErr w:type="gramEnd"/>
      <w:r w:rsidRPr="00905C5C">
        <w:rPr>
          <w:rFonts w:ascii="Liberation Serif" w:hAnsi="Liberation Serif" w:cs="Liberation Serif"/>
          <w:sz w:val="24"/>
          <w:szCs w:val="24"/>
        </w:rPr>
        <w:t xml:space="preserve"> на котором не должно превышать двенадцать человек.</w:t>
      </w: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3. </w:t>
      </w:r>
      <w:r>
        <w:rPr>
          <w:rFonts w:ascii="Liberation Serif" w:hAnsi="Liberation Serif" w:cs="Liberation Serif"/>
          <w:sz w:val="24"/>
          <w:szCs w:val="24"/>
        </w:rPr>
        <w:t xml:space="preserve">Условия использования водных объектов общего пользования </w:t>
      </w: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3.1. Каждый гражданин вправе иметь доступ к водным объектам общего пользования </w:t>
      </w:r>
      <w:r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905C5C">
        <w:rPr>
          <w:rFonts w:ascii="Liberation Serif" w:hAnsi="Liberation Serif" w:cs="Liberation Serif"/>
          <w:sz w:val="24"/>
          <w:szCs w:val="24"/>
        </w:rPr>
        <w:t xml:space="preserve">и бесплатно использовать водные объекты для личных и бытовых нужд, если иное не предусмотрено Водным </w:t>
      </w:r>
      <w:hyperlink r:id="rId21" w:history="1">
        <w:r w:rsidRPr="00905C5C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кодексом</w:t>
        </w:r>
      </w:hyperlink>
      <w:r w:rsidRPr="00905C5C">
        <w:rPr>
          <w:rFonts w:ascii="Liberation Serif" w:hAnsi="Liberation Serif" w:cs="Liberation Serif"/>
          <w:sz w:val="24"/>
          <w:szCs w:val="24"/>
        </w:rPr>
        <w:t xml:space="preserve"> Российской Федерации, другими федеральными законами.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3.2. 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3.3.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3.4. Использование водных объектов общего пользования для целей, не связанных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905C5C">
        <w:rPr>
          <w:rFonts w:ascii="Liberation Serif" w:hAnsi="Liberation Serif" w:cs="Liberation Serif"/>
          <w:sz w:val="24"/>
          <w:szCs w:val="24"/>
        </w:rPr>
        <w:t xml:space="preserve">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</w:t>
      </w:r>
      <w:hyperlink r:id="rId22" w:history="1">
        <w:r w:rsidRPr="00905C5C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кодексом</w:t>
        </w:r>
      </w:hyperlink>
      <w:r w:rsidRPr="00905C5C">
        <w:rPr>
          <w:rFonts w:ascii="Liberation Serif" w:hAnsi="Liberation Serif" w:cs="Liberation Serif"/>
          <w:sz w:val="24"/>
          <w:szCs w:val="24"/>
        </w:rPr>
        <w:t xml:space="preserve"> Российской Федерации.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3.5. Водные объекты общего пользования, расположенные на территории Городского округа «город Ирбит» Свердловской области, используются гражданами в целях удовлетворения личных и бытовых нужд, а именно: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- любительского рыболовства;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- купания и плавания на маломерных судах, иных технических средствах, предназначенных для отдыха на водных объектах;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- для забора водных ресурсов для хозяйственно-бытового водоснабжения, в том числе полива садовых, огородных, дачных земельных участков, ведения личного подсобного хозяйства, а также водопоя домашних и сельскохозяйственных животных;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- отдыха, туризма, занятий спортом и удовлетворения иных личных и бытовых нужд.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3.6. Пользование маломерными судами осуществляется в соответствии с «</w:t>
      </w:r>
      <w:hyperlink r:id="rId23" w:history="1">
        <w:r w:rsidRPr="00905C5C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Правилами</w:t>
        </w:r>
      </w:hyperlink>
      <w:r w:rsidRPr="00905C5C">
        <w:rPr>
          <w:rFonts w:ascii="Liberation Serif" w:hAnsi="Liberation Serif" w:cs="Liberation Serif"/>
          <w:sz w:val="24"/>
          <w:szCs w:val="24"/>
        </w:rPr>
        <w:t xml:space="preserve"> пользования водными объектами для плавания на маломерных судах Свердловской области</w:t>
      </w:r>
      <w:r>
        <w:rPr>
          <w:rFonts w:ascii="Liberation Serif" w:hAnsi="Liberation Serif" w:cs="Liberation Serif"/>
          <w:sz w:val="24"/>
          <w:szCs w:val="24"/>
        </w:rPr>
        <w:t>»</w:t>
      </w:r>
      <w:r w:rsidR="006C6ADE">
        <w:rPr>
          <w:rFonts w:ascii="Liberation Serif" w:hAnsi="Liberation Serif" w:cs="Liberation Serif"/>
          <w:sz w:val="24"/>
          <w:szCs w:val="24"/>
        </w:rPr>
        <w:t>, утвержденными п</w:t>
      </w:r>
      <w:r w:rsidRPr="00905C5C">
        <w:rPr>
          <w:rFonts w:ascii="Liberation Serif" w:hAnsi="Liberation Serif" w:cs="Liberation Serif"/>
          <w:sz w:val="24"/>
          <w:szCs w:val="24"/>
        </w:rPr>
        <w:t xml:space="preserve">остановлением Правительства Свердловской области от 06.08.2020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905C5C">
        <w:rPr>
          <w:rFonts w:ascii="Liberation Serif" w:hAnsi="Liberation Serif" w:cs="Liberation Serif"/>
          <w:sz w:val="24"/>
          <w:szCs w:val="24"/>
        </w:rPr>
        <w:t xml:space="preserve"> 526-ПП</w:t>
      </w:r>
      <w:r w:rsidR="006C6ADE" w:rsidRPr="006C6ADE">
        <w:rPr>
          <w:rFonts w:ascii="Liberation Serif" w:hAnsi="Liberation Serif" w:cs="Liberation Serif"/>
          <w:sz w:val="24"/>
          <w:szCs w:val="24"/>
        </w:rPr>
        <w:t xml:space="preserve"> </w:t>
      </w:r>
      <w:r w:rsidR="006C6ADE">
        <w:rPr>
          <w:rFonts w:ascii="Liberation Serif" w:hAnsi="Liberation Serif" w:cs="Liberation Serif"/>
          <w:sz w:val="24"/>
          <w:szCs w:val="24"/>
        </w:rPr>
        <w:t>«</w:t>
      </w:r>
      <w:r w:rsidR="006C6ADE" w:rsidRPr="006C6ADE">
        <w:rPr>
          <w:rFonts w:ascii="Liberation Serif" w:hAnsi="Liberation Serif" w:cs="Liberation Serif"/>
          <w:sz w:val="24"/>
          <w:szCs w:val="24"/>
        </w:rPr>
        <w:t>Об утверждении Правил пользования водными объектами для плавания на маломерн</w:t>
      </w:r>
      <w:r w:rsidR="006C6ADE">
        <w:rPr>
          <w:rFonts w:ascii="Liberation Serif" w:hAnsi="Liberation Serif" w:cs="Liberation Serif"/>
          <w:sz w:val="24"/>
          <w:szCs w:val="24"/>
        </w:rPr>
        <w:t>ых судах в Свердловской области»</w:t>
      </w:r>
      <w:r w:rsidRPr="00905C5C">
        <w:rPr>
          <w:rFonts w:ascii="Liberation Serif" w:hAnsi="Liberation Serif" w:cs="Liberation Serif"/>
          <w:sz w:val="24"/>
          <w:szCs w:val="24"/>
        </w:rPr>
        <w:t>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3.7. Использование водных объектов общего пользования для целей рыболовства </w:t>
      </w:r>
      <w:r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905C5C">
        <w:rPr>
          <w:rFonts w:ascii="Liberation Serif" w:hAnsi="Liberation Serif" w:cs="Liberation Serif"/>
          <w:sz w:val="24"/>
          <w:szCs w:val="24"/>
        </w:rPr>
        <w:t xml:space="preserve">и охоты осуществляется в соответствии с Водным </w:t>
      </w:r>
      <w:hyperlink r:id="rId24" w:history="1">
        <w:r w:rsidRPr="00905C5C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кодексом</w:t>
        </w:r>
      </w:hyperlink>
      <w:r w:rsidRPr="00905C5C">
        <w:rPr>
          <w:rFonts w:ascii="Liberation Serif" w:hAnsi="Liberation Serif" w:cs="Liberation Serif"/>
          <w:sz w:val="24"/>
          <w:szCs w:val="24"/>
        </w:rPr>
        <w:t xml:space="preserve"> Российской Федерации, законодательством Российской Федерации о рыболовстве и сохранении водных биологических ресурсов и законодательством Российской Федерации о животном мире.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3.8. При использовании водных объектов общего пользования, расположенных на территории Городского округа «город Ирбит» Свердловской области, для личных и бытовых нужд граждане обязаны бережно относиться к окружающей среде, соблюдать установленный особый режим охраны водных объектов, а также соблюдать меры личной безопасности.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lastRenderedPageBreak/>
        <w:t>3.9. При использовании водных объектов общего пользования, расположенных на территории Городского округа «город Ирбит» Свердловской области, физические лица, юридические лица и индивидуальные предприниматели обязаны: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- соблюдать настоящие Правила;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-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осуществляющих муниципальный контроль;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- выполнять требования, установленные Водным </w:t>
      </w:r>
      <w:hyperlink r:id="rId25" w:history="1">
        <w:r w:rsidRPr="00905C5C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кодексом</w:t>
        </w:r>
      </w:hyperlink>
      <w:r w:rsidRPr="00905C5C">
        <w:rPr>
          <w:rFonts w:ascii="Liberation Serif" w:hAnsi="Liberation Serif" w:cs="Liberation Serif"/>
          <w:sz w:val="24"/>
          <w:szCs w:val="24"/>
        </w:rPr>
        <w:t xml:space="preserve"> Российской Федерации, законодательством Российской Федерации в области охраны окружающей среды, законами Российской Федерации о санитарно-эпидемиологическом благополучии населения, животном мире, рыболовстве и сохранении водных биоресурсов.</w:t>
      </w: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4. </w:t>
      </w:r>
      <w:r>
        <w:rPr>
          <w:rFonts w:ascii="Liberation Serif" w:hAnsi="Liberation Serif" w:cs="Liberation Serif"/>
          <w:sz w:val="24"/>
          <w:szCs w:val="24"/>
        </w:rPr>
        <w:t xml:space="preserve">Водоохранные зоны и прибрежные полосы </w:t>
      </w: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4.1. </w:t>
      </w:r>
      <w:proofErr w:type="gramStart"/>
      <w:r w:rsidRPr="00905C5C">
        <w:rPr>
          <w:rFonts w:ascii="Liberation Serif" w:hAnsi="Liberation Serif" w:cs="Liberation Serif"/>
          <w:sz w:val="24"/>
          <w:szCs w:val="24"/>
        </w:rPr>
        <w:t xml:space="preserve">Водоохранными зонами являются территории, которые примыкают к береговой линии (границам водного объекта) рек, ручьев, каналов, озер, водохранилищ и на которых устанавливается специальный режим осуществления хозяйственной и иной деятельности </w:t>
      </w:r>
      <w:r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905C5C">
        <w:rPr>
          <w:rFonts w:ascii="Liberation Serif" w:hAnsi="Liberation Serif" w:cs="Liberation Serif"/>
          <w:sz w:val="24"/>
          <w:szCs w:val="24"/>
        </w:rPr>
        <w:t xml:space="preserve">в целях предотвращения загрязнения, засорения, заиления указанных водных объектов </w:t>
      </w:r>
      <w:r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905C5C">
        <w:rPr>
          <w:rFonts w:ascii="Liberation Serif" w:hAnsi="Liberation Serif" w:cs="Liberation Serif"/>
          <w:sz w:val="24"/>
          <w:szCs w:val="24"/>
        </w:rPr>
        <w:t xml:space="preserve">и истощения их вод, а также сохранения среды обитания водных биологических ресурсов </w:t>
      </w:r>
      <w:r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905C5C">
        <w:rPr>
          <w:rFonts w:ascii="Liberation Serif" w:hAnsi="Liberation Serif" w:cs="Liberation Serif"/>
          <w:sz w:val="24"/>
          <w:szCs w:val="24"/>
        </w:rPr>
        <w:t>и других объектов животного и растительного мира.</w:t>
      </w:r>
      <w:proofErr w:type="gramEnd"/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4.2.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4.3. Ширина водоохранной зоны рек, ручьев, каналов, озер, водохранилищ и ширина их прибрежной защитной полосы за пределами территорий городов и других поселений устанавливаются от соответствующей береговой линии.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4.4. Ширина водоохранной зоны рек или ручьев устанавливается от их истока для рек или ручьев протяженностью: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1) до 10 км - в размере 50 м;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2) от 10 до 50 км - в размере 100 м;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3) от 50 км и более - в размере 200 м.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4.5. 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4.6. Ширина водоохранной зоны озера, водохранилища, за исключением озера, расположенного внутри болота, или озера, водохранилища с акваторией менее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</w:t>
      </w:r>
      <w:r w:rsidRPr="00905C5C">
        <w:rPr>
          <w:rFonts w:ascii="Liberation Serif" w:hAnsi="Liberation Serif" w:cs="Liberation Serif"/>
          <w:sz w:val="24"/>
          <w:szCs w:val="24"/>
        </w:rPr>
        <w:t>0,5 квадратного километра, устанавливается в размере пятидесяти метров.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4.7. Водоохранные зоны рек, их частей, помещенных в закрытые коллекторы, не устанавливаются.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4.8.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4.9. Для расположенных в границах болот проточных и сточных озер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</w:t>
      </w:r>
      <w:r w:rsidRPr="00905C5C">
        <w:rPr>
          <w:rFonts w:ascii="Liberation Serif" w:hAnsi="Liberation Serif" w:cs="Liberation Serif"/>
          <w:sz w:val="24"/>
          <w:szCs w:val="24"/>
        </w:rPr>
        <w:t xml:space="preserve">и соответствующих водотоков ширина прибрежной защитной полосы устанавливается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Pr="00905C5C">
        <w:rPr>
          <w:rFonts w:ascii="Liberation Serif" w:hAnsi="Liberation Serif" w:cs="Liberation Serif"/>
          <w:sz w:val="24"/>
          <w:szCs w:val="24"/>
        </w:rPr>
        <w:t>в размере пятидесяти метров.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4.10. Ширина прибрежной защитной полосы озера, водохранилища, имеющих особо ценное </w:t>
      </w:r>
      <w:proofErr w:type="spellStart"/>
      <w:r w:rsidRPr="00905C5C">
        <w:rPr>
          <w:rFonts w:ascii="Liberation Serif" w:hAnsi="Liberation Serif" w:cs="Liberation Serif"/>
          <w:sz w:val="24"/>
          <w:szCs w:val="24"/>
        </w:rPr>
        <w:t>рыбохозяйственное</w:t>
      </w:r>
      <w:proofErr w:type="spellEnd"/>
      <w:r w:rsidRPr="00905C5C">
        <w:rPr>
          <w:rFonts w:ascii="Liberation Serif" w:hAnsi="Liberation Serif" w:cs="Liberation Serif"/>
          <w:sz w:val="24"/>
          <w:szCs w:val="24"/>
        </w:rPr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4.11. На территориях поселений при наличии ливневой канализации и набережных границы прибрежных защитных полос совпадают с парапетами набережных. Ширина водоохранной зоны на таких территориях устанавливается от парапета набережной. При отсутствии набережной ширина водоохранной зоны, прибрежной защитной полосы </w:t>
      </w:r>
      <w:r w:rsidRPr="00905C5C">
        <w:rPr>
          <w:rFonts w:ascii="Liberation Serif" w:hAnsi="Liberation Serif" w:cs="Liberation Serif"/>
          <w:sz w:val="24"/>
          <w:szCs w:val="24"/>
        </w:rPr>
        <w:lastRenderedPageBreak/>
        <w:t>измеряется от береговой линии.</w:t>
      </w: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5. </w:t>
      </w:r>
      <w:r>
        <w:rPr>
          <w:rFonts w:ascii="Liberation Serif" w:hAnsi="Liberation Serif" w:cs="Liberation Serif"/>
          <w:sz w:val="24"/>
          <w:szCs w:val="24"/>
        </w:rPr>
        <w:t xml:space="preserve">Ограничения в использовании водных объектов, их водоохранных зон и прибрежных защитных полос </w:t>
      </w: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5.1. На водных объектах общего пользования запрещается: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1) массовое организованное купание детей в не приспособленных для этого местах, плавание на не приспособленных для этого средствах (предметах);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2) купание в местах, где выставлены специальные информационные знаки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Pr="00905C5C">
        <w:rPr>
          <w:rFonts w:ascii="Liberation Serif" w:hAnsi="Liberation Serif" w:cs="Liberation Serif"/>
          <w:sz w:val="24"/>
          <w:szCs w:val="24"/>
        </w:rPr>
        <w:t>с предупреждениями и запрещающими надписями;</w:t>
      </w:r>
    </w:p>
    <w:p w:rsidR="001C5D05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3) стирка, а также купание домашних животных в местах, отведенных для купания людей, и выше их по течению до 500 м;</w:t>
      </w:r>
    </w:p>
    <w:p w:rsidR="001C5D05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Pr="00905C5C">
        <w:rPr>
          <w:rFonts w:ascii="Liberation Serif" w:hAnsi="Liberation Serif" w:cs="Liberation Serif"/>
          <w:sz w:val="24"/>
          <w:szCs w:val="24"/>
        </w:rPr>
        <w:t>) распивать спиртные напитки, купаться в состоянии алкогольного опьянения;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Pr="00905C5C">
        <w:rPr>
          <w:rFonts w:ascii="Liberation Serif" w:hAnsi="Liberation Serif" w:cs="Liberation Serif"/>
          <w:sz w:val="24"/>
          <w:szCs w:val="24"/>
        </w:rPr>
        <w:t>) совершать иные действия, угрожающие жизни и здоровью людей и наносящие вред окружающей среде;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Pr="00905C5C">
        <w:rPr>
          <w:rFonts w:ascii="Liberation Serif" w:hAnsi="Liberation Serif" w:cs="Liberation Serif"/>
          <w:sz w:val="24"/>
          <w:szCs w:val="24"/>
        </w:rPr>
        <w:t>) на водных объектах могут быть установлены иные запреты и ограничения в случаях, предусмотренных законодательством Российской Федерации и законодательством Свердловской области.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118"/>
      <w:bookmarkEnd w:id="1"/>
      <w:r w:rsidRPr="00905C5C">
        <w:rPr>
          <w:rFonts w:ascii="Liberation Serif" w:hAnsi="Liberation Serif" w:cs="Liberation Serif"/>
          <w:sz w:val="24"/>
          <w:szCs w:val="24"/>
        </w:rPr>
        <w:t>5.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905C5C">
        <w:rPr>
          <w:rFonts w:ascii="Liberation Serif" w:hAnsi="Liberation Serif" w:cs="Liberation Serif"/>
          <w:sz w:val="24"/>
          <w:szCs w:val="24"/>
        </w:rPr>
        <w:t>. Установление границ водоохранных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6. П</w:t>
      </w:r>
      <w:r>
        <w:rPr>
          <w:rFonts w:ascii="Liberation Serif" w:hAnsi="Liberation Serif" w:cs="Liberation Serif"/>
          <w:sz w:val="24"/>
          <w:szCs w:val="24"/>
        </w:rPr>
        <w:t xml:space="preserve">редставление гражданам информации об ограничениях использования водных объектов общего пользования </w:t>
      </w: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6.1. Предоставление гражданам информации об ограничениях использования водных объектов общего пользования, расположенных на территории Городского округа «город Ирбит» Свердловской области, для личных и бытовых нужд осуществляется администрацией Городского округа «город Ирбит» Свердловской области или водопользователями: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1) посредством распространения информации в общественно-политической газете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905C5C">
        <w:rPr>
          <w:rFonts w:ascii="Liberation Serif" w:hAnsi="Liberation Serif" w:cs="Liberation Serif"/>
          <w:sz w:val="24"/>
          <w:szCs w:val="24"/>
        </w:rPr>
        <w:t>Восход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905C5C">
        <w:rPr>
          <w:rFonts w:ascii="Liberation Serif" w:hAnsi="Liberation Serif" w:cs="Liberation Serif"/>
          <w:sz w:val="24"/>
          <w:szCs w:val="24"/>
        </w:rPr>
        <w:t xml:space="preserve"> и размещения на официальном сайте администрации Городского округа «город Ирбит» Свердловской области (</w:t>
      </w:r>
      <w:r>
        <w:rPr>
          <w:rFonts w:ascii="Liberation Serif" w:hAnsi="Liberation Serif" w:cs="Liberation Serif"/>
          <w:sz w:val="24"/>
          <w:szCs w:val="24"/>
          <w:lang w:val="en-US"/>
        </w:rPr>
        <w:t>www</w:t>
      </w:r>
      <w:r w:rsidRPr="0001585D">
        <w:rPr>
          <w:rFonts w:ascii="Liberation Serif" w:hAnsi="Liberation Serif" w:cs="Liberation Serif"/>
          <w:sz w:val="24"/>
          <w:szCs w:val="24"/>
        </w:rPr>
        <w:t>.</w:t>
      </w:r>
      <w:r w:rsidRPr="00905C5C">
        <w:rPr>
          <w:rFonts w:ascii="Liberation Serif" w:hAnsi="Liberation Serif" w:cs="Liberation Serif"/>
          <w:sz w:val="24"/>
          <w:szCs w:val="24"/>
        </w:rPr>
        <w:t>moirbit.ru);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2) посредством установки специальных информационных знаков, указателей, плакатов и транспарантов;</w:t>
      </w:r>
    </w:p>
    <w:p w:rsidR="001C5D05" w:rsidRPr="00905C5C" w:rsidRDefault="001C5D05" w:rsidP="001C5D05">
      <w:pPr>
        <w:pStyle w:val="ConsPlusNormal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3) иные способы предоставления информации.</w:t>
      </w: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>7. О</w:t>
      </w:r>
      <w:r>
        <w:rPr>
          <w:rFonts w:ascii="Liberation Serif" w:hAnsi="Liberation Serif" w:cs="Liberation Serif"/>
          <w:sz w:val="24"/>
          <w:szCs w:val="24"/>
        </w:rPr>
        <w:t xml:space="preserve">тветственность за нарушение правил </w:t>
      </w: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05C5C">
        <w:rPr>
          <w:rFonts w:ascii="Liberation Serif" w:hAnsi="Liberation Serif" w:cs="Liberation Serif"/>
          <w:sz w:val="24"/>
          <w:szCs w:val="24"/>
        </w:rPr>
        <w:t xml:space="preserve">Использование водных объектов общего пользования, расположенных на территории </w:t>
      </w:r>
      <w:r w:rsidR="006C6ADE" w:rsidRPr="006C6ADE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</w:t>
      </w:r>
      <w:r w:rsidRPr="00905C5C">
        <w:rPr>
          <w:rFonts w:ascii="Liberation Serif" w:hAnsi="Liberation Serif" w:cs="Liberation Serif"/>
          <w:sz w:val="24"/>
          <w:szCs w:val="24"/>
        </w:rPr>
        <w:t xml:space="preserve">, для личных и бытовых нужд с нарушением требований настоящих Правил влечет за собой ответственность в соответствии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Pr="00905C5C">
        <w:rPr>
          <w:rFonts w:ascii="Liberation Serif" w:hAnsi="Liberation Serif" w:cs="Liberation Serif"/>
          <w:sz w:val="24"/>
          <w:szCs w:val="24"/>
        </w:rPr>
        <w:t>с законодательством Российской Федерации и Свердловской области.</w:t>
      </w:r>
    </w:p>
    <w:p w:rsidR="001C5D05" w:rsidRDefault="001C5D05" w:rsidP="0074570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C5D05" w:rsidRDefault="001C5D05" w:rsidP="0074570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C5D05" w:rsidRDefault="001C5D05" w:rsidP="0074570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E4B48" w:rsidRPr="003E0690" w:rsidRDefault="003E4B48" w:rsidP="00982DA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" w:name="_GoBack"/>
      <w:bookmarkEnd w:id="2"/>
    </w:p>
    <w:sectPr w:rsidR="003E4B48" w:rsidRPr="003E0690" w:rsidSect="00001C16">
      <w:pgSz w:w="11909" w:h="16834"/>
      <w:pgMar w:top="907" w:right="567" w:bottom="907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F2" w:rsidRDefault="00C410F2" w:rsidP="00245639">
      <w:pPr>
        <w:spacing w:after="0" w:line="240" w:lineRule="auto"/>
      </w:pPr>
      <w:r>
        <w:separator/>
      </w:r>
    </w:p>
  </w:endnote>
  <w:endnote w:type="continuationSeparator" w:id="0">
    <w:p w:rsidR="00C410F2" w:rsidRDefault="00C410F2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F2" w:rsidRDefault="00C410F2" w:rsidP="00245639">
      <w:pPr>
        <w:spacing w:after="0" w:line="240" w:lineRule="auto"/>
      </w:pPr>
      <w:r>
        <w:separator/>
      </w:r>
    </w:p>
  </w:footnote>
  <w:footnote w:type="continuationSeparator" w:id="0">
    <w:p w:rsidR="00C410F2" w:rsidRDefault="00C410F2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117229"/>
    <w:multiLevelType w:val="hybridMultilevel"/>
    <w:tmpl w:val="EF9E2476"/>
    <w:lvl w:ilvl="0" w:tplc="1660CB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3D5CBD"/>
    <w:multiLevelType w:val="hybridMultilevel"/>
    <w:tmpl w:val="BEDEFE4E"/>
    <w:lvl w:ilvl="0" w:tplc="178CA5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C7E4CB8"/>
    <w:multiLevelType w:val="hybridMultilevel"/>
    <w:tmpl w:val="4134DE56"/>
    <w:lvl w:ilvl="0" w:tplc="08F02B24">
      <w:start w:val="1"/>
      <w:numFmt w:val="bullet"/>
      <w:lvlText w:val="-"/>
      <w:lvlJc w:val="left"/>
      <w:rPr>
        <w:sz w:val="24"/>
        <w:szCs w:val="24"/>
      </w:rPr>
    </w:lvl>
    <w:lvl w:ilvl="1" w:tplc="8690A180">
      <w:start w:val="2"/>
      <w:numFmt w:val="decimal"/>
      <w:lvlText w:val="%2."/>
      <w:lvlJc w:val="left"/>
      <w:rPr>
        <w:sz w:val="24"/>
        <w:szCs w:val="24"/>
      </w:rPr>
    </w:lvl>
    <w:lvl w:ilvl="2" w:tplc="553C61C8">
      <w:numFmt w:val="none"/>
      <w:lvlText w:val=""/>
      <w:lvlJc w:val="left"/>
      <w:pPr>
        <w:tabs>
          <w:tab w:val="num" w:pos="360"/>
        </w:tabs>
      </w:pPr>
    </w:lvl>
    <w:lvl w:ilvl="3" w:tplc="BC6E4CF0">
      <w:numFmt w:val="decimal"/>
      <w:lvlText w:val=""/>
      <w:lvlJc w:val="left"/>
    </w:lvl>
    <w:lvl w:ilvl="4" w:tplc="F63AB4A6">
      <w:numFmt w:val="decimal"/>
      <w:lvlText w:val=""/>
      <w:lvlJc w:val="left"/>
    </w:lvl>
    <w:lvl w:ilvl="5" w:tplc="DE840E3A">
      <w:numFmt w:val="decimal"/>
      <w:lvlText w:val=""/>
      <w:lvlJc w:val="left"/>
    </w:lvl>
    <w:lvl w:ilvl="6" w:tplc="02944B1E">
      <w:numFmt w:val="decimal"/>
      <w:lvlText w:val=""/>
      <w:lvlJc w:val="left"/>
    </w:lvl>
    <w:lvl w:ilvl="7" w:tplc="2A2C3A9C">
      <w:numFmt w:val="decimal"/>
      <w:lvlText w:val=""/>
      <w:lvlJc w:val="left"/>
    </w:lvl>
    <w:lvl w:ilvl="8" w:tplc="EDC8C6C0">
      <w:numFmt w:val="decimal"/>
      <w:lvlText w:val=""/>
      <w:lvlJc w:val="left"/>
    </w:lvl>
  </w:abstractNum>
  <w:abstractNum w:abstractNumId="21">
    <w:nsid w:val="517A6D35"/>
    <w:multiLevelType w:val="hybridMultilevel"/>
    <w:tmpl w:val="5D04BB52"/>
    <w:lvl w:ilvl="0" w:tplc="9DB264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972B4F"/>
    <w:multiLevelType w:val="hybridMultilevel"/>
    <w:tmpl w:val="74926944"/>
    <w:lvl w:ilvl="0" w:tplc="60EEE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9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A106AC"/>
    <w:multiLevelType w:val="hybridMultilevel"/>
    <w:tmpl w:val="E50453B6"/>
    <w:lvl w:ilvl="0" w:tplc="BC582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30"/>
  </w:num>
  <w:num w:numId="7">
    <w:abstractNumId w:val="2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29"/>
  </w:num>
  <w:num w:numId="14">
    <w:abstractNumId w:val="28"/>
  </w:num>
  <w:num w:numId="15">
    <w:abstractNumId w:val="5"/>
  </w:num>
  <w:num w:numId="16">
    <w:abstractNumId w:val="27"/>
  </w:num>
  <w:num w:numId="17">
    <w:abstractNumId w:val="13"/>
  </w:num>
  <w:num w:numId="18">
    <w:abstractNumId w:val="1"/>
  </w:num>
  <w:num w:numId="19">
    <w:abstractNumId w:val="14"/>
  </w:num>
  <w:num w:numId="20">
    <w:abstractNumId w:val="11"/>
  </w:num>
  <w:num w:numId="21">
    <w:abstractNumId w:val="25"/>
  </w:num>
  <w:num w:numId="22">
    <w:abstractNumId w:val="19"/>
  </w:num>
  <w:num w:numId="23">
    <w:abstractNumId w:val="22"/>
  </w:num>
  <w:num w:numId="24">
    <w:abstractNumId w:val="23"/>
  </w:num>
  <w:num w:numId="25">
    <w:abstractNumId w:val="7"/>
  </w:num>
  <w:num w:numId="26">
    <w:abstractNumId w:val="24"/>
  </w:num>
  <w:num w:numId="27">
    <w:abstractNumId w:val="15"/>
  </w:num>
  <w:num w:numId="28">
    <w:abstractNumId w:val="31"/>
  </w:num>
  <w:num w:numId="29">
    <w:abstractNumId w:val="20"/>
  </w:num>
  <w:num w:numId="30">
    <w:abstractNumId w:val="3"/>
  </w:num>
  <w:num w:numId="31">
    <w:abstractNumId w:val="26"/>
  </w:num>
  <w:num w:numId="3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1C16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5962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0AA3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B51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FC4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5D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429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367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1EC7"/>
    <w:rsid w:val="00173945"/>
    <w:rsid w:val="00173D50"/>
    <w:rsid w:val="001742B6"/>
    <w:rsid w:val="0017456A"/>
    <w:rsid w:val="00174D8E"/>
    <w:rsid w:val="0017520D"/>
    <w:rsid w:val="001753C4"/>
    <w:rsid w:val="0017565C"/>
    <w:rsid w:val="001759CE"/>
    <w:rsid w:val="00177F46"/>
    <w:rsid w:val="00181AEF"/>
    <w:rsid w:val="00181E5A"/>
    <w:rsid w:val="00181FF7"/>
    <w:rsid w:val="00182EC9"/>
    <w:rsid w:val="00183CD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B82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3DC4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05"/>
    <w:rsid w:val="001C5D10"/>
    <w:rsid w:val="001C64D1"/>
    <w:rsid w:val="001C6FB1"/>
    <w:rsid w:val="001C70BA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1A8"/>
    <w:rsid w:val="002033EB"/>
    <w:rsid w:val="002040D7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6AC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3EFD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9EC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4A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976BE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59E7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0CDC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694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0E4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8DF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201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1C8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3CCA"/>
    <w:rsid w:val="00364493"/>
    <w:rsid w:val="00365A7C"/>
    <w:rsid w:val="0036609E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5CF8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1E58"/>
    <w:rsid w:val="003C263D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27"/>
    <w:rsid w:val="003C7747"/>
    <w:rsid w:val="003D008E"/>
    <w:rsid w:val="003D0687"/>
    <w:rsid w:val="003D1929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E7BC6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7F0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50F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2C52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187"/>
    <w:rsid w:val="0049000B"/>
    <w:rsid w:val="00491090"/>
    <w:rsid w:val="004910AA"/>
    <w:rsid w:val="00491214"/>
    <w:rsid w:val="0049157D"/>
    <w:rsid w:val="00493348"/>
    <w:rsid w:val="00493811"/>
    <w:rsid w:val="0049417F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16D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4DDB"/>
    <w:rsid w:val="004C5F09"/>
    <w:rsid w:val="004C613B"/>
    <w:rsid w:val="004C6947"/>
    <w:rsid w:val="004D019D"/>
    <w:rsid w:val="004D02FD"/>
    <w:rsid w:val="004D0447"/>
    <w:rsid w:val="004D0D0F"/>
    <w:rsid w:val="004D117F"/>
    <w:rsid w:val="004D1D9B"/>
    <w:rsid w:val="004D4A0E"/>
    <w:rsid w:val="004D5A40"/>
    <w:rsid w:val="004D5AB9"/>
    <w:rsid w:val="004D64BF"/>
    <w:rsid w:val="004D6B11"/>
    <w:rsid w:val="004D6BB2"/>
    <w:rsid w:val="004D702A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16DE"/>
    <w:rsid w:val="0050274E"/>
    <w:rsid w:val="00502E4F"/>
    <w:rsid w:val="0050314D"/>
    <w:rsid w:val="00503CE2"/>
    <w:rsid w:val="00505316"/>
    <w:rsid w:val="0050747F"/>
    <w:rsid w:val="005076DA"/>
    <w:rsid w:val="005104AC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2FB5"/>
    <w:rsid w:val="00513E6E"/>
    <w:rsid w:val="0051548F"/>
    <w:rsid w:val="00515A48"/>
    <w:rsid w:val="00515C82"/>
    <w:rsid w:val="0051660B"/>
    <w:rsid w:val="00517289"/>
    <w:rsid w:val="00517E0E"/>
    <w:rsid w:val="00520A47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300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1BF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1FE7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1BDC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0EC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E7E43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04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2890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35F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08A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32D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6ADE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1DA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154"/>
    <w:rsid w:val="00702800"/>
    <w:rsid w:val="007029BC"/>
    <w:rsid w:val="00704FD3"/>
    <w:rsid w:val="00706164"/>
    <w:rsid w:val="007069BA"/>
    <w:rsid w:val="00706F27"/>
    <w:rsid w:val="00710E5F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69DB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27CED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570B"/>
    <w:rsid w:val="007467AF"/>
    <w:rsid w:val="007468D8"/>
    <w:rsid w:val="007469BA"/>
    <w:rsid w:val="007472DC"/>
    <w:rsid w:val="00750846"/>
    <w:rsid w:val="00750D72"/>
    <w:rsid w:val="00751223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5A7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8B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199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69C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DB5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8B9"/>
    <w:rsid w:val="008574C5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342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001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2C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89C"/>
    <w:rsid w:val="008D4F43"/>
    <w:rsid w:val="008D59A1"/>
    <w:rsid w:val="008D59B6"/>
    <w:rsid w:val="008D66A9"/>
    <w:rsid w:val="008D7EBD"/>
    <w:rsid w:val="008E020F"/>
    <w:rsid w:val="008E0D06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1B31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6E0B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491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33A2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2DA2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4B7C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6BE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200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79D"/>
    <w:rsid w:val="009E1FEA"/>
    <w:rsid w:val="009E2AE7"/>
    <w:rsid w:val="009E2C2B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5AE1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68DD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4037"/>
    <w:rsid w:val="00A4560A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57E2D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29D0"/>
    <w:rsid w:val="00A73A71"/>
    <w:rsid w:val="00A73B99"/>
    <w:rsid w:val="00A73FF1"/>
    <w:rsid w:val="00A74BE2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1308"/>
    <w:rsid w:val="00A922D4"/>
    <w:rsid w:val="00A92DEC"/>
    <w:rsid w:val="00A933CA"/>
    <w:rsid w:val="00A935B0"/>
    <w:rsid w:val="00A93AFC"/>
    <w:rsid w:val="00A94533"/>
    <w:rsid w:val="00A94558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0949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5424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03B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0C1B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0E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3964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3F2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10F2"/>
    <w:rsid w:val="00C4219F"/>
    <w:rsid w:val="00C422F3"/>
    <w:rsid w:val="00C43120"/>
    <w:rsid w:val="00C43DE4"/>
    <w:rsid w:val="00C43E1D"/>
    <w:rsid w:val="00C449E8"/>
    <w:rsid w:val="00C44B6B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586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44C9"/>
    <w:rsid w:val="00C85FF8"/>
    <w:rsid w:val="00C8631B"/>
    <w:rsid w:val="00C8634A"/>
    <w:rsid w:val="00C8672B"/>
    <w:rsid w:val="00C86FCE"/>
    <w:rsid w:val="00C8782C"/>
    <w:rsid w:val="00C87A6D"/>
    <w:rsid w:val="00C9022F"/>
    <w:rsid w:val="00C9067E"/>
    <w:rsid w:val="00C90AF8"/>
    <w:rsid w:val="00C90DEC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1BD5"/>
    <w:rsid w:val="00CA1F44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1B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786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3EC7"/>
    <w:rsid w:val="00CF4DE7"/>
    <w:rsid w:val="00CF51CC"/>
    <w:rsid w:val="00CF5201"/>
    <w:rsid w:val="00CF5FEE"/>
    <w:rsid w:val="00CF6760"/>
    <w:rsid w:val="00CF686E"/>
    <w:rsid w:val="00CF6EA0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7837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538"/>
    <w:rsid w:val="00D20A64"/>
    <w:rsid w:val="00D21973"/>
    <w:rsid w:val="00D221DE"/>
    <w:rsid w:val="00D22A21"/>
    <w:rsid w:val="00D22FC3"/>
    <w:rsid w:val="00D23B05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552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AD9"/>
    <w:rsid w:val="00D70DB4"/>
    <w:rsid w:val="00D71F7F"/>
    <w:rsid w:val="00D730A4"/>
    <w:rsid w:val="00D73F57"/>
    <w:rsid w:val="00D73FB8"/>
    <w:rsid w:val="00D747AC"/>
    <w:rsid w:val="00D74B81"/>
    <w:rsid w:val="00D74EBE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37EB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64B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D7F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526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248"/>
    <w:rsid w:val="00E718B2"/>
    <w:rsid w:val="00E72B9E"/>
    <w:rsid w:val="00E72F4F"/>
    <w:rsid w:val="00E732AA"/>
    <w:rsid w:val="00E73B04"/>
    <w:rsid w:val="00E73EC2"/>
    <w:rsid w:val="00E749E8"/>
    <w:rsid w:val="00E74AE5"/>
    <w:rsid w:val="00E74E01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3619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B0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3B2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52E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08F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51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6A4"/>
    <w:rsid w:val="00F50B27"/>
    <w:rsid w:val="00F523AB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E55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7D3"/>
    <w:rsid w:val="00F91D85"/>
    <w:rsid w:val="00F924E4"/>
    <w:rsid w:val="00F92670"/>
    <w:rsid w:val="00F9323A"/>
    <w:rsid w:val="00F938FE"/>
    <w:rsid w:val="00F93BA8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AB3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0CB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2849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F6E5FFD5C9CAC3940AABC1D4F33A200455D55FEF4C88C59EC131D28AF45A4D79623BFAADC9B7D19C2077D3D8DF9199EB68CA176C0A2CD" TargetMode="External"/><Relationship Id="rId18" Type="http://schemas.openxmlformats.org/officeDocument/2006/relationships/hyperlink" Target="http://www.moirbit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F6E5FFD5C9CAC3940AABC1D4F33A20035DD751EA4988C59EC131D28AF45A4D6B6263F5A4CCA285CF7A20DEDB0D2C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F6E5FFD5C9CAC3940AABC1D4F33A20035DD751EA4988C59EC131D28AF45A4D79623BFAAE99EDC1986923DFC7DE8D87EB76CA0125D" TargetMode="External"/><Relationship Id="rId17" Type="http://schemas.openxmlformats.org/officeDocument/2006/relationships/hyperlink" Target="consultantplus://offline/ref=DAF6E5FFD5C9CAC3940AB5CCC29F642A015E8E5AEF4E8090C7903785D5A45C1839223DACE689B184CD6422DEDCD5DBC8AD23C5166FB0EDE8E1D363F70629D" TargetMode="External"/><Relationship Id="rId25" Type="http://schemas.openxmlformats.org/officeDocument/2006/relationships/hyperlink" Target="consultantplus://offline/ref=DAF6E5FFD5C9CAC3940AABC1D4F33A20035DD751EA4988C59EC131D28AF45A4D6B6263F5A4CCA285CF7A20DEDB0D2C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F6E5FFD5C9CAC3940AB5CCC29F642A015E8E5AEE498397C3953785D5A45C1839223DACE689B184CD6422DEDCD5DBC8AD23C5166FB0EDE8E1D363F70629D" TargetMode="External"/><Relationship Id="rId20" Type="http://schemas.openxmlformats.org/officeDocument/2006/relationships/hyperlink" Target="consultantplus://offline/ref=DAF6E5FFD5C9CAC3940AABC1D4F33A20035DD751EA4988C59EC131D28AF45A4D6B6263F5A4CCA285CF7A20DEDB0D2C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F6E5FFD5C9CAC3940AB5CCC29F642A015E8E5AEF4E8090C7903785D5A45C1839223DACE689B184CD6422DEDCD5DBC8AD23C5166FB0EDE8E1D363F70629D" TargetMode="External"/><Relationship Id="rId24" Type="http://schemas.openxmlformats.org/officeDocument/2006/relationships/hyperlink" Target="consultantplus://offline/ref=DAF6E5FFD5C9CAC3940AABC1D4F33A20035DD751EA4988C59EC131D28AF45A4D6B6263F5A4CCA285CF7A20DEDB0D2C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F6E5FFD5C9CAC3940AB5CCC29F642A015E8E5AEF4F8492CB933785D5A45C1839223DACE689B184CD6524D6D1D5DBC8AD23C5166FB0EDE8E1D363F70629D" TargetMode="External"/><Relationship Id="rId23" Type="http://schemas.openxmlformats.org/officeDocument/2006/relationships/hyperlink" Target="consultantplus://offline/ref=DAF6E5FFD5C9CAC3940AB5CCC29F642A015E8E5AEE468195C39D3785D5A45C1839223DACE689B184CD6422DFD8D5DBC8AD23C5166FB0EDE8E1D363F70629D" TargetMode="External"/><Relationship Id="rId10" Type="http://schemas.openxmlformats.org/officeDocument/2006/relationships/hyperlink" Target="consultantplus://offline/ref=DAF6E5FFD5C9CAC3940AB5CCC29F642A015E8E5AEE498397C3953785D5A45C1839223DACE689B184CD6422DEDCD5DBC8AD23C5166FB0EDE8E1D363F70629D" TargetMode="External"/><Relationship Id="rId19" Type="http://schemas.openxmlformats.org/officeDocument/2006/relationships/hyperlink" Target="consultantplus://offline/ref=DAF6E5FFD5C9CAC3940AABC1D4F33A20035DD751EA4988C59EC131D28AF45A4D6B6263F5A4CCA285CF7A20DEDB0D2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AF6E5FFD5C9CAC3940AB5CCC29F642A015E8E5AEF4F8492CB933785D5A45C1839223DACE689B184CD6524D8DED5DBC8AD23C5166FB0EDE8E1D363F70629D" TargetMode="External"/><Relationship Id="rId22" Type="http://schemas.openxmlformats.org/officeDocument/2006/relationships/hyperlink" Target="consultantplus://offline/ref=DAF6E5FFD5C9CAC3940AABC1D4F33A20035DD751EA4988C59EC131D28AF45A4D6B6263F5A4CCA285CF7A20DEDB0D2C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363B-8CB3-4DFD-A7BB-7C07FC05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pankrashkina</cp:lastModifiedBy>
  <cp:revision>2</cp:revision>
  <cp:lastPrinted>2022-06-24T05:53:00Z</cp:lastPrinted>
  <dcterms:created xsi:type="dcterms:W3CDTF">2022-07-01T08:46:00Z</dcterms:created>
  <dcterms:modified xsi:type="dcterms:W3CDTF">2022-07-01T08:46:00Z</dcterms:modified>
</cp:coreProperties>
</file>