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D7" w:rsidRPr="00EE447A" w:rsidRDefault="00E43BD7" w:rsidP="00E43BD7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bookmarkStart w:id="1" w:name="_GoBack"/>
      <w:bookmarkEnd w:id="1"/>
      <w:r w:rsidRPr="00EE447A">
        <w:rPr>
          <w:rFonts w:ascii="Liberation Serif" w:hAnsi="Liberation Serif"/>
          <w:sz w:val="26"/>
          <w:szCs w:val="26"/>
        </w:rPr>
        <w:t>Извещение о проведении электронного аукциона</w:t>
      </w:r>
      <w:bookmarkEnd w:id="0"/>
    </w:p>
    <w:p w:rsidR="00E43BD7" w:rsidRDefault="00E43BD7" w:rsidP="00E43BD7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E43BD7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F751D3">
        <w:rPr>
          <w:rStyle w:val="fontstyle01"/>
          <w:rFonts w:ascii="Liberation Serif" w:hAnsi="Liberation Serif"/>
          <w:color w:val="0000FF"/>
        </w:rPr>
        <w:t>10.11.</w:t>
      </w:r>
      <w:r>
        <w:rPr>
          <w:rStyle w:val="fontstyle01"/>
          <w:rFonts w:ascii="Liberation Serif" w:hAnsi="Liberation Serif"/>
          <w:color w:val="0000FF"/>
        </w:rPr>
        <w:t>2023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F751D3">
        <w:rPr>
          <w:rStyle w:val="fontstyle21"/>
          <w:rFonts w:ascii="Liberation Serif" w:hAnsi="Liberation Serif"/>
          <w:b/>
          <w:sz w:val="26"/>
          <w:szCs w:val="26"/>
        </w:rPr>
        <w:t>06.12</w:t>
      </w:r>
      <w:r w:rsidRPr="003F6FF9">
        <w:rPr>
          <w:rStyle w:val="fontstyle01"/>
          <w:rFonts w:ascii="Liberation Serif" w:hAnsi="Liberation Serif"/>
          <w:b w:val="0"/>
          <w:color w:val="0000FF"/>
        </w:rPr>
        <w:t>.</w:t>
      </w:r>
      <w:r w:rsidRPr="003F6FF9">
        <w:rPr>
          <w:rStyle w:val="fontstyle01"/>
          <w:rFonts w:ascii="Liberation Serif" w:hAnsi="Liberation Serif"/>
          <w:color w:val="0000FF"/>
        </w:rPr>
        <w:t>2023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</w:p>
    <w:p w:rsidR="00E43BD7" w:rsidRPr="00EE447A" w:rsidRDefault="00E43BD7" w:rsidP="00E43BD7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F751D3">
        <w:rPr>
          <w:rStyle w:val="fontstyle01"/>
          <w:rFonts w:ascii="Liberation Serif" w:hAnsi="Liberation Serif"/>
          <w:color w:val="0000FF"/>
        </w:rPr>
        <w:t>11.12</w:t>
      </w:r>
      <w:r>
        <w:rPr>
          <w:rStyle w:val="fontstyle01"/>
          <w:rFonts w:ascii="Liberation Serif" w:hAnsi="Liberation Serif"/>
          <w:color w:val="0000FF"/>
        </w:rPr>
        <w:t xml:space="preserve">.2023 </w:t>
      </w:r>
      <w:r w:rsidRPr="00EE447A">
        <w:rPr>
          <w:rStyle w:val="fontstyle01"/>
          <w:rFonts w:ascii="Liberation Serif" w:hAnsi="Liberation Serif"/>
          <w:color w:val="0000FF"/>
        </w:rPr>
        <w:t>г.</w:t>
      </w:r>
    </w:p>
    <w:p w:rsidR="00E43BD7" w:rsidRPr="00EE447A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E43BD7" w:rsidRPr="002E4D56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E43BD7" w:rsidRDefault="00E43BD7" w:rsidP="00E43BD7">
      <w:pPr>
        <w:pStyle w:val="af5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аукциона, проводится в</w:t>
      </w:r>
      <w:r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Земельного 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E43BD7" w:rsidRPr="00126C55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</w:t>
      </w:r>
      <w:r w:rsidRPr="00126C55">
        <w:rPr>
          <w:rFonts w:ascii="Liberation Serif" w:hAnsi="Liberation Serif" w:cs="Times New Roman"/>
          <w:sz w:val="26"/>
          <w:szCs w:val="26"/>
        </w:rPr>
        <w:t>Российской Федерации и отдельные законодательные акты Российской Федерации»;</w:t>
      </w:r>
    </w:p>
    <w:p w:rsidR="00E43BD7" w:rsidRPr="00126C55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126C55">
        <w:rPr>
          <w:rFonts w:ascii="Liberation Serif" w:hAnsi="Liberation Serif" w:cs="Times New Roman"/>
          <w:sz w:val="26"/>
          <w:szCs w:val="26"/>
        </w:rPr>
        <w:t>Закона от 07 июля 2004 года № 18-ОЗ «Об особенностях регулирования земельных отношений на территории Свердловской области»;</w:t>
      </w:r>
    </w:p>
    <w:p w:rsidR="00E43BD7" w:rsidRPr="00126C55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126C55">
        <w:rPr>
          <w:rFonts w:ascii="Liberation Serif" w:hAnsi="Liberation Serif" w:cs="Times New Roman"/>
          <w:sz w:val="26"/>
          <w:szCs w:val="26"/>
        </w:rPr>
        <w:t xml:space="preserve">Постановления Администрации Городского округа «город Ирбит» Свердловской области </w:t>
      </w:r>
      <w:r w:rsidR="00807239" w:rsidRPr="00126C55">
        <w:rPr>
          <w:rFonts w:ascii="Liberation Serif" w:hAnsi="Liberation Serif" w:cs="Times New Roman"/>
          <w:sz w:val="26"/>
          <w:szCs w:val="26"/>
        </w:rPr>
        <w:t xml:space="preserve">02.11.2023 </w:t>
      </w:r>
      <w:r w:rsidRPr="00126C55">
        <w:rPr>
          <w:rFonts w:ascii="Liberation Serif" w:hAnsi="Liberation Serif" w:cs="Times New Roman"/>
          <w:sz w:val="26"/>
          <w:szCs w:val="26"/>
        </w:rPr>
        <w:t xml:space="preserve">года № </w:t>
      </w:r>
      <w:r w:rsidR="00807239" w:rsidRPr="00126C55">
        <w:rPr>
          <w:rFonts w:ascii="Liberation Serif" w:hAnsi="Liberation Serif" w:cs="Times New Roman"/>
          <w:sz w:val="26"/>
          <w:szCs w:val="26"/>
        </w:rPr>
        <w:t>1912</w:t>
      </w:r>
      <w:r w:rsidRPr="00126C55">
        <w:rPr>
          <w:rFonts w:ascii="Liberation Serif" w:hAnsi="Liberation Serif" w:cs="Times New Roman"/>
          <w:sz w:val="26"/>
          <w:szCs w:val="26"/>
        </w:rPr>
        <w:t>-ПА;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126C55">
        <w:rPr>
          <w:rFonts w:ascii="Liberation Serif" w:hAnsi="Liberation Serif" w:cs="Times New Roman"/>
          <w:sz w:val="26"/>
          <w:szCs w:val="26"/>
        </w:rPr>
        <w:t>иных нормативно правовых актов Российской Федерации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и Свердловской</w:t>
      </w:r>
      <w:r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sz w:val="26"/>
          <w:szCs w:val="26"/>
        </w:rPr>
      </w:pPr>
    </w:p>
    <w:p w:rsidR="00E43BD7" w:rsidRPr="000F3CC4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E43BD7" w:rsidRPr="000F3CC4" w:rsidRDefault="00E43BD7" w:rsidP="00E43BD7">
      <w:pPr>
        <w:pStyle w:val="af5"/>
        <w:numPr>
          <w:ilvl w:val="0"/>
          <w:numId w:val="5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 Ирбит» Свердловской области</w:t>
      </w:r>
    </w:p>
    <w:p w:rsidR="00E43BD7" w:rsidRPr="000F3CC4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: 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сайта: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mariaabr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.0207@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yandex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ru</w:t>
      </w:r>
      <w:proofErr w:type="spellEnd"/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8 (34355) 6-28-87</w:t>
      </w:r>
    </w:p>
    <w:p w:rsidR="00E43BD7" w:rsidRPr="000F3CC4" w:rsidRDefault="00E43BD7" w:rsidP="00E43BD7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 xml:space="preserve">Местонахождение: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E43BD7" w:rsidRPr="003459AE" w:rsidRDefault="00E43BD7" w:rsidP="00E43BD7">
      <w:pPr>
        <w:pStyle w:val="af5"/>
        <w:numPr>
          <w:ilvl w:val="2"/>
          <w:numId w:val="6"/>
        </w:numPr>
        <w:tabs>
          <w:tab w:val="left" w:pos="2268"/>
        </w:tabs>
        <w:ind w:left="0" w:firstLine="1418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Лицо, осуществляющее организационно – технические функции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аукциона </w:t>
      </w:r>
      <w:r w:rsidRPr="00EE447A">
        <w:rPr>
          <w:rFonts w:ascii="Liberation Serif" w:hAnsi="Liberation Serif" w:cs="Times New Roman"/>
          <w:sz w:val="26"/>
          <w:szCs w:val="26"/>
        </w:rPr>
        <w:t xml:space="preserve">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телекоммуникационной сети «Интернет» для размещения информации о проведении торгов по адресу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Pr="00EE447A">
        <w:rPr>
          <w:rFonts w:ascii="Liberation Serif" w:hAnsi="Liberation Serif" w:cs="Times New Roman"/>
          <w:sz w:val="26"/>
          <w:szCs w:val="26"/>
        </w:rPr>
        <w:t xml:space="preserve"> площадка) в соответствии с действующим зако</w:t>
      </w:r>
      <w:r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18.07.2011 № 223-ФЗ».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Телефон: +</w:t>
      </w:r>
      <w:r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купля-продажа земельного участка, государственная собственность на который не разграничена, расположенного на территории </w:t>
      </w:r>
      <w:r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7916D2" w:rsidRPr="00D54C00" w:rsidRDefault="007916D2" w:rsidP="007916D2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Лот № </w:t>
      </w:r>
      <w:r>
        <w:rPr>
          <w:rFonts w:ascii="Liberation Serif" w:hAnsi="Liberation Serif" w:cs="Times New Roman"/>
          <w:b/>
          <w:bCs/>
          <w:sz w:val="26"/>
          <w:szCs w:val="26"/>
        </w:rPr>
        <w:t>1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>
        <w:rPr>
          <w:rFonts w:ascii="Liberation Serif" w:hAnsi="Liberation Serif" w:cs="Times New Roman"/>
          <w:color w:val="0000FF"/>
          <w:sz w:val="26"/>
          <w:szCs w:val="26"/>
        </w:rPr>
        <w:t>улица Плодосовхоза, № 2/1;</w:t>
      </w:r>
    </w:p>
    <w:p w:rsidR="007916D2" w:rsidRPr="00C57B8A" w:rsidRDefault="007916D2" w:rsidP="007916D2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>
        <w:rPr>
          <w:rFonts w:ascii="Liberation Serif" w:hAnsi="Liberation Serif" w:cs="Times New Roman"/>
          <w:color w:val="0000FF"/>
          <w:sz w:val="26"/>
          <w:szCs w:val="26"/>
        </w:rPr>
        <w:t>682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>
        <w:rPr>
          <w:rFonts w:ascii="Liberation Serif" w:hAnsi="Liberation Serif" w:cs="Times New Roman"/>
          <w:color w:val="0000FF"/>
          <w:sz w:val="26"/>
          <w:szCs w:val="26"/>
        </w:rPr>
        <w:t>3001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>
        <w:rPr>
          <w:rFonts w:ascii="Liberation Serif" w:hAnsi="Liberation Serif" w:cs="Times New Roman"/>
          <w:color w:val="0000FF"/>
          <w:sz w:val="26"/>
          <w:szCs w:val="26"/>
        </w:rPr>
        <w:t>3913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7916D2" w:rsidRPr="00C57B8A" w:rsidRDefault="007916D2" w:rsidP="007916D2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>
        <w:rPr>
          <w:rFonts w:ascii="Liberation Serif" w:hAnsi="Liberation Serif" w:cs="Times New Roman"/>
          <w:color w:val="0000FF"/>
          <w:sz w:val="26"/>
          <w:szCs w:val="26"/>
        </w:rPr>
        <w:t>для ведения личного подсобного хозяйства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7916D2" w:rsidRDefault="007916D2" w:rsidP="007916D2">
      <w:pPr>
        <w:pStyle w:val="1"/>
        <w:spacing w:line="240" w:lineRule="auto"/>
        <w:ind w:right="0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2)</w:t>
      </w:r>
      <w:r w:rsidRPr="00EE447A">
        <w:rPr>
          <w:rFonts w:ascii="Liberation Serif" w:hAnsi="Liberation Serif"/>
          <w:sz w:val="26"/>
          <w:szCs w:val="26"/>
        </w:rPr>
        <w:t>;</w:t>
      </w:r>
    </w:p>
    <w:p w:rsidR="00E43BD7" w:rsidRPr="00D54C00" w:rsidRDefault="007916D2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Лот № 2</w:t>
      </w:r>
      <w:r w:rsidR="00E43BD7"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="00E43BD7"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="00E43BD7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 xml:space="preserve">улица </w:t>
      </w:r>
      <w:r w:rsidR="00F751D3">
        <w:rPr>
          <w:rFonts w:ascii="Liberation Serif" w:hAnsi="Liberation Serif" w:cs="Times New Roman"/>
          <w:color w:val="0000FF"/>
          <w:sz w:val="26"/>
          <w:szCs w:val="26"/>
        </w:rPr>
        <w:t>Набережная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F751D3">
        <w:rPr>
          <w:rFonts w:ascii="Liberation Serif" w:hAnsi="Liberation Serif" w:cs="Times New Roman"/>
          <w:color w:val="0000FF"/>
          <w:sz w:val="26"/>
          <w:szCs w:val="26"/>
        </w:rPr>
        <w:t>№ 5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F751D3">
        <w:rPr>
          <w:rFonts w:ascii="Liberation Serif" w:hAnsi="Liberation Serif" w:cs="Times New Roman"/>
          <w:color w:val="0000FF"/>
          <w:sz w:val="26"/>
          <w:szCs w:val="26"/>
        </w:rPr>
        <w:t>2 543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 w:rsidR="00F751D3">
        <w:rPr>
          <w:rFonts w:ascii="Liberation Serif" w:hAnsi="Liberation Serif" w:cs="Times New Roman"/>
          <w:color w:val="0000FF"/>
          <w:sz w:val="26"/>
          <w:szCs w:val="26"/>
        </w:rPr>
        <w:t>1023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F751D3">
        <w:rPr>
          <w:rFonts w:ascii="Liberation Serif" w:hAnsi="Liberation Serif" w:cs="Times New Roman"/>
          <w:color w:val="0000FF"/>
          <w:sz w:val="26"/>
          <w:szCs w:val="26"/>
        </w:rPr>
        <w:t>323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F751D3">
        <w:rPr>
          <w:rFonts w:ascii="Liberation Serif" w:hAnsi="Liberation Serif" w:cs="Times New Roman"/>
          <w:color w:val="0000FF"/>
          <w:sz w:val="26"/>
          <w:szCs w:val="26"/>
        </w:rPr>
        <w:t>отдых (рекреация)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D54C00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 w:rsidR="00D54C00">
        <w:rPr>
          <w:rFonts w:ascii="Liberation Serif" w:hAnsi="Liberation Serif"/>
          <w:sz w:val="26"/>
          <w:szCs w:val="26"/>
        </w:rPr>
        <w:t>№ 2</w:t>
      </w:r>
      <w:r>
        <w:rPr>
          <w:rFonts w:ascii="Liberation Serif" w:hAnsi="Liberation Serif"/>
          <w:sz w:val="26"/>
          <w:szCs w:val="26"/>
        </w:rPr>
        <w:t>)</w:t>
      </w:r>
      <w:r w:rsidRPr="00EE447A">
        <w:rPr>
          <w:rFonts w:ascii="Liberation Serif" w:hAnsi="Liberation Serif"/>
          <w:sz w:val="26"/>
          <w:szCs w:val="26"/>
        </w:rPr>
        <w:t>;</w:t>
      </w:r>
    </w:p>
    <w:p w:rsidR="00E43BD7" w:rsidRPr="00D54C00" w:rsidRDefault="00E43BD7" w:rsidP="00D54C00">
      <w:pPr>
        <w:pStyle w:val="1"/>
        <w:spacing w:line="240" w:lineRule="auto"/>
        <w:ind w:right="0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7916D2" w:rsidRPr="00A30039" w:rsidRDefault="007916D2" w:rsidP="007916D2">
      <w:pPr>
        <w:pStyle w:val="af5"/>
        <w:widowControl/>
        <w:numPr>
          <w:ilvl w:val="0"/>
          <w:numId w:val="19"/>
        </w:numPr>
        <w:tabs>
          <w:tab w:val="left" w:pos="142"/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39 000</w:t>
      </w:r>
      <w:r w:rsidRPr="0012543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тридцать девять тысяч) рублей 00 копеек;</w:t>
      </w:r>
    </w:p>
    <w:p w:rsidR="007916D2" w:rsidRDefault="007916D2" w:rsidP="007916D2">
      <w:pPr>
        <w:pStyle w:val="af5"/>
        <w:tabs>
          <w:tab w:val="left" w:pos="142"/>
          <w:tab w:val="left" w:pos="993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7916D2" w:rsidRDefault="007916D2" w:rsidP="007916D2">
      <w:pPr>
        <w:pStyle w:val="af5"/>
        <w:widowControl/>
        <w:numPr>
          <w:ilvl w:val="0"/>
          <w:numId w:val="19"/>
        </w:numPr>
        <w:tabs>
          <w:tab w:val="left" w:pos="142"/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1 303 000 (один миллион триста три тысячи) рублей 00 копеек;</w:t>
      </w:r>
    </w:p>
    <w:p w:rsidR="00E43BD7" w:rsidRPr="00E81ED9" w:rsidRDefault="007916D2" w:rsidP="007916D2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E81ED9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E43BD7" w:rsidRPr="00E81ED9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 w:rsidRPr="00C101DD"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1</w:t>
      </w:r>
    </w:p>
    <w:p w:rsidR="007916D2" w:rsidRDefault="007916D2" w:rsidP="007916D2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1 170</w:t>
      </w:r>
      <w:r w:rsidRPr="009E53EB">
        <w:rPr>
          <w:rFonts w:ascii="Liberation Serif" w:hAnsi="Liberation Serif" w:cs="Times New Roman"/>
          <w:bCs/>
          <w:sz w:val="26"/>
          <w:szCs w:val="26"/>
        </w:rPr>
        <w:t xml:space="preserve"> (</w:t>
      </w:r>
      <w:r>
        <w:rPr>
          <w:rFonts w:ascii="Liberation Serif" w:hAnsi="Liberation Serif" w:cs="Times New Roman"/>
          <w:bCs/>
          <w:sz w:val="26"/>
          <w:szCs w:val="26"/>
        </w:rPr>
        <w:t>одна тысяча сто семьдесят) рублей 00 копеек;</w:t>
      </w:r>
    </w:p>
    <w:p w:rsidR="007916D2" w:rsidRDefault="007916D2" w:rsidP="007916D2">
      <w:pPr>
        <w:pStyle w:val="af5"/>
        <w:tabs>
          <w:tab w:val="left" w:pos="993"/>
        </w:tabs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Лот № 2</w:t>
      </w:r>
    </w:p>
    <w:p w:rsidR="007916D2" w:rsidRDefault="007916D2" w:rsidP="007916D2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39 090 (тридцать девять тысяч девяносто) рублей 00 копеек;</w:t>
      </w:r>
    </w:p>
    <w:p w:rsidR="00E43BD7" w:rsidRPr="00C101DD" w:rsidRDefault="00E43BD7" w:rsidP="009B4270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C101DD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E43BD7" w:rsidRPr="00C101DD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7916D2" w:rsidRPr="00A30039" w:rsidRDefault="007916D2" w:rsidP="007916D2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7 800</w:t>
      </w:r>
      <w:r w:rsidRPr="0012543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семь тысяч восемьсот</w:t>
      </w:r>
      <w:r w:rsidRPr="009E53EB">
        <w:rPr>
          <w:rFonts w:ascii="Liberation Serif" w:hAnsi="Liberation Serif"/>
          <w:sz w:val="26"/>
          <w:szCs w:val="26"/>
        </w:rPr>
        <w:t>) рублей 00 копеек</w:t>
      </w:r>
      <w:r>
        <w:rPr>
          <w:rFonts w:ascii="Liberation Serif" w:hAnsi="Liberation Serif"/>
          <w:sz w:val="26"/>
          <w:szCs w:val="26"/>
        </w:rPr>
        <w:t>;</w:t>
      </w:r>
    </w:p>
    <w:p w:rsidR="007916D2" w:rsidRDefault="007916D2" w:rsidP="007916D2">
      <w:pPr>
        <w:pStyle w:val="af5"/>
        <w:tabs>
          <w:tab w:val="left" w:pos="993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7916D2" w:rsidRDefault="007916D2" w:rsidP="007916D2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260 600 (двести шестьдесят тысяч шестьсот) рублей 00 копеек;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lastRenderedPageBreak/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1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E81ED9">
        <w:rPr>
          <w:rFonts w:ascii="Liberation Serif" w:hAnsi="Liberation Serif"/>
          <w:b/>
          <w:bCs/>
          <w:color w:val="FF0000"/>
          <w:sz w:val="26"/>
          <w:szCs w:val="26"/>
        </w:rPr>
        <w:t>10.11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 в 09 час. 00 мин.* </w:t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>* Здесь и далее указано местное время. На электронной площадке время московское.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аявок и начала их рассмотрения: </w:t>
      </w:r>
      <w:r w:rsidR="00E81ED9">
        <w:rPr>
          <w:rFonts w:ascii="Liberation Serif" w:hAnsi="Liberation Serif"/>
          <w:b/>
          <w:bCs/>
          <w:color w:val="FF0000"/>
          <w:sz w:val="26"/>
          <w:szCs w:val="26"/>
        </w:rPr>
        <w:t>06.12</w:t>
      </w:r>
      <w:r w:rsidR="00EE5125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в 16 час. 00 мин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E81ED9">
        <w:rPr>
          <w:rFonts w:ascii="Liberation Serif" w:hAnsi="Liberation Serif"/>
          <w:b/>
          <w:bCs/>
          <w:color w:val="FF0000"/>
          <w:sz w:val="26"/>
          <w:szCs w:val="26"/>
        </w:rPr>
        <w:t>07</w:t>
      </w:r>
      <w:r w:rsidR="00EE5125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E81ED9">
        <w:rPr>
          <w:rFonts w:ascii="Liberation Serif" w:hAnsi="Liberation Serif"/>
          <w:b/>
          <w:bCs/>
          <w:color w:val="FF0000"/>
          <w:sz w:val="26"/>
          <w:szCs w:val="26"/>
        </w:rPr>
        <w:t>12</w:t>
      </w:r>
      <w:r w:rsidR="00EE5125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Pr="006278C9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E81ED9">
        <w:rPr>
          <w:rFonts w:ascii="Liberation Serif" w:hAnsi="Liberation Serif"/>
          <w:b/>
          <w:bCs/>
          <w:color w:val="FF0000"/>
          <w:sz w:val="26"/>
          <w:szCs w:val="26"/>
        </w:rPr>
        <w:t>11.12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>
        <w:rPr>
          <w:rFonts w:ascii="Liberation Serif" w:hAnsi="Liberation Serif"/>
          <w:b/>
          <w:bCs/>
          <w:sz w:val="26"/>
          <w:szCs w:val="26"/>
        </w:rPr>
        <w:t xml:space="preserve">09 час.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>
        <w:rPr>
          <w:rFonts w:ascii="Liberation Serif" w:hAnsi="Liberation Serif"/>
          <w:b/>
          <w:bCs/>
          <w:sz w:val="26"/>
          <w:szCs w:val="26"/>
        </w:rPr>
        <w:t xml:space="preserve"> мин.</w:t>
      </w:r>
    </w:p>
    <w:p w:rsidR="00E43BD7" w:rsidRPr="006278C9" w:rsidRDefault="00E43BD7" w:rsidP="00E43BD7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Pr="00EE447A">
        <w:rPr>
          <w:rFonts w:ascii="Liberation Serif" w:hAnsi="Liberation Serif"/>
          <w:sz w:val="26"/>
          <w:szCs w:val="26"/>
        </w:rPr>
        <w:t xml:space="preserve">  и на электронной площадке: </w:t>
      </w:r>
      <w:hyperlink r:id="rId13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tabs>
          <w:tab w:val="left" w:pos="1134"/>
          <w:tab w:val="left" w:pos="1701"/>
        </w:tabs>
        <w:ind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</w:t>
      </w:r>
      <w:r>
        <w:rPr>
          <w:rFonts w:ascii="Liberation Serif" w:hAnsi="Liberation Serif"/>
          <w:sz w:val="26"/>
          <w:szCs w:val="26"/>
        </w:rPr>
        <w:t>участка:</w:t>
      </w:r>
    </w:p>
    <w:p w:rsidR="00EE5125" w:rsidRDefault="00EE5125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в периодическом печатном издании – </w:t>
      </w:r>
      <w:proofErr w:type="spellStart"/>
      <w:r w:rsidRPr="00EE5125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EE5125">
        <w:rPr>
          <w:rFonts w:ascii="Liberation Serif" w:hAnsi="Liberation Serif"/>
          <w:sz w:val="26"/>
          <w:szCs w:val="26"/>
        </w:rPr>
        <w:t xml:space="preserve"> общественн</w:t>
      </w:r>
      <w:r>
        <w:rPr>
          <w:rFonts w:ascii="Liberation Serif" w:hAnsi="Liberation Serif"/>
          <w:sz w:val="26"/>
          <w:szCs w:val="26"/>
        </w:rPr>
        <w:t>о-политическая газета «Восход»;</w:t>
      </w:r>
    </w:p>
    <w:p w:rsidR="00E43BD7" w:rsidRPr="00EE5125" w:rsidRDefault="00E43BD7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на официальном сайте администрации </w:t>
      </w:r>
      <w:r w:rsidRPr="00EE5125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Pr="00EE5125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Pr="00EE5125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EE5125"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E5125">
      <w:pPr>
        <w:pStyle w:val="af5"/>
        <w:tabs>
          <w:tab w:val="left" w:pos="1134"/>
          <w:tab w:val="left" w:pos="1701"/>
        </w:tabs>
        <w:ind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Все приложения к Извещению яв</w:t>
      </w:r>
      <w:r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Осмотр Земельного участка производится заявителем самостоятельно в срок приема 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E43BD7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Pr="00EE447A">
        <w:rPr>
          <w:rFonts w:ascii="Liberation Serif" w:hAnsi="Liberation Serif"/>
          <w:sz w:val="26"/>
          <w:szCs w:val="26"/>
        </w:rPr>
        <w:t xml:space="preserve">, претендующее на заключение договора купли-продажи 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>
        <w:rPr>
          <w:rFonts w:ascii="Liberation Serif" w:hAnsi="Liberation Serif"/>
          <w:bCs/>
          <w:color w:val="auto"/>
          <w:sz w:val="26"/>
          <w:szCs w:val="26"/>
        </w:rPr>
        <w:t>р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ошедшее регистрацию (аккредитацию)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</w:t>
      </w:r>
      <w:r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</w:t>
      </w:r>
      <w:r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E43BD7" w:rsidRPr="009621CB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– 5.3 Извещения</w:t>
      </w:r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Pr="008C30E1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lastRenderedPageBreak/>
        <w:t>Для участия в аукционе устанавливается требование о внесении задатка.</w:t>
      </w:r>
    </w:p>
    <w:p w:rsidR="00E43BD7" w:rsidRPr="006278C9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E43BD7" w:rsidRPr="00EE447A" w:rsidRDefault="00E43BD7" w:rsidP="00E43BD7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E43BD7" w:rsidRDefault="00E43BD7" w:rsidP="00E43BD7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договора аренды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E43BD7" w:rsidRPr="008C30E1" w:rsidRDefault="00E43BD7" w:rsidP="00E43BD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срок приема и отзыва Заявок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площадки в соответствии с Регламентом и Инструкциями. Один Заявитель вп</w:t>
      </w:r>
      <w:r>
        <w:rPr>
          <w:rFonts w:ascii="Liberation Serif" w:hAnsi="Liberation Serif"/>
          <w:sz w:val="26"/>
          <w:szCs w:val="26"/>
        </w:rPr>
        <w:t>раве подать только одну Заявку (</w:t>
      </w:r>
      <w:r>
        <w:rPr>
          <w:rFonts w:ascii="Liberation Serif" w:eastAsia="Times New Roman" w:hAnsi="Liberation Serif" w:cs="Liberation Serif"/>
          <w:sz w:val="26"/>
          <w:szCs w:val="26"/>
        </w:rPr>
        <w:t>з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Заявитель с учетом требований Разделов 4; 5; 6 подает заявку в соответствии с Регламентом и Инструкциями. 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Заявка направляется Заявителем Оператору электронной площадки в сроки, указанные в пунктах </w:t>
      </w:r>
      <w:r>
        <w:rPr>
          <w:rFonts w:ascii="Liberation Serif" w:hAnsi="Liberation Serif"/>
          <w:sz w:val="26"/>
          <w:szCs w:val="26"/>
        </w:rPr>
        <w:t>2.7, 2.8 Извещения, путем:</w:t>
      </w:r>
    </w:p>
    <w:p w:rsidR="00E43BD7" w:rsidRPr="008C30E1" w:rsidRDefault="00E43BD7" w:rsidP="00E43BD7">
      <w:pPr>
        <w:pStyle w:val="af4"/>
        <w:numPr>
          <w:ilvl w:val="2"/>
          <w:numId w:val="9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447A">
        <w:rPr>
          <w:rFonts w:ascii="Liberation Serif" w:hAnsi="Liberation Serif"/>
          <w:sz w:val="26"/>
          <w:szCs w:val="26"/>
        </w:rPr>
        <w:t>, если Заявителем является иностранное юридическое лицо;</w:t>
      </w:r>
    </w:p>
    <w:p w:rsidR="00E43BD7" w:rsidRPr="00835350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</w:t>
      </w:r>
      <w:r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E43BD7" w:rsidRPr="00835350" w:rsidRDefault="00E43BD7" w:rsidP="00E43BD7">
      <w:pPr>
        <w:pStyle w:val="af4"/>
        <w:numPr>
          <w:ilvl w:val="2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>
        <w:rPr>
          <w:rFonts w:ascii="Liberation Serif" w:hAnsi="Liberation Serif"/>
          <w:sz w:val="26"/>
          <w:szCs w:val="26"/>
        </w:rPr>
        <w:t>том 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соответствии с Регламентом и Инструкциями Оператор электронной площадки возвращает Заявку </w:t>
      </w:r>
      <w:r>
        <w:rPr>
          <w:rFonts w:ascii="Liberation Serif" w:hAnsi="Liberation Serif"/>
          <w:sz w:val="26"/>
          <w:szCs w:val="26"/>
        </w:rPr>
        <w:t>Заявителю в случае:</w:t>
      </w:r>
    </w:p>
    <w:p w:rsidR="00E43BD7" w:rsidRPr="00835350" w:rsidRDefault="00E43BD7" w:rsidP="00E81ED9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lastRenderedPageBreak/>
        <w:t>предоставления Заявки, подписанной ЭП лица, не уполномоченного де</w:t>
      </w:r>
      <w:r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получения Заявки после установленных в пункте 2.8 Извещения дня и времени окончания срока приема </w:t>
      </w:r>
      <w:r>
        <w:rPr>
          <w:rFonts w:ascii="Liberation Serif" w:hAnsi="Liberation Serif"/>
          <w:sz w:val="26"/>
          <w:szCs w:val="26"/>
        </w:rPr>
        <w:t>Заявок.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Одновременно с возвратом Заявки Оператор электронной площадки уведомляет Заявителя </w:t>
      </w:r>
      <w:r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срока приема Заявок (пункт 2.8 Извещения) в соответстви</w:t>
      </w:r>
      <w:r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 </w:t>
      </w:r>
      <w:r>
        <w:rPr>
          <w:rFonts w:ascii="Liberation Serif" w:hAnsi="Liberation Serif"/>
          <w:sz w:val="26"/>
          <w:szCs w:val="26"/>
        </w:rPr>
        <w:t>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Ответственность за достоверность указанной в Заявке информации и приложенных к ней </w:t>
      </w:r>
      <w:r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E43BD7" w:rsidRPr="009621CB" w:rsidRDefault="00E43BD7" w:rsidP="00E43BD7">
      <w:pPr>
        <w:pStyle w:val="af4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Аукционная комиссия формируется Организатором аукциона и осуществляет следующие </w:t>
      </w:r>
      <w:r>
        <w:rPr>
          <w:rFonts w:ascii="Liberation Serif" w:hAnsi="Liberation Serif"/>
          <w:sz w:val="26"/>
          <w:szCs w:val="26"/>
        </w:rPr>
        <w:t>полномочия: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рассматривает Заявки и прилагаемые к ней документы на предмет соответствия требованиям, </w:t>
      </w:r>
      <w:r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</w:t>
      </w:r>
      <w:r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трех человек.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или представление недостоверных </w:t>
      </w:r>
      <w:r>
        <w:rPr>
          <w:rFonts w:ascii="Liberation Serif" w:hAnsi="Liberation Serif"/>
          <w:sz w:val="26"/>
          <w:szCs w:val="26"/>
        </w:rPr>
        <w:t>сведений;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 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 Заявок на участие в аукционе;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 xml:space="preserve"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</w:t>
      </w:r>
      <w:r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 результатам рассмотрения Аукционной комиссией Заявок Оператор электронной площадки в соответствии </w:t>
      </w:r>
      <w:r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</w:t>
      </w:r>
      <w:r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Проведение аукциона в соответствии с Регламентом и Инструкциями обеспечивается Оператором </w:t>
      </w:r>
      <w:r>
        <w:rPr>
          <w:rFonts w:ascii="Liberation Serif" w:hAnsi="Liberation Serif"/>
          <w:sz w:val="26"/>
          <w:szCs w:val="26"/>
        </w:rPr>
        <w:t>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rFonts w:ascii="Liberation Serif" w:hAnsi="Liberation Serif"/>
          <w:sz w:val="26"/>
          <w:szCs w:val="26"/>
        </w:rPr>
        <w:t xml:space="preserve">в аукционе.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Процедура аукциона проводится в день и время, указанные в пункте 2.11 Извещения.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Предмета аукциона на «шаг аукциона», устан</w:t>
      </w:r>
      <w:r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Извещения), аукцион завершается с помощью программных и технических </w:t>
      </w:r>
      <w:r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</w:t>
      </w:r>
      <w:r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</w:t>
      </w:r>
      <w:r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>
        <w:rPr>
          <w:rFonts w:ascii="Liberation Serif" w:hAnsi="Liberation Serif"/>
          <w:sz w:val="26"/>
          <w:szCs w:val="26"/>
        </w:rPr>
        <w:t>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</w:t>
      </w:r>
      <w:r w:rsidRPr="009621CB">
        <w:rPr>
          <w:rFonts w:ascii="Liberation Serif" w:hAnsi="Liberation Serif"/>
          <w:sz w:val="26"/>
          <w:szCs w:val="26"/>
        </w:rPr>
        <w:lastRenderedPageBreak/>
        <w:t xml:space="preserve">аукциона передается </w:t>
      </w:r>
      <w:r>
        <w:rPr>
          <w:rFonts w:ascii="Liberation Serif" w:hAnsi="Liberation Serif"/>
          <w:sz w:val="26"/>
          <w:szCs w:val="26"/>
        </w:rPr>
        <w:t>Победителю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</w:t>
      </w:r>
      <w:r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результатах аукциона на Официальном сайте торгов, Портале ЕАСУЗ в течение одного рабо</w:t>
      </w:r>
      <w:r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об отказе в допуске к участию 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Условия и сроки заключения договора купли-продажи</w:t>
      </w:r>
      <w:r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купли-продажи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</w:t>
      </w:r>
      <w:r>
        <w:rPr>
          <w:rFonts w:ascii="Liberation Serif" w:hAnsi="Liberation Serif"/>
          <w:sz w:val="26"/>
          <w:szCs w:val="26"/>
        </w:rPr>
        <w:t>Извещением (</w:t>
      </w:r>
      <w:r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один Заявитель признан Участником, Продавец в течение 10 (десяти) дней со дня подписания Протокола рассмотрения заявок направляет Заявителю 2 (два) экземпляра подписанного проекта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2 (два) экземпляра подписанного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2 (два) экземпляра подписанного проекта договора купли-продажи земельного участка в десятидневный срок со дня составления Протокола о результатах </w:t>
      </w:r>
      <w:r>
        <w:rPr>
          <w:rFonts w:ascii="Liberation Serif" w:hAnsi="Liberation Serif"/>
          <w:sz w:val="26"/>
          <w:szCs w:val="26"/>
        </w:rPr>
        <w:t>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купли-продажи земельного участка </w:t>
      </w:r>
      <w:proofErr w:type="gramStart"/>
      <w:r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через 10 (десять) дней со дня размещения информации о результатах аукцио</w:t>
      </w:r>
      <w:r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купли-продажи земельного </w:t>
      </w:r>
      <w:r w:rsidRPr="009621CB">
        <w:rPr>
          <w:rFonts w:ascii="Liberation Serif" w:hAnsi="Liberation Serif"/>
          <w:sz w:val="26"/>
          <w:szCs w:val="26"/>
        </w:rPr>
        <w:lastRenderedPageBreak/>
        <w:t>участка в течение 30 (тридцати) дней со д</w:t>
      </w:r>
      <w:r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купли-продажи земельного участка в течение 30 (тридцати) дней со дня </w:t>
      </w:r>
      <w:proofErr w:type="gramStart"/>
      <w:r w:rsidRPr="009621CB">
        <w:rPr>
          <w:rFonts w:ascii="Liberation Serif" w:hAnsi="Liberation Serif"/>
          <w:sz w:val="26"/>
          <w:szCs w:val="26"/>
        </w:rPr>
        <w:t>направления проекта договора купли-продажи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E43BD7" w:rsidRPr="009621CB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  <w:r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E43BD7" w:rsidRPr="00EE447A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42" w:rsidRDefault="002C4742" w:rsidP="009D1D00">
      <w:r>
        <w:separator/>
      </w:r>
    </w:p>
  </w:endnote>
  <w:endnote w:type="continuationSeparator" w:id="0">
    <w:p w:rsidR="002C4742" w:rsidRDefault="002C4742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42" w:rsidRDefault="002C4742"/>
  </w:footnote>
  <w:footnote w:type="continuationSeparator" w:id="0">
    <w:p w:rsidR="002C4742" w:rsidRDefault="002C47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E2D"/>
    <w:multiLevelType w:val="hybridMultilevel"/>
    <w:tmpl w:val="4C1E781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7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D0A32E7"/>
    <w:multiLevelType w:val="hybridMultilevel"/>
    <w:tmpl w:val="30709590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D3C68"/>
    <w:multiLevelType w:val="hybridMultilevel"/>
    <w:tmpl w:val="6DEA0AD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14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C7202"/>
    <w:multiLevelType w:val="hybridMultilevel"/>
    <w:tmpl w:val="2228C87A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4"/>
  </w:num>
  <w:num w:numId="15">
    <w:abstractNumId w:val="16"/>
  </w:num>
  <w:num w:numId="16">
    <w:abstractNumId w:val="17"/>
  </w:num>
  <w:num w:numId="17">
    <w:abstractNumId w:val="9"/>
  </w:num>
  <w:num w:numId="18">
    <w:abstractNumId w:val="15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2204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21305"/>
    <w:rsid w:val="00126C55"/>
    <w:rsid w:val="00141CDE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4742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B7B9B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C6320"/>
    <w:rsid w:val="004D28D2"/>
    <w:rsid w:val="004D41B3"/>
    <w:rsid w:val="004E346B"/>
    <w:rsid w:val="00500037"/>
    <w:rsid w:val="0050688E"/>
    <w:rsid w:val="00506958"/>
    <w:rsid w:val="00511D0A"/>
    <w:rsid w:val="00516CA7"/>
    <w:rsid w:val="0052209F"/>
    <w:rsid w:val="005329B9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5F73FB"/>
    <w:rsid w:val="00602FB8"/>
    <w:rsid w:val="00603734"/>
    <w:rsid w:val="006240B1"/>
    <w:rsid w:val="006253C2"/>
    <w:rsid w:val="00626A3D"/>
    <w:rsid w:val="00644E3F"/>
    <w:rsid w:val="006456FB"/>
    <w:rsid w:val="00656350"/>
    <w:rsid w:val="0066509A"/>
    <w:rsid w:val="00675F72"/>
    <w:rsid w:val="00680627"/>
    <w:rsid w:val="006A5462"/>
    <w:rsid w:val="006A5BC7"/>
    <w:rsid w:val="006A7006"/>
    <w:rsid w:val="006B0F3F"/>
    <w:rsid w:val="006B152E"/>
    <w:rsid w:val="006B4BC9"/>
    <w:rsid w:val="006B4C43"/>
    <w:rsid w:val="006B7620"/>
    <w:rsid w:val="006C40D4"/>
    <w:rsid w:val="006D5C56"/>
    <w:rsid w:val="006E0EBE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842E9"/>
    <w:rsid w:val="007916D2"/>
    <w:rsid w:val="007A178B"/>
    <w:rsid w:val="007A3932"/>
    <w:rsid w:val="007D5807"/>
    <w:rsid w:val="007D7958"/>
    <w:rsid w:val="007F5C9E"/>
    <w:rsid w:val="007F6AA9"/>
    <w:rsid w:val="00807239"/>
    <w:rsid w:val="00810FC3"/>
    <w:rsid w:val="00814120"/>
    <w:rsid w:val="00836FFC"/>
    <w:rsid w:val="00847AB4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270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17A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54C00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18F1"/>
    <w:rsid w:val="00DE6249"/>
    <w:rsid w:val="00E119BE"/>
    <w:rsid w:val="00E32336"/>
    <w:rsid w:val="00E37485"/>
    <w:rsid w:val="00E43BD7"/>
    <w:rsid w:val="00E501E2"/>
    <w:rsid w:val="00E5555E"/>
    <w:rsid w:val="00E61E38"/>
    <w:rsid w:val="00E665C2"/>
    <w:rsid w:val="00E66E03"/>
    <w:rsid w:val="00E70964"/>
    <w:rsid w:val="00E72377"/>
    <w:rsid w:val="00E81ED9"/>
    <w:rsid w:val="00E85B22"/>
    <w:rsid w:val="00E94BFD"/>
    <w:rsid w:val="00EC65BE"/>
    <w:rsid w:val="00ED20AF"/>
    <w:rsid w:val="00ED304D"/>
    <w:rsid w:val="00EE5125"/>
    <w:rsid w:val="00EF7003"/>
    <w:rsid w:val="00F15071"/>
    <w:rsid w:val="00F21522"/>
    <w:rsid w:val="00F22E9A"/>
    <w:rsid w:val="00F36AE7"/>
    <w:rsid w:val="00F44CBD"/>
    <w:rsid w:val="00F47B3E"/>
    <w:rsid w:val="00F5230F"/>
    <w:rsid w:val="00F55C14"/>
    <w:rsid w:val="00F73D7B"/>
    <w:rsid w:val="00F751D3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E6623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DD6A-115C-455D-8E59-04856BCA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2</cp:revision>
  <cp:lastPrinted>2023-10-09T06:08:00Z</cp:lastPrinted>
  <dcterms:created xsi:type="dcterms:W3CDTF">2023-11-09T03:59:00Z</dcterms:created>
  <dcterms:modified xsi:type="dcterms:W3CDTF">2023-11-09T03:59:00Z</dcterms:modified>
</cp:coreProperties>
</file>