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344736" w:rsidRDefault="00862564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2564" w:rsidRPr="00344736" w:rsidRDefault="0069616D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344736" w:rsidRDefault="0069616D" w:rsidP="0069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Ирбит в </w:t>
      </w:r>
      <w:r w:rsidR="00355E99">
        <w:rPr>
          <w:rFonts w:ascii="Times New Roman" w:hAnsi="Times New Roman" w:cs="Times New Roman"/>
          <w:b/>
          <w:sz w:val="28"/>
          <w:szCs w:val="28"/>
        </w:rPr>
        <w:t>3</w:t>
      </w:r>
      <w:r w:rsidR="008656EC" w:rsidRPr="00344736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344736">
        <w:rPr>
          <w:rFonts w:ascii="Times New Roman" w:hAnsi="Times New Roman" w:cs="Times New Roman"/>
          <w:b/>
          <w:sz w:val="28"/>
          <w:szCs w:val="28"/>
        </w:rPr>
        <w:t>201</w:t>
      </w:r>
      <w:r w:rsidR="008656EC" w:rsidRPr="00344736">
        <w:rPr>
          <w:rFonts w:ascii="Times New Roman" w:hAnsi="Times New Roman" w:cs="Times New Roman"/>
          <w:b/>
          <w:sz w:val="28"/>
          <w:szCs w:val="28"/>
        </w:rPr>
        <w:t>8</w:t>
      </w:r>
      <w:r w:rsidRPr="003447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656EC" w:rsidRPr="00344736">
        <w:rPr>
          <w:rFonts w:ascii="Times New Roman" w:hAnsi="Times New Roman" w:cs="Times New Roman"/>
          <w:b/>
          <w:sz w:val="28"/>
          <w:szCs w:val="28"/>
        </w:rPr>
        <w:t>а</w:t>
      </w:r>
    </w:p>
    <w:p w:rsidR="0069616D" w:rsidRPr="00344736" w:rsidRDefault="0069616D" w:rsidP="00696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16D" w:rsidRPr="00344736" w:rsidRDefault="00344736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769036</wp:posOffset>
            </wp:positionH>
            <wp:positionV relativeFrom="paragraph">
              <wp:posOffset>828243</wp:posOffset>
            </wp:positionV>
            <wp:extent cx="4937760" cy="21726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proofErr w:type="gramStart"/>
      <w:r w:rsidR="0069616D" w:rsidRPr="00344736">
        <w:rPr>
          <w:rFonts w:ascii="Times New Roman" w:hAnsi="Times New Roman" w:cs="Times New Roman"/>
          <w:sz w:val="28"/>
          <w:szCs w:val="28"/>
        </w:rPr>
        <w:t xml:space="preserve">В </w:t>
      </w:r>
      <w:r w:rsidR="00355E99">
        <w:rPr>
          <w:rFonts w:ascii="Times New Roman" w:hAnsi="Times New Roman" w:cs="Times New Roman"/>
          <w:sz w:val="28"/>
          <w:szCs w:val="28"/>
        </w:rPr>
        <w:t>3</w:t>
      </w:r>
      <w:r w:rsidR="008F34C0" w:rsidRPr="00344736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9616D" w:rsidRPr="00344736">
        <w:rPr>
          <w:rFonts w:ascii="Times New Roman" w:hAnsi="Times New Roman" w:cs="Times New Roman"/>
          <w:sz w:val="28"/>
          <w:szCs w:val="28"/>
        </w:rPr>
        <w:t>201</w:t>
      </w:r>
      <w:r w:rsidR="008F34C0" w:rsidRPr="00344736">
        <w:rPr>
          <w:rFonts w:ascii="Times New Roman" w:hAnsi="Times New Roman" w:cs="Times New Roman"/>
          <w:sz w:val="28"/>
          <w:szCs w:val="28"/>
        </w:rPr>
        <w:t>8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год</w:t>
      </w:r>
      <w:r w:rsidR="008F34C0" w:rsidRPr="00344736">
        <w:rPr>
          <w:rFonts w:ascii="Times New Roman" w:hAnsi="Times New Roman" w:cs="Times New Roman"/>
          <w:sz w:val="28"/>
          <w:szCs w:val="28"/>
        </w:rPr>
        <w:t>а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в адрес администрации Муниципального образования город Ирбит поступило </w:t>
      </w:r>
      <w:r w:rsidR="00355E99">
        <w:rPr>
          <w:rFonts w:ascii="Times New Roman" w:hAnsi="Times New Roman" w:cs="Times New Roman"/>
          <w:sz w:val="28"/>
          <w:szCs w:val="28"/>
        </w:rPr>
        <w:t>139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5E99">
        <w:rPr>
          <w:rFonts w:ascii="Times New Roman" w:hAnsi="Times New Roman" w:cs="Times New Roman"/>
          <w:sz w:val="28"/>
          <w:szCs w:val="28"/>
        </w:rPr>
        <w:t>й</w:t>
      </w:r>
      <w:r w:rsidR="0069616D" w:rsidRPr="00344736">
        <w:rPr>
          <w:rFonts w:ascii="Times New Roman" w:hAnsi="Times New Roman" w:cs="Times New Roman"/>
          <w:sz w:val="28"/>
          <w:szCs w:val="28"/>
        </w:rPr>
        <w:t xml:space="preserve"> граждан, из них в </w:t>
      </w:r>
      <w:r w:rsidR="00913543" w:rsidRPr="00344736">
        <w:rPr>
          <w:rFonts w:ascii="Times New Roman" w:hAnsi="Times New Roman" w:cs="Times New Roman"/>
          <w:sz w:val="28"/>
          <w:szCs w:val="28"/>
        </w:rPr>
        <w:t>устной форме–</w:t>
      </w:r>
      <w:r w:rsidR="00355E99">
        <w:rPr>
          <w:rFonts w:ascii="Times New Roman" w:hAnsi="Times New Roman" w:cs="Times New Roman"/>
          <w:sz w:val="28"/>
          <w:szCs w:val="28"/>
        </w:rPr>
        <w:t>15</w:t>
      </w:r>
      <w:r w:rsidR="00913543" w:rsidRPr="00344736">
        <w:rPr>
          <w:rFonts w:ascii="Times New Roman" w:hAnsi="Times New Roman" w:cs="Times New Roman"/>
          <w:sz w:val="28"/>
          <w:szCs w:val="28"/>
        </w:rPr>
        <w:t xml:space="preserve"> (</w:t>
      </w:r>
      <w:r w:rsidR="00355E99">
        <w:rPr>
          <w:rFonts w:ascii="Times New Roman" w:hAnsi="Times New Roman" w:cs="Times New Roman"/>
          <w:sz w:val="28"/>
          <w:szCs w:val="28"/>
        </w:rPr>
        <w:t>10</w:t>
      </w:r>
      <w:r w:rsidR="008F34C0" w:rsidRPr="00344736">
        <w:rPr>
          <w:rFonts w:ascii="Times New Roman" w:hAnsi="Times New Roman" w:cs="Times New Roman"/>
          <w:sz w:val="28"/>
          <w:szCs w:val="28"/>
        </w:rPr>
        <w:t>,</w:t>
      </w:r>
      <w:r w:rsidR="00355E99">
        <w:rPr>
          <w:rFonts w:ascii="Times New Roman" w:hAnsi="Times New Roman" w:cs="Times New Roman"/>
          <w:sz w:val="28"/>
          <w:szCs w:val="28"/>
        </w:rPr>
        <w:t>8</w:t>
      </w:r>
      <w:r w:rsidR="00913543" w:rsidRPr="00344736">
        <w:rPr>
          <w:rFonts w:ascii="Times New Roman" w:hAnsi="Times New Roman" w:cs="Times New Roman"/>
          <w:sz w:val="28"/>
          <w:szCs w:val="28"/>
        </w:rPr>
        <w:t xml:space="preserve">%), </w:t>
      </w:r>
      <w:r w:rsidR="00E737BA" w:rsidRPr="00344736">
        <w:rPr>
          <w:rFonts w:ascii="Times New Roman" w:hAnsi="Times New Roman" w:cs="Times New Roman"/>
          <w:sz w:val="28"/>
          <w:szCs w:val="28"/>
        </w:rPr>
        <w:t>в письменной –</w:t>
      </w:r>
      <w:r w:rsidR="00355E99">
        <w:rPr>
          <w:rFonts w:ascii="Times New Roman" w:hAnsi="Times New Roman" w:cs="Times New Roman"/>
          <w:sz w:val="28"/>
          <w:szCs w:val="28"/>
        </w:rPr>
        <w:t>124</w:t>
      </w:r>
      <w:r w:rsidR="00D83BCB" w:rsidRPr="00344736">
        <w:rPr>
          <w:rFonts w:ascii="Times New Roman" w:hAnsi="Times New Roman" w:cs="Times New Roman"/>
          <w:sz w:val="28"/>
          <w:szCs w:val="28"/>
        </w:rPr>
        <w:t xml:space="preserve">, в том числе в электронном виде – </w:t>
      </w:r>
      <w:r w:rsidR="00355E99">
        <w:rPr>
          <w:rFonts w:ascii="Times New Roman" w:hAnsi="Times New Roman" w:cs="Times New Roman"/>
          <w:sz w:val="28"/>
          <w:szCs w:val="28"/>
        </w:rPr>
        <w:t>12</w:t>
      </w:r>
      <w:r w:rsidR="000304A2" w:rsidRPr="003447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19F" w:rsidRPr="00344736" w:rsidRDefault="00DD219F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9DC" w:rsidRDefault="000849DC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36" w:rsidRPr="00344736" w:rsidRDefault="00344736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9F" w:rsidRPr="00344736" w:rsidRDefault="00DD219F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DC" w:rsidRPr="00344736" w:rsidRDefault="000849DC" w:rsidP="000849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>Тематика обращений граждан</w:t>
      </w:r>
    </w:p>
    <w:p w:rsidR="00D83BCB" w:rsidRPr="00344736" w:rsidRDefault="00344736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1268095</wp:posOffset>
            </wp:positionV>
            <wp:extent cx="4886325" cy="2530475"/>
            <wp:effectExtent l="0" t="0" r="0" b="317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E655A" w:rsidRPr="00344736">
        <w:rPr>
          <w:rFonts w:ascii="Times New Roman" w:hAnsi="Times New Roman" w:cs="Times New Roman"/>
          <w:sz w:val="28"/>
          <w:szCs w:val="28"/>
        </w:rPr>
        <w:t xml:space="preserve">По результатам анализа вопросов, содержащихся в обращениях граждан, поступивших в адрес администрации Муниципального образования город Ирбит в </w:t>
      </w:r>
      <w:r w:rsidR="00355E99">
        <w:rPr>
          <w:rFonts w:ascii="Times New Roman" w:hAnsi="Times New Roman" w:cs="Times New Roman"/>
          <w:sz w:val="28"/>
          <w:szCs w:val="28"/>
        </w:rPr>
        <w:t xml:space="preserve">         3 квартале </w:t>
      </w:r>
      <w:r w:rsidR="00BE655A" w:rsidRPr="00344736">
        <w:rPr>
          <w:rFonts w:ascii="Times New Roman" w:hAnsi="Times New Roman" w:cs="Times New Roman"/>
          <w:sz w:val="28"/>
          <w:szCs w:val="28"/>
        </w:rPr>
        <w:t>201</w:t>
      </w:r>
      <w:r w:rsidR="00355E99">
        <w:rPr>
          <w:rFonts w:ascii="Times New Roman" w:hAnsi="Times New Roman" w:cs="Times New Roman"/>
          <w:sz w:val="28"/>
          <w:szCs w:val="28"/>
        </w:rPr>
        <w:t>8</w:t>
      </w:r>
      <w:r w:rsidR="00BE655A" w:rsidRPr="00344736">
        <w:rPr>
          <w:rFonts w:ascii="Times New Roman" w:hAnsi="Times New Roman" w:cs="Times New Roman"/>
          <w:sz w:val="28"/>
          <w:szCs w:val="28"/>
        </w:rPr>
        <w:t xml:space="preserve"> год</w:t>
      </w:r>
      <w:r w:rsidR="00355E99">
        <w:rPr>
          <w:rFonts w:ascii="Times New Roman" w:hAnsi="Times New Roman" w:cs="Times New Roman"/>
          <w:sz w:val="28"/>
          <w:szCs w:val="28"/>
        </w:rPr>
        <w:t>а</w:t>
      </w:r>
      <w:r w:rsidR="00BE655A" w:rsidRPr="00344736">
        <w:rPr>
          <w:rFonts w:ascii="Times New Roman" w:hAnsi="Times New Roman" w:cs="Times New Roman"/>
          <w:sz w:val="28"/>
          <w:szCs w:val="28"/>
        </w:rPr>
        <w:t>, наибольшее количество обращений приходится на такие сферы как: экономика (</w:t>
      </w:r>
      <w:r w:rsidR="00355E99">
        <w:rPr>
          <w:rFonts w:ascii="Times New Roman" w:hAnsi="Times New Roman" w:cs="Times New Roman"/>
          <w:sz w:val="28"/>
          <w:szCs w:val="28"/>
        </w:rPr>
        <w:t>38,96</w:t>
      </w:r>
      <w:r w:rsidR="00BE655A" w:rsidRPr="00344736">
        <w:rPr>
          <w:rFonts w:ascii="Times New Roman" w:hAnsi="Times New Roman" w:cs="Times New Roman"/>
          <w:sz w:val="28"/>
          <w:szCs w:val="28"/>
        </w:rPr>
        <w:t>%)</w:t>
      </w:r>
      <w:r w:rsidR="005943A8" w:rsidRPr="00344736">
        <w:rPr>
          <w:rFonts w:ascii="Times New Roman" w:hAnsi="Times New Roman" w:cs="Times New Roman"/>
          <w:sz w:val="28"/>
          <w:szCs w:val="28"/>
        </w:rPr>
        <w:t>;</w:t>
      </w:r>
      <w:r w:rsidR="00BE655A" w:rsidRPr="00344736">
        <w:rPr>
          <w:rFonts w:ascii="Times New Roman" w:hAnsi="Times New Roman" w:cs="Times New Roman"/>
          <w:sz w:val="28"/>
          <w:szCs w:val="28"/>
        </w:rPr>
        <w:t xml:space="preserve"> жилищно-коммунальная сфера (</w:t>
      </w:r>
      <w:r w:rsidR="00355E99">
        <w:rPr>
          <w:rFonts w:ascii="Times New Roman" w:hAnsi="Times New Roman" w:cs="Times New Roman"/>
          <w:sz w:val="28"/>
          <w:szCs w:val="28"/>
        </w:rPr>
        <w:t>40,54</w:t>
      </w:r>
      <w:r w:rsidR="00BE655A" w:rsidRPr="00344736">
        <w:rPr>
          <w:rFonts w:ascii="Times New Roman" w:hAnsi="Times New Roman" w:cs="Times New Roman"/>
          <w:sz w:val="28"/>
          <w:szCs w:val="28"/>
        </w:rPr>
        <w:t>%)</w:t>
      </w:r>
      <w:r w:rsidR="005943A8" w:rsidRPr="00344736">
        <w:rPr>
          <w:rFonts w:ascii="Times New Roman" w:hAnsi="Times New Roman" w:cs="Times New Roman"/>
          <w:sz w:val="28"/>
          <w:szCs w:val="28"/>
        </w:rPr>
        <w:t>;</w:t>
      </w:r>
      <w:r w:rsidR="00BE655A" w:rsidRPr="00344736">
        <w:rPr>
          <w:rFonts w:ascii="Times New Roman" w:hAnsi="Times New Roman" w:cs="Times New Roman"/>
          <w:sz w:val="28"/>
          <w:szCs w:val="28"/>
        </w:rPr>
        <w:t xml:space="preserve"> социальная сфера (</w:t>
      </w:r>
      <w:r w:rsidR="00355E99">
        <w:rPr>
          <w:rFonts w:ascii="Times New Roman" w:hAnsi="Times New Roman" w:cs="Times New Roman"/>
          <w:sz w:val="28"/>
          <w:szCs w:val="28"/>
        </w:rPr>
        <w:t>4,73</w:t>
      </w:r>
      <w:r w:rsidR="00BE655A" w:rsidRPr="00344736">
        <w:rPr>
          <w:rFonts w:ascii="Times New Roman" w:hAnsi="Times New Roman" w:cs="Times New Roman"/>
          <w:sz w:val="28"/>
          <w:szCs w:val="28"/>
        </w:rPr>
        <w:t>%)</w:t>
      </w:r>
      <w:r w:rsidR="005943A8" w:rsidRPr="00344736">
        <w:rPr>
          <w:rFonts w:ascii="Times New Roman" w:hAnsi="Times New Roman" w:cs="Times New Roman"/>
          <w:sz w:val="28"/>
          <w:szCs w:val="28"/>
        </w:rPr>
        <w:t>;</w:t>
      </w:r>
      <w:r w:rsidR="00BE655A" w:rsidRPr="00344736">
        <w:rPr>
          <w:rFonts w:ascii="Times New Roman" w:hAnsi="Times New Roman" w:cs="Times New Roman"/>
          <w:sz w:val="28"/>
          <w:szCs w:val="28"/>
        </w:rPr>
        <w:t xml:space="preserve"> государство, общество, политика (</w:t>
      </w:r>
      <w:r w:rsidR="00355E99">
        <w:rPr>
          <w:rFonts w:ascii="Times New Roman" w:hAnsi="Times New Roman" w:cs="Times New Roman"/>
          <w:sz w:val="28"/>
          <w:szCs w:val="28"/>
        </w:rPr>
        <w:t>12</w:t>
      </w:r>
      <w:r w:rsidR="00BE655A" w:rsidRPr="00344736">
        <w:rPr>
          <w:rFonts w:ascii="Times New Roman" w:hAnsi="Times New Roman" w:cs="Times New Roman"/>
          <w:sz w:val="28"/>
          <w:szCs w:val="28"/>
        </w:rPr>
        <w:t>,</w:t>
      </w:r>
      <w:r w:rsidR="00355E99">
        <w:rPr>
          <w:rFonts w:ascii="Times New Roman" w:hAnsi="Times New Roman" w:cs="Times New Roman"/>
          <w:sz w:val="28"/>
          <w:szCs w:val="28"/>
        </w:rPr>
        <w:t>84</w:t>
      </w:r>
      <w:r w:rsidR="00BE655A" w:rsidRPr="00344736">
        <w:rPr>
          <w:rFonts w:ascii="Times New Roman" w:hAnsi="Times New Roman" w:cs="Times New Roman"/>
          <w:sz w:val="28"/>
          <w:szCs w:val="28"/>
        </w:rPr>
        <w:t>%)</w:t>
      </w:r>
      <w:r w:rsidR="005943A8" w:rsidRPr="00344736">
        <w:rPr>
          <w:rFonts w:ascii="Times New Roman" w:hAnsi="Times New Roman" w:cs="Times New Roman"/>
          <w:sz w:val="28"/>
          <w:szCs w:val="28"/>
        </w:rPr>
        <w:t>;</w:t>
      </w:r>
      <w:r w:rsidR="00BE655A" w:rsidRPr="00344736">
        <w:rPr>
          <w:rFonts w:ascii="Times New Roman" w:hAnsi="Times New Roman" w:cs="Times New Roman"/>
          <w:sz w:val="28"/>
          <w:szCs w:val="28"/>
        </w:rPr>
        <w:t xml:space="preserve"> оборона, безопасность, законность (</w:t>
      </w:r>
      <w:r w:rsidR="00355E99">
        <w:rPr>
          <w:rFonts w:ascii="Times New Roman" w:hAnsi="Times New Roman" w:cs="Times New Roman"/>
          <w:sz w:val="28"/>
          <w:szCs w:val="28"/>
        </w:rPr>
        <w:t>2,03</w:t>
      </w:r>
      <w:r w:rsidR="00BE655A" w:rsidRPr="00344736">
        <w:rPr>
          <w:rFonts w:ascii="Times New Roman" w:hAnsi="Times New Roman" w:cs="Times New Roman"/>
          <w:sz w:val="28"/>
          <w:szCs w:val="28"/>
        </w:rPr>
        <w:t>%).</w:t>
      </w:r>
    </w:p>
    <w:p w:rsidR="005943A8" w:rsidRPr="00344736" w:rsidRDefault="005943A8" w:rsidP="006961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16D" w:rsidRDefault="0069616D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36" w:rsidRDefault="00344736" w:rsidP="006961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4736" w:rsidRDefault="00344736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36" w:rsidRDefault="00344736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36" w:rsidRDefault="00344736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736" w:rsidRDefault="00344736" w:rsidP="00696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A61" w:rsidRPr="00344736" w:rsidRDefault="00E44A61" w:rsidP="00E44A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36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обращения граждан</w:t>
      </w:r>
    </w:p>
    <w:p w:rsidR="00366909" w:rsidRPr="00344736" w:rsidRDefault="000304A2" w:rsidP="000304A2">
      <w:pPr>
        <w:pStyle w:val="Default"/>
        <w:rPr>
          <w:sz w:val="28"/>
          <w:szCs w:val="28"/>
        </w:rPr>
      </w:pPr>
      <w:r w:rsidRPr="00344736">
        <w:rPr>
          <w:sz w:val="28"/>
          <w:szCs w:val="28"/>
        </w:rPr>
        <w:t>По состоянию на 0</w:t>
      </w:r>
      <w:r w:rsidR="00C55BD4">
        <w:rPr>
          <w:sz w:val="28"/>
          <w:szCs w:val="28"/>
        </w:rPr>
        <w:t>1</w:t>
      </w:r>
      <w:r w:rsidRPr="00344736">
        <w:rPr>
          <w:sz w:val="28"/>
          <w:szCs w:val="28"/>
        </w:rPr>
        <w:t>.</w:t>
      </w:r>
      <w:r w:rsidR="00C55BD4">
        <w:rPr>
          <w:sz w:val="28"/>
          <w:szCs w:val="28"/>
        </w:rPr>
        <w:t>10</w:t>
      </w:r>
      <w:r w:rsidRPr="00344736">
        <w:rPr>
          <w:sz w:val="28"/>
          <w:szCs w:val="28"/>
        </w:rPr>
        <w:t xml:space="preserve">.2018 из </w:t>
      </w:r>
      <w:r w:rsidR="00C55BD4">
        <w:rPr>
          <w:sz w:val="28"/>
          <w:szCs w:val="28"/>
        </w:rPr>
        <w:t>139</w:t>
      </w:r>
      <w:r w:rsidRPr="00344736">
        <w:rPr>
          <w:sz w:val="28"/>
          <w:szCs w:val="28"/>
        </w:rPr>
        <w:t xml:space="preserve"> обращений граждан, поступивших в </w:t>
      </w:r>
      <w:r w:rsidR="00C55BD4">
        <w:rPr>
          <w:sz w:val="28"/>
          <w:szCs w:val="28"/>
        </w:rPr>
        <w:t>3</w:t>
      </w:r>
      <w:r w:rsidRPr="00344736">
        <w:rPr>
          <w:sz w:val="28"/>
          <w:szCs w:val="28"/>
        </w:rPr>
        <w:t xml:space="preserve"> квартале 2018 года, </w:t>
      </w:r>
      <w:r w:rsidR="00C55BD4">
        <w:rPr>
          <w:sz w:val="28"/>
          <w:szCs w:val="28"/>
        </w:rPr>
        <w:t>2</w:t>
      </w:r>
      <w:r w:rsidR="007F107B">
        <w:rPr>
          <w:sz w:val="28"/>
          <w:szCs w:val="28"/>
        </w:rPr>
        <w:t>1</w:t>
      </w:r>
      <w:r w:rsidR="00C55BD4">
        <w:rPr>
          <w:sz w:val="28"/>
          <w:szCs w:val="28"/>
        </w:rPr>
        <w:t xml:space="preserve"> обращени</w:t>
      </w:r>
      <w:r w:rsidR="007F107B">
        <w:rPr>
          <w:sz w:val="28"/>
          <w:szCs w:val="28"/>
        </w:rPr>
        <w:t>е</w:t>
      </w:r>
      <w:r w:rsidRPr="00344736">
        <w:rPr>
          <w:sz w:val="28"/>
          <w:szCs w:val="28"/>
        </w:rPr>
        <w:t xml:space="preserve"> находятся на рассмотрении, </w:t>
      </w:r>
      <w:r w:rsidR="007F107B">
        <w:rPr>
          <w:sz w:val="28"/>
          <w:szCs w:val="28"/>
        </w:rPr>
        <w:t>118</w:t>
      </w:r>
      <w:r w:rsidRPr="00344736">
        <w:rPr>
          <w:sz w:val="28"/>
          <w:szCs w:val="28"/>
        </w:rPr>
        <w:t xml:space="preserve"> – рассмотрено. </w:t>
      </w:r>
    </w:p>
    <w:p w:rsidR="000304A2" w:rsidRPr="00344736" w:rsidRDefault="000304A2" w:rsidP="000304A2">
      <w:pPr>
        <w:pStyle w:val="Default"/>
        <w:rPr>
          <w:sz w:val="28"/>
          <w:szCs w:val="28"/>
        </w:rPr>
      </w:pPr>
      <w:r w:rsidRPr="00344736">
        <w:rPr>
          <w:sz w:val="28"/>
          <w:szCs w:val="28"/>
        </w:rPr>
        <w:t xml:space="preserve">По результатам рассмотрения: </w:t>
      </w:r>
    </w:p>
    <w:p w:rsidR="000304A2" w:rsidRPr="00344736" w:rsidRDefault="000304A2" w:rsidP="000304A2">
      <w:pPr>
        <w:pStyle w:val="Default"/>
        <w:rPr>
          <w:sz w:val="28"/>
          <w:szCs w:val="28"/>
        </w:rPr>
      </w:pPr>
      <w:r w:rsidRPr="00344736">
        <w:rPr>
          <w:sz w:val="28"/>
          <w:szCs w:val="28"/>
        </w:rPr>
        <w:t xml:space="preserve">- по </w:t>
      </w:r>
      <w:r w:rsidR="00345C00">
        <w:rPr>
          <w:sz w:val="28"/>
          <w:szCs w:val="28"/>
        </w:rPr>
        <w:t>117</w:t>
      </w:r>
      <w:r w:rsidRPr="00344736">
        <w:rPr>
          <w:sz w:val="28"/>
          <w:szCs w:val="28"/>
        </w:rPr>
        <w:t xml:space="preserve"> обращениям </w:t>
      </w:r>
      <w:r w:rsidR="00366909" w:rsidRPr="00344736">
        <w:rPr>
          <w:sz w:val="28"/>
          <w:szCs w:val="28"/>
        </w:rPr>
        <w:t xml:space="preserve">даны ответы </w:t>
      </w:r>
      <w:r w:rsidRPr="00344736">
        <w:rPr>
          <w:sz w:val="28"/>
          <w:szCs w:val="28"/>
        </w:rPr>
        <w:t>разъяснительного характера</w:t>
      </w:r>
      <w:r w:rsidR="00366909" w:rsidRPr="00344736">
        <w:rPr>
          <w:sz w:val="28"/>
          <w:szCs w:val="28"/>
        </w:rPr>
        <w:t>;</w:t>
      </w:r>
    </w:p>
    <w:p w:rsidR="00862564" w:rsidRDefault="00366909" w:rsidP="007F107B">
      <w:pPr>
        <w:pStyle w:val="Default"/>
        <w:rPr>
          <w:sz w:val="28"/>
          <w:szCs w:val="28"/>
        </w:rPr>
      </w:pPr>
      <w:r w:rsidRPr="00344736">
        <w:rPr>
          <w:sz w:val="28"/>
          <w:szCs w:val="28"/>
        </w:rPr>
        <w:t>- 1 обращение переслано по компетенции.</w:t>
      </w:r>
    </w:p>
    <w:p w:rsidR="00686FA7" w:rsidRPr="00511E7F" w:rsidRDefault="00686FA7" w:rsidP="00686FA7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адрес администрации Муниципального образования город Ирбит поступило на рассмотрение по компетенции 3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граждан, направленных заявителями  на </w:t>
      </w:r>
      <w:r w:rsidRPr="00511E7F">
        <w:rPr>
          <w:sz w:val="28"/>
          <w:szCs w:val="28"/>
        </w:rPr>
        <w:t>имя Президента Российской Федерации (</w:t>
      </w:r>
      <w:r w:rsidR="00BC7775">
        <w:rPr>
          <w:sz w:val="28"/>
          <w:szCs w:val="28"/>
        </w:rPr>
        <w:t>6</w:t>
      </w:r>
      <w:r w:rsidRPr="00511E7F">
        <w:rPr>
          <w:sz w:val="28"/>
          <w:szCs w:val="28"/>
        </w:rPr>
        <w:t>)</w:t>
      </w:r>
      <w:r>
        <w:rPr>
          <w:sz w:val="28"/>
          <w:szCs w:val="28"/>
        </w:rPr>
        <w:t>, в адрес Губернатора Свердловской области (</w:t>
      </w:r>
      <w:r w:rsidR="00BC7775">
        <w:rPr>
          <w:sz w:val="28"/>
          <w:szCs w:val="28"/>
        </w:rPr>
        <w:t>7</w:t>
      </w:r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Ирбитскую</w:t>
      </w:r>
      <w:proofErr w:type="spellEnd"/>
      <w:r>
        <w:rPr>
          <w:sz w:val="28"/>
          <w:szCs w:val="28"/>
        </w:rPr>
        <w:t xml:space="preserve"> межрайонную прокуратуру (1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), в </w:t>
      </w:r>
      <w:r w:rsidRPr="00511E7F">
        <w:rPr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>
        <w:rPr>
          <w:sz w:val="28"/>
          <w:szCs w:val="28"/>
        </w:rPr>
        <w:t xml:space="preserve"> (2</w:t>
      </w:r>
      <w:r>
        <w:rPr>
          <w:sz w:val="28"/>
          <w:szCs w:val="28"/>
        </w:rPr>
        <w:t>)</w:t>
      </w:r>
      <w:r w:rsidRPr="00511E7F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511E7F">
        <w:rPr>
          <w:sz w:val="28"/>
          <w:szCs w:val="28"/>
        </w:rPr>
        <w:t>Министерство энергетики и жилищно-коммунального хозяйства Свердловской области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3B0C68">
        <w:rPr>
          <w:sz w:val="28"/>
          <w:szCs w:val="28"/>
        </w:rPr>
        <w:t xml:space="preserve">, </w:t>
      </w:r>
      <w:r>
        <w:rPr>
          <w:sz w:val="28"/>
          <w:szCs w:val="28"/>
        </w:rPr>
        <w:t>в Т</w:t>
      </w:r>
      <w:r w:rsidRPr="00C60708">
        <w:rPr>
          <w:sz w:val="28"/>
          <w:szCs w:val="28"/>
        </w:rPr>
        <w:t>ерриториальный отдел федеральной службы по надзору</w:t>
      </w:r>
      <w:proofErr w:type="gramEnd"/>
      <w:r w:rsidRPr="00C60708">
        <w:rPr>
          <w:sz w:val="28"/>
          <w:szCs w:val="28"/>
        </w:rPr>
        <w:t xml:space="preserve"> в сфере защиты прав потребителей и благополучия человека  </w:t>
      </w:r>
      <w:r>
        <w:rPr>
          <w:sz w:val="28"/>
          <w:szCs w:val="28"/>
        </w:rPr>
        <w:t>(2), в Думу Муниципального образования город Ирбит (2).</w:t>
      </w:r>
    </w:p>
    <w:p w:rsidR="00686FA7" w:rsidRPr="00344736" w:rsidRDefault="00686FA7" w:rsidP="007F107B">
      <w:pPr>
        <w:pStyle w:val="Default"/>
        <w:rPr>
          <w:sz w:val="28"/>
          <w:szCs w:val="28"/>
        </w:rPr>
      </w:pPr>
    </w:p>
    <w:sectPr w:rsidR="00686FA7" w:rsidRPr="00344736" w:rsidSect="00344736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304A2"/>
    <w:rsid w:val="00043C8A"/>
    <w:rsid w:val="00046307"/>
    <w:rsid w:val="00081EEC"/>
    <w:rsid w:val="000849DC"/>
    <w:rsid w:val="000D3BBE"/>
    <w:rsid w:val="001B0CEB"/>
    <w:rsid w:val="001F1BDE"/>
    <w:rsid w:val="002322F2"/>
    <w:rsid w:val="00296B2A"/>
    <w:rsid w:val="002D3F51"/>
    <w:rsid w:val="002E0499"/>
    <w:rsid w:val="00344736"/>
    <w:rsid w:val="00345C00"/>
    <w:rsid w:val="00355E99"/>
    <w:rsid w:val="00357715"/>
    <w:rsid w:val="00366909"/>
    <w:rsid w:val="003B0C68"/>
    <w:rsid w:val="003B7BD8"/>
    <w:rsid w:val="00410CA7"/>
    <w:rsid w:val="00427603"/>
    <w:rsid w:val="00461FDC"/>
    <w:rsid w:val="0051110C"/>
    <w:rsid w:val="005943A8"/>
    <w:rsid w:val="006046BE"/>
    <w:rsid w:val="0064016E"/>
    <w:rsid w:val="00686FA7"/>
    <w:rsid w:val="0069616D"/>
    <w:rsid w:val="006A0E2C"/>
    <w:rsid w:val="007C7E10"/>
    <w:rsid w:val="007F107B"/>
    <w:rsid w:val="00862564"/>
    <w:rsid w:val="008656EC"/>
    <w:rsid w:val="00873B84"/>
    <w:rsid w:val="008F34C0"/>
    <w:rsid w:val="00905969"/>
    <w:rsid w:val="00913543"/>
    <w:rsid w:val="00931165"/>
    <w:rsid w:val="009479FA"/>
    <w:rsid w:val="009D1B2E"/>
    <w:rsid w:val="009F0781"/>
    <w:rsid w:val="00AE7D6C"/>
    <w:rsid w:val="00B85568"/>
    <w:rsid w:val="00BA2E64"/>
    <w:rsid w:val="00BC7775"/>
    <w:rsid w:val="00BE655A"/>
    <w:rsid w:val="00C030DA"/>
    <w:rsid w:val="00C07EA2"/>
    <w:rsid w:val="00C55BD4"/>
    <w:rsid w:val="00C92242"/>
    <w:rsid w:val="00CF4E69"/>
    <w:rsid w:val="00D83BCB"/>
    <w:rsid w:val="00D9288D"/>
    <w:rsid w:val="00DB50C1"/>
    <w:rsid w:val="00DD219F"/>
    <w:rsid w:val="00E24E56"/>
    <w:rsid w:val="00E44A61"/>
    <w:rsid w:val="00E737BA"/>
    <w:rsid w:val="00ED7874"/>
    <w:rsid w:val="00EE3098"/>
    <w:rsid w:val="00F553AA"/>
    <w:rsid w:val="00FE0B96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030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030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49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3974912"/>
        <c:axId val="93976448"/>
        <c:axId val="0"/>
      </c:bar3DChart>
      <c:catAx>
        <c:axId val="93974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93976448"/>
        <c:crosses val="autoZero"/>
        <c:auto val="1"/>
        <c:lblAlgn val="ctr"/>
        <c:lblOffset val="100"/>
        <c:noMultiLvlLbl val="0"/>
      </c:catAx>
      <c:valAx>
        <c:axId val="93976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97491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граждан в      </a:t>
            </a:r>
          </a:p>
          <a:p>
            <a:pPr>
              <a:defRPr/>
            </a:pPr>
            <a:r>
              <a:rPr lang="ru-RU"/>
              <a:t>3 квартале 2018 года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3 квартале 2018 года</c:v>
                </c:pt>
              </c:strCache>
            </c:strRef>
          </c:tx>
          <c:dLbls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0.40539999999999998</c:v>
                </c:pt>
                <c:pt idx="1">
                  <c:v>0.3896</c:v>
                </c:pt>
                <c:pt idx="2">
                  <c:v>4.7300000000000002E-2</c:v>
                </c:pt>
                <c:pt idx="3">
                  <c:v>0.12839999999999999</c:v>
                </c:pt>
                <c:pt idx="4">
                  <c:v>2.0299999999999999E-2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Михалина Ю. А.</cp:lastModifiedBy>
  <cp:revision>3</cp:revision>
  <dcterms:created xsi:type="dcterms:W3CDTF">2018-10-02T03:52:00Z</dcterms:created>
  <dcterms:modified xsi:type="dcterms:W3CDTF">2018-10-02T03:56:00Z</dcterms:modified>
</cp:coreProperties>
</file>