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7" w:rsidRPr="00060926" w:rsidRDefault="00291FB7" w:rsidP="00EB2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26">
        <w:rPr>
          <w:rFonts w:ascii="Times New Roman" w:hAnsi="Times New Roman" w:cs="Times New Roman"/>
          <w:b/>
          <w:sz w:val="28"/>
          <w:szCs w:val="28"/>
        </w:rPr>
        <w:t>Уважаемые участники ВЭД!</w:t>
      </w:r>
    </w:p>
    <w:p w:rsidR="00291FB7" w:rsidRDefault="00291FB7" w:rsidP="00EB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FB7" w:rsidRDefault="002458EC" w:rsidP="00EB2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607">
        <w:rPr>
          <w:rFonts w:ascii="Times New Roman" w:hAnsi="Times New Roman" w:cs="Times New Roman"/>
          <w:b/>
          <w:sz w:val="28"/>
          <w:szCs w:val="28"/>
        </w:rPr>
        <w:t>В связи с планир</w:t>
      </w:r>
      <w:r w:rsidR="00291FB7" w:rsidRPr="00E31607">
        <w:rPr>
          <w:rFonts w:ascii="Times New Roman" w:hAnsi="Times New Roman" w:cs="Times New Roman"/>
          <w:b/>
          <w:sz w:val="28"/>
          <w:szCs w:val="28"/>
        </w:rPr>
        <w:t>уемым</w:t>
      </w:r>
      <w:r w:rsidRPr="00E3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FB7" w:rsidRPr="00E31607">
        <w:rPr>
          <w:rFonts w:ascii="Times New Roman" w:hAnsi="Times New Roman" w:cs="Times New Roman"/>
          <w:b/>
          <w:sz w:val="28"/>
          <w:szCs w:val="28"/>
        </w:rPr>
        <w:t xml:space="preserve">в феврале 2019 года </w:t>
      </w:r>
      <w:r w:rsidRPr="00E31607">
        <w:rPr>
          <w:rFonts w:ascii="Times New Roman" w:hAnsi="Times New Roman" w:cs="Times New Roman"/>
          <w:b/>
          <w:sz w:val="28"/>
          <w:szCs w:val="28"/>
        </w:rPr>
        <w:t>наделени</w:t>
      </w:r>
      <w:r w:rsidR="00291FB7" w:rsidRPr="00E31607">
        <w:rPr>
          <w:rFonts w:ascii="Times New Roman" w:hAnsi="Times New Roman" w:cs="Times New Roman"/>
          <w:b/>
          <w:sz w:val="28"/>
          <w:szCs w:val="28"/>
        </w:rPr>
        <w:t>ем</w:t>
      </w:r>
      <w:r w:rsidRPr="00E31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FB7" w:rsidRPr="00E31607">
        <w:rPr>
          <w:rFonts w:ascii="Times New Roman" w:hAnsi="Times New Roman" w:cs="Times New Roman"/>
          <w:b/>
          <w:sz w:val="28"/>
          <w:szCs w:val="28"/>
        </w:rPr>
        <w:t>Уральского таможенного поста</w:t>
      </w:r>
      <w:r w:rsidR="00C6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44" w:rsidRPr="00D87B98">
        <w:rPr>
          <w:rFonts w:ascii="Times New Roman" w:hAnsi="Times New Roman" w:cs="Times New Roman"/>
          <w:b/>
          <w:sz w:val="28"/>
          <w:szCs w:val="28"/>
        </w:rPr>
        <w:t>(центр электронного декларирования)</w:t>
      </w:r>
      <w:r w:rsidR="00291FB7" w:rsidRPr="00D87B98">
        <w:rPr>
          <w:rFonts w:ascii="Times New Roman" w:hAnsi="Times New Roman" w:cs="Times New Roman"/>
          <w:b/>
          <w:sz w:val="28"/>
          <w:szCs w:val="28"/>
        </w:rPr>
        <w:t xml:space="preserve"> Уральской электронной таможни </w:t>
      </w:r>
      <w:r w:rsidRPr="00D87B98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291FB7" w:rsidRPr="00D87B98">
        <w:rPr>
          <w:rFonts w:ascii="Times New Roman" w:hAnsi="Times New Roman" w:cs="Times New Roman"/>
          <w:b/>
          <w:sz w:val="28"/>
          <w:szCs w:val="28"/>
        </w:rPr>
        <w:t>ей</w:t>
      </w:r>
      <w:r w:rsidRPr="00D87B9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5344" w:rsidRPr="00D87B98">
        <w:rPr>
          <w:rFonts w:ascii="Times New Roman" w:hAnsi="Times New Roman" w:cs="Times New Roman"/>
          <w:b/>
          <w:sz w:val="28"/>
          <w:szCs w:val="28"/>
        </w:rPr>
        <w:t xml:space="preserve">совершению таможенных операций, связанных с регистрацией таможенных деклараций и выпуском товаров, помещаемых под таможенную процедуру экспорта и классифицируемых в соответствии ТН ВЭД ЕАЭС в группе 44, </w:t>
      </w:r>
      <w:r w:rsidR="00B007A3" w:rsidRPr="00D87B98">
        <w:rPr>
          <w:rFonts w:ascii="Times New Roman" w:hAnsi="Times New Roman" w:cs="Times New Roman"/>
          <w:b/>
          <w:sz w:val="28"/>
          <w:szCs w:val="28"/>
        </w:rPr>
        <w:t xml:space="preserve">при таможенном декларировании которых </w:t>
      </w:r>
      <w:r w:rsidRPr="00D87B98"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B007A3" w:rsidRPr="00D87B98">
        <w:rPr>
          <w:rFonts w:ascii="Times New Roman" w:hAnsi="Times New Roman" w:cs="Times New Roman"/>
          <w:b/>
          <w:sz w:val="28"/>
          <w:szCs w:val="28"/>
        </w:rPr>
        <w:t xml:space="preserve">яются </w:t>
      </w:r>
      <w:r w:rsidRPr="00D87B98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B007A3" w:rsidRPr="00D87B98">
        <w:rPr>
          <w:rFonts w:ascii="Times New Roman" w:hAnsi="Times New Roman" w:cs="Times New Roman"/>
          <w:b/>
          <w:sz w:val="28"/>
          <w:szCs w:val="28"/>
        </w:rPr>
        <w:t>и</w:t>
      </w:r>
      <w:r w:rsidRPr="00D87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B98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="00291FB7" w:rsidRPr="00D87B9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D87B98">
        <w:rPr>
          <w:rFonts w:ascii="Times New Roman" w:hAnsi="Times New Roman" w:cs="Times New Roman"/>
          <w:sz w:val="28"/>
          <w:szCs w:val="28"/>
        </w:rPr>
        <w:t>, информируем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F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перераспределения </w:t>
      </w:r>
      <w:r w:rsidR="00676F3E" w:rsidRPr="00676F3E">
        <w:rPr>
          <w:rFonts w:ascii="Times New Roman" w:hAnsi="Times New Roman" w:cs="Times New Roman"/>
          <w:sz w:val="28"/>
          <w:szCs w:val="28"/>
        </w:rPr>
        <w:t>наименований и</w:t>
      </w:r>
      <w:proofErr w:type="gramEnd"/>
      <w:r w:rsidR="00676F3E" w:rsidRPr="00676F3E">
        <w:rPr>
          <w:rFonts w:ascii="Times New Roman" w:hAnsi="Times New Roman" w:cs="Times New Roman"/>
          <w:sz w:val="28"/>
          <w:szCs w:val="28"/>
        </w:rPr>
        <w:t xml:space="preserve"> количества товаров, указанных на оборотной стороне копий лицензи</w:t>
      </w:r>
      <w:r w:rsidR="00291FB7">
        <w:rPr>
          <w:rFonts w:ascii="Times New Roman" w:hAnsi="Times New Roman" w:cs="Times New Roman"/>
          <w:sz w:val="28"/>
          <w:szCs w:val="28"/>
        </w:rPr>
        <w:t>й</w:t>
      </w:r>
      <w:r w:rsidR="00676F3E" w:rsidRPr="00676F3E">
        <w:rPr>
          <w:rFonts w:ascii="Times New Roman" w:hAnsi="Times New Roman" w:cs="Times New Roman"/>
          <w:sz w:val="28"/>
          <w:szCs w:val="28"/>
        </w:rPr>
        <w:t>, между таможенными органами (структурными подразделениями) либо изменения таможенных органов (структурных подразделений), в которых планируется произв</w:t>
      </w:r>
      <w:r w:rsidR="00291FB7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676F3E" w:rsidRPr="00676F3E">
        <w:rPr>
          <w:rFonts w:ascii="Times New Roman" w:hAnsi="Times New Roman" w:cs="Times New Roman"/>
          <w:sz w:val="28"/>
          <w:szCs w:val="28"/>
        </w:rPr>
        <w:t>таможенное декларирование лицензируемых товаров в счет лицензии</w:t>
      </w:r>
      <w:r w:rsidR="00291FB7">
        <w:rPr>
          <w:rFonts w:ascii="Times New Roman" w:hAnsi="Times New Roman" w:cs="Times New Roman"/>
          <w:sz w:val="28"/>
          <w:szCs w:val="28"/>
        </w:rPr>
        <w:t>.</w:t>
      </w:r>
    </w:p>
    <w:p w:rsidR="00762892" w:rsidRPr="009551B5" w:rsidRDefault="00762892" w:rsidP="00EB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551B5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51B5">
        <w:rPr>
          <w:rFonts w:ascii="Times New Roman" w:hAnsi="Times New Roman" w:cs="Times New Roman"/>
          <w:sz w:val="28"/>
          <w:szCs w:val="28"/>
        </w:rPr>
        <w:t xml:space="preserve"> ФТС России </w:t>
      </w:r>
      <w:r>
        <w:rPr>
          <w:rFonts w:ascii="Times New Roman" w:hAnsi="Times New Roman" w:cs="Times New Roman"/>
          <w:sz w:val="28"/>
          <w:szCs w:val="28"/>
        </w:rPr>
        <w:t xml:space="preserve">от 10.10.2018 </w:t>
      </w:r>
      <w:r w:rsidRPr="009551B5">
        <w:rPr>
          <w:rFonts w:ascii="Times New Roman" w:hAnsi="Times New Roman" w:cs="Times New Roman"/>
          <w:sz w:val="28"/>
          <w:szCs w:val="28"/>
        </w:rPr>
        <w:t>№ 01-11/64277</w:t>
      </w:r>
      <w:r>
        <w:rPr>
          <w:rFonts w:ascii="Times New Roman" w:hAnsi="Times New Roman" w:cs="Times New Roman"/>
          <w:sz w:val="28"/>
          <w:szCs w:val="28"/>
        </w:rPr>
        <w:br/>
        <w:t>«О</w:t>
      </w:r>
      <w:r w:rsidRPr="009551B5">
        <w:rPr>
          <w:rFonts w:ascii="Times New Roman" w:hAnsi="Times New Roman" w:cs="Times New Roman"/>
          <w:sz w:val="28"/>
          <w:szCs w:val="28"/>
        </w:rPr>
        <w:t xml:space="preserve"> контроле за перемещением лицензируемых товаров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9551B5">
        <w:rPr>
          <w:rFonts w:ascii="Times New Roman" w:hAnsi="Times New Roman" w:cs="Times New Roman"/>
          <w:sz w:val="28"/>
          <w:szCs w:val="28"/>
        </w:rPr>
        <w:t xml:space="preserve"> случае если таможенный пост, на котором осуществляется таможенное декларирование товаров по лицензии, утрачивает в ходе реформирования правомочия по регистрации таможенных деклараций в отношении товаров, помещаемых под таможенные процедуры экспорта и выпуска для внутреннего потребления, владелец лицензии вправе обратиться в таможенный орган, поставивший лицензию</w:t>
      </w:r>
      <w:proofErr w:type="gramEnd"/>
      <w:r w:rsidRPr="009551B5">
        <w:rPr>
          <w:rFonts w:ascii="Times New Roman" w:hAnsi="Times New Roman" w:cs="Times New Roman"/>
          <w:sz w:val="28"/>
          <w:szCs w:val="28"/>
        </w:rPr>
        <w:t xml:space="preserve"> на контроль, для перераспределения наименований и количества товаров по лицензии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9551B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1B5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76F3E">
        <w:rPr>
          <w:rFonts w:ascii="Times New Roman" w:hAnsi="Times New Roman" w:cs="Times New Roman"/>
          <w:sz w:val="28"/>
          <w:szCs w:val="28"/>
        </w:rPr>
        <w:t xml:space="preserve">о едином порядке контроля таможенными органами ввоза на таможенную территорию Таможенного союза в рамках </w:t>
      </w:r>
      <w:proofErr w:type="spellStart"/>
      <w:r w:rsidRPr="00676F3E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676F3E">
        <w:rPr>
          <w:rFonts w:ascii="Times New Roman" w:hAnsi="Times New Roman" w:cs="Times New Roman"/>
          <w:sz w:val="28"/>
          <w:szCs w:val="28"/>
        </w:rPr>
        <w:t xml:space="preserve"> и вывоза с этой территории лицензируемых товаров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Pr="00676F3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76F3E">
        <w:rPr>
          <w:rFonts w:ascii="Times New Roman" w:hAnsi="Times New Roman" w:cs="Times New Roman"/>
          <w:sz w:val="28"/>
          <w:szCs w:val="28"/>
        </w:rPr>
        <w:t>Комиссии Таможенного союза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676F3E">
        <w:rPr>
          <w:rFonts w:ascii="Times New Roman" w:hAnsi="Times New Roman" w:cs="Times New Roman"/>
          <w:sz w:val="28"/>
          <w:szCs w:val="28"/>
        </w:rPr>
        <w:t>2011 № 687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955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7A3" w:rsidRDefault="00B007A3" w:rsidP="00EB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B5">
        <w:rPr>
          <w:rFonts w:ascii="Times New Roman" w:hAnsi="Times New Roman" w:cs="Times New Roman"/>
          <w:sz w:val="28"/>
          <w:szCs w:val="28"/>
        </w:rPr>
        <w:t xml:space="preserve">При этом, исходя из абзаца четвертого пункта 4 Положения, владелец лицензии вправе обратиться в ФТС России для перераспределения количества и наименований лицензируемых товаров таможенным органом, в котором данная лицензия поставлена на контроль не по месту нахождения владельца лицензии, а также по вопросу передачи лицензии на контроль в иной таможенный орган. </w:t>
      </w:r>
    </w:p>
    <w:p w:rsidR="00762892" w:rsidRDefault="00B007A3" w:rsidP="00EB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762892">
        <w:rPr>
          <w:rFonts w:ascii="Times New Roman" w:hAnsi="Times New Roman" w:cs="Times New Roman"/>
          <w:sz w:val="28"/>
          <w:szCs w:val="28"/>
        </w:rPr>
        <w:t xml:space="preserve"> пунктом 12 </w:t>
      </w:r>
      <w:r>
        <w:rPr>
          <w:rFonts w:ascii="Times New Roman" w:hAnsi="Times New Roman" w:cs="Times New Roman"/>
          <w:sz w:val="28"/>
          <w:szCs w:val="28"/>
        </w:rPr>
        <w:t xml:space="preserve">Положения предусмотрено, что </w:t>
      </w:r>
      <w:r w:rsidR="00762892">
        <w:rPr>
          <w:rFonts w:ascii="Times New Roman" w:hAnsi="Times New Roman" w:cs="Times New Roman"/>
          <w:sz w:val="28"/>
          <w:szCs w:val="28"/>
        </w:rPr>
        <w:t>в</w:t>
      </w:r>
      <w:r w:rsidR="00676F3E" w:rsidRPr="00676F3E">
        <w:rPr>
          <w:rFonts w:ascii="Times New Roman" w:hAnsi="Times New Roman" w:cs="Times New Roman"/>
          <w:sz w:val="28"/>
          <w:szCs w:val="28"/>
        </w:rPr>
        <w:t>ладелец лицензии обязан представить в таможенный орган, поставивший лицензию на контроль, новое заявление с внесенными изменениями, к которому должны прилагаться документы, пред</w:t>
      </w:r>
      <w:r w:rsidR="00676F3E">
        <w:rPr>
          <w:rFonts w:ascii="Times New Roman" w:hAnsi="Times New Roman" w:cs="Times New Roman"/>
          <w:sz w:val="28"/>
          <w:szCs w:val="28"/>
        </w:rPr>
        <w:t>усмотренные пунктом 5</w:t>
      </w:r>
      <w:r w:rsidR="0076289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62892" w:rsidRPr="00762892">
        <w:rPr>
          <w:rFonts w:ascii="Times New Roman" w:hAnsi="Times New Roman" w:cs="Times New Roman"/>
          <w:sz w:val="28"/>
          <w:szCs w:val="28"/>
        </w:rPr>
        <w:t xml:space="preserve"> </w:t>
      </w:r>
      <w:r w:rsidR="00762892">
        <w:rPr>
          <w:rFonts w:ascii="Times New Roman" w:hAnsi="Times New Roman" w:cs="Times New Roman"/>
          <w:sz w:val="28"/>
          <w:szCs w:val="28"/>
        </w:rPr>
        <w:t>с учетом названных изменений, а также заверенные таможенным органом копии лицензии, ранее не представленные в таможенный орган (структурное подразделение) при таможенном декларировании указанных в них товаров.</w:t>
      </w:r>
      <w:proofErr w:type="gramEnd"/>
    </w:p>
    <w:p w:rsidR="00D87B98" w:rsidRDefault="00D87B98" w:rsidP="00EB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 пункта 10 приказа ФТС России от 31.05.2018 № 833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Общего положения о таможне» таможня фактического контроля осуществляет полномочия в соответствии с установленной компетенцией в части постановки на контроль лицензий на экспорт/импорт товаров, подлежащих лицензированию при перемещении через таможенную границу Евразийского экономического союза.</w:t>
      </w:r>
    </w:p>
    <w:p w:rsidR="00FF28F7" w:rsidRPr="00EB2FC3" w:rsidRDefault="005D7CDB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7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B0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вышеуказанным </w:t>
      </w:r>
      <w:r w:rsidR="00B73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лицензий</w:t>
      </w:r>
      <w:r w:rsidR="00BF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B73B41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Минпромторг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3B41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B7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73B41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таможн</w:t>
      </w:r>
      <w:r w:rsid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3416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контроля</w:t>
      </w:r>
      <w:r w:rsidR="00291FB7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8F7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осуществившие регистрацию лицензий, с заявлением об изменении таможенного органа на Уральский таможенный пост (центр электронного декларирования) Уральской электронной таможни и перераспределении оставшихся квот (далее – Заявление).</w:t>
      </w:r>
      <w:proofErr w:type="gramEnd"/>
      <w:r w:rsidR="00FF28F7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лицензия зарегистрирована в таможне фактического контроля не по месту нахождения владельца лицензии, Заявление необходимо направлять в ФТС России.</w:t>
      </w:r>
    </w:p>
    <w:p w:rsidR="00B73B41" w:rsidRDefault="00B73B41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должны быть оформлены</w:t>
      </w:r>
      <w:r w:rsidRPr="005D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="00427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5D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291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D7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FC3" w:rsidRDefault="00EB2FC3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90" w:rsidRDefault="00DE6790" w:rsidP="00DE6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телефоны должностных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отделения товарной номенклатуры происхождения товаров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торговых ограничений Екатеринбургской таможни: +7 </w:t>
      </w:r>
      <w:r w:rsidRPr="00F9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(343) 359-66-72</w:t>
      </w:r>
    </w:p>
    <w:p w:rsidR="00DE6790" w:rsidRPr="00310597" w:rsidRDefault="00DE6790" w:rsidP="00DE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597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10597">
        <w:rPr>
          <w:rFonts w:ascii="Times New Roman" w:hAnsi="Times New Roman" w:cs="Times New Roman"/>
          <w:b/>
          <w:sz w:val="28"/>
          <w:szCs w:val="28"/>
        </w:rPr>
        <w:t xml:space="preserve"> таможн</w:t>
      </w:r>
      <w:r>
        <w:rPr>
          <w:rFonts w:ascii="Times New Roman" w:hAnsi="Times New Roman" w:cs="Times New Roman"/>
          <w:b/>
          <w:sz w:val="28"/>
          <w:szCs w:val="28"/>
        </w:rPr>
        <w:t>и: +7</w:t>
      </w:r>
      <w:r w:rsidRPr="00310597">
        <w:rPr>
          <w:rFonts w:ascii="Times New Roman" w:hAnsi="Times New Roman" w:cs="Times New Roman"/>
          <w:b/>
          <w:sz w:val="28"/>
          <w:szCs w:val="28"/>
        </w:rPr>
        <w:t xml:space="preserve"> (3466) 49 73 50, (3466) 49 73 51</w:t>
      </w:r>
    </w:p>
    <w:p w:rsidR="00DE6790" w:rsidRPr="00310597" w:rsidRDefault="00DE6790" w:rsidP="00DE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597">
        <w:rPr>
          <w:rFonts w:ascii="Times New Roman" w:hAnsi="Times New Roman" w:cs="Times New Roman"/>
          <w:b/>
          <w:sz w:val="28"/>
          <w:szCs w:val="28"/>
        </w:rPr>
        <w:t>Тюменск</w:t>
      </w:r>
      <w:r>
        <w:rPr>
          <w:rFonts w:ascii="Times New Roman" w:hAnsi="Times New Roman" w:cs="Times New Roman"/>
          <w:b/>
          <w:sz w:val="28"/>
          <w:szCs w:val="28"/>
        </w:rPr>
        <w:t>ой таможни: +7</w:t>
      </w:r>
      <w:r w:rsidRPr="00310597">
        <w:rPr>
          <w:rFonts w:ascii="Times New Roman" w:hAnsi="Times New Roman" w:cs="Times New Roman"/>
          <w:b/>
          <w:sz w:val="28"/>
          <w:szCs w:val="28"/>
        </w:rPr>
        <w:t xml:space="preserve"> (3452) 59-72-51, (3452) 59-72-50</w:t>
      </w:r>
    </w:p>
    <w:p w:rsidR="00DE6790" w:rsidRPr="00310597" w:rsidRDefault="00DE6790" w:rsidP="00DE6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597">
        <w:rPr>
          <w:rFonts w:ascii="Times New Roman" w:hAnsi="Times New Roman" w:cs="Times New Roman"/>
          <w:b/>
          <w:sz w:val="28"/>
          <w:szCs w:val="28"/>
        </w:rPr>
        <w:t>Челябинск</w:t>
      </w:r>
      <w:r>
        <w:rPr>
          <w:rFonts w:ascii="Times New Roman" w:hAnsi="Times New Roman" w:cs="Times New Roman"/>
          <w:b/>
          <w:sz w:val="28"/>
          <w:szCs w:val="28"/>
        </w:rPr>
        <w:t>ой таможни: +7</w:t>
      </w:r>
      <w:r w:rsidRPr="00310597">
        <w:rPr>
          <w:rFonts w:ascii="Times New Roman" w:hAnsi="Times New Roman" w:cs="Times New Roman"/>
          <w:b/>
          <w:sz w:val="28"/>
          <w:szCs w:val="28"/>
        </w:rPr>
        <w:t xml:space="preserve"> (351) 779-55-51, (351) 779-55-49</w:t>
      </w:r>
    </w:p>
    <w:p w:rsidR="00427FCD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 информируем о порядке уплаты таможенных и иных платежей при осуществлении </w:t>
      </w:r>
      <w:r w:rsidR="00B007A3"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таможенного </w:t>
      </w:r>
      <w:r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декларирования товаров в Уральской электронной таможне.</w:t>
      </w:r>
    </w:p>
    <w:p w:rsidR="00427FCD" w:rsidRPr="00EB2FC3" w:rsidRDefault="00427FCD" w:rsidP="00EB2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участников ВЭД, включенных в ресурс ЕЛС, в порядке, установленном приказом ФТС России от 24.08.2018 №1329 «Об апробации администрирования единого ресурса лицевых счетов плательщиков таможенных пошлин, налогов, открытых на уровне ФТС России, с применением комплекса программных средств «Лицевые счета-ЕЛС», сохраняется прежний поря</w:t>
      </w:r>
      <w:r w:rsidR="00DE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уплаты таможенных платежей.</w:t>
      </w: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перечисляются на Единый лицевой счет, открытый на уровне ФТС России, с указанием в поле «107» платежного документа (платежного поручения) кода таможенного органа «10000010».</w:t>
      </w:r>
    </w:p>
    <w:p w:rsidR="00427FCD" w:rsidRPr="00EB2FC3" w:rsidRDefault="00427FCD" w:rsidP="00EB2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Уплата тамо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платежей участникам ВЭД, а именно: 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индивидуальных предпринимателей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учёт в г. Москва, Московской области, г. Санкт-Пе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тербург, Ленинградской области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не открыт Единый лицевой счет,  осуществляется в следующем порядке:</w:t>
      </w:r>
    </w:p>
    <w:p w:rsidR="00BF44D8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плательщика таможенных пошлин, налогов в Уральской электронной таможне может быть открыт двумя способами:</w:t>
      </w:r>
    </w:p>
    <w:p w:rsidR="00BF44D8" w:rsidRPr="00EB2FC3" w:rsidRDefault="00BF44D8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* таможенными органами самостоятельно (без заявления плательщика)</w:t>
      </w:r>
      <w:r w:rsidR="00427FCD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поступления денежных средств, впервые перечисленных участником ВЭД по коду таможни «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10511000»;</w:t>
      </w:r>
    </w:p>
    <w:p w:rsidR="00427FCD" w:rsidRPr="00EB2FC3" w:rsidRDefault="00BF44D8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заблаговременному письменному обращению плательщика - до поступления денежных средств и совершения таможенных операций</w:t>
      </w:r>
      <w:r w:rsidR="00427FCD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перечислении денежных сре</w:t>
      </w:r>
      <w:proofErr w:type="gramStart"/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уплаты таможенных и иных платежей для Уральской электронной таможни, в поле «107» платежных 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поручений, а также в чеках, сформированных платежными и электронными терминалами, указывается восьмизначный код таможни «10511000».</w:t>
      </w:r>
    </w:p>
    <w:p w:rsidR="00EB2FC3" w:rsidRDefault="00EB2FC3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СЛЕДУЕТ ОБРАТИТЬ ВНИМАНИЕ! </w:t>
      </w: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spellStart"/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перезачётов</w:t>
      </w:r>
      <w:proofErr w:type="spellEnd"/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(переводов) денежных средств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лицевыми счетами участников ВЭД, открытых в разных таможенных органах,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ФТС России,  не предусмотрено. Например: денежные средства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лицевом счете участника ВЭД, открытом в Ханты-Мансийской таможне (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с указанием в поле «107» 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платежного поручения 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Ханты-Мансийской таможни «10505000»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быть использованы для уплаты таможенных платежей в Уральской электронной таможне </w:t>
      </w:r>
      <w:r w:rsidR="00BF44D8"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«10511000» </w:t>
      </w: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таможенных органах.</w:t>
      </w: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платежи, ранее уплаченные и находящиеся на лицевых счетах организаций в таможнях фактического контроля, могут быть возвращены участникам ВЭД на расчетный счет, на о</w:t>
      </w:r>
      <w:r w:rsidR="00DE6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заявления.</w:t>
      </w:r>
    </w:p>
    <w:p w:rsidR="00427FCD" w:rsidRPr="00EB2FC3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возврате авансовых платежей установлена приложением №1 к приказу ФТС России от 22.12.2010 № 2520 «Об утверждении форм заявления плательщика о возврате авансовых платежей, заявления плательщика о возврате (зачете) излишне уплаченных или излишне взысканных сумм таможенных пошлин, налогов и иных денежных средств, заявления плательщика о возвр</w:t>
      </w:r>
      <w:r w:rsidR="00DE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(зачете) денежного залога».</w:t>
      </w:r>
    </w:p>
    <w:p w:rsidR="00427FCD" w:rsidRPr="00DE6790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прилагаемых к заявлению о возврате авансовых платежей, определен </w:t>
      </w:r>
      <w:r w:rsidR="0031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A0EF8" w:rsidRPr="00DE6790">
        <w:rPr>
          <w:rFonts w:ascii="Times New Roman" w:eastAsia="Times New Roman" w:hAnsi="Times New Roman" w:cs="Times New Roman"/>
          <w:sz w:val="28"/>
          <w:szCs w:val="28"/>
          <w:lang w:eastAsia="ru-RU"/>
        </w:rPr>
        <w:t>122 Федерального закона Российской Федерации от 27.11.2010 № 311-ФЗ «О таможенном регулировании в Российской Федерации».</w:t>
      </w:r>
    </w:p>
    <w:p w:rsidR="00EB2FC3" w:rsidRDefault="00EB2FC3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D52" w:rsidRPr="005D7CDB" w:rsidRDefault="00427FCD" w:rsidP="00E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 должностных лиц отдела таможенных платежей Уральской электро</w:t>
      </w:r>
      <w:bookmarkStart w:id="0" w:name="_GoBack"/>
      <w:bookmarkEnd w:id="0"/>
      <w:r w:rsidRPr="00EB2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таможни: +7 (343) 359-66-03, 359-66-06, 359-66-07.</w:t>
      </w:r>
    </w:p>
    <w:sectPr w:rsidR="00E86D52" w:rsidRPr="005D7CDB" w:rsidSect="00EB2FC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96" w:rsidRDefault="00F36F96" w:rsidP="00EB2FC3">
      <w:pPr>
        <w:spacing w:after="0" w:line="240" w:lineRule="auto"/>
      </w:pPr>
      <w:r>
        <w:separator/>
      </w:r>
    </w:p>
  </w:endnote>
  <w:endnote w:type="continuationSeparator" w:id="0">
    <w:p w:rsidR="00F36F96" w:rsidRDefault="00F36F96" w:rsidP="00EB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96" w:rsidRDefault="00F36F96" w:rsidP="00EB2FC3">
      <w:pPr>
        <w:spacing w:after="0" w:line="240" w:lineRule="auto"/>
      </w:pPr>
      <w:r>
        <w:separator/>
      </w:r>
    </w:p>
  </w:footnote>
  <w:footnote w:type="continuationSeparator" w:id="0">
    <w:p w:rsidR="00F36F96" w:rsidRDefault="00F36F96" w:rsidP="00EB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57039"/>
      <w:docPartObj>
        <w:docPartGallery w:val="Page Numbers (Top of Page)"/>
        <w:docPartUnique/>
      </w:docPartObj>
    </w:sdtPr>
    <w:sdtEndPr/>
    <w:sdtContent>
      <w:p w:rsidR="00EB2FC3" w:rsidRDefault="00EB2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09">
          <w:rPr>
            <w:noProof/>
          </w:rPr>
          <w:t>2</w:t>
        </w:r>
        <w:r>
          <w:fldChar w:fldCharType="end"/>
        </w:r>
      </w:p>
    </w:sdtContent>
  </w:sdt>
  <w:p w:rsidR="00EB2FC3" w:rsidRDefault="00EB2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B"/>
    <w:rsid w:val="000373AA"/>
    <w:rsid w:val="00060926"/>
    <w:rsid w:val="001742C6"/>
    <w:rsid w:val="00175BBD"/>
    <w:rsid w:val="001C433E"/>
    <w:rsid w:val="001F4212"/>
    <w:rsid w:val="00215817"/>
    <w:rsid w:val="00217D7E"/>
    <w:rsid w:val="0022438C"/>
    <w:rsid w:val="002458EC"/>
    <w:rsid w:val="00291FB7"/>
    <w:rsid w:val="003140F2"/>
    <w:rsid w:val="00324391"/>
    <w:rsid w:val="0036435F"/>
    <w:rsid w:val="003A4B5A"/>
    <w:rsid w:val="003A5720"/>
    <w:rsid w:val="003E0EFB"/>
    <w:rsid w:val="00427FCD"/>
    <w:rsid w:val="00444355"/>
    <w:rsid w:val="00477D00"/>
    <w:rsid w:val="00485112"/>
    <w:rsid w:val="005D7CDB"/>
    <w:rsid w:val="00676F3E"/>
    <w:rsid w:val="00702A5D"/>
    <w:rsid w:val="0071675E"/>
    <w:rsid w:val="00762892"/>
    <w:rsid w:val="007F0B1C"/>
    <w:rsid w:val="008141A5"/>
    <w:rsid w:val="00832C64"/>
    <w:rsid w:val="00837274"/>
    <w:rsid w:val="008B4189"/>
    <w:rsid w:val="009404FD"/>
    <w:rsid w:val="009551B5"/>
    <w:rsid w:val="0097442A"/>
    <w:rsid w:val="009750E0"/>
    <w:rsid w:val="00A01BF6"/>
    <w:rsid w:val="00A12413"/>
    <w:rsid w:val="00A22A4D"/>
    <w:rsid w:val="00A3633F"/>
    <w:rsid w:val="00A94CE4"/>
    <w:rsid w:val="00AB4D29"/>
    <w:rsid w:val="00AC6909"/>
    <w:rsid w:val="00B007A3"/>
    <w:rsid w:val="00B16283"/>
    <w:rsid w:val="00B444CB"/>
    <w:rsid w:val="00B622B0"/>
    <w:rsid w:val="00B73B41"/>
    <w:rsid w:val="00BF44D8"/>
    <w:rsid w:val="00C65344"/>
    <w:rsid w:val="00D00B7F"/>
    <w:rsid w:val="00D06C97"/>
    <w:rsid w:val="00D36242"/>
    <w:rsid w:val="00D87B98"/>
    <w:rsid w:val="00DC1608"/>
    <w:rsid w:val="00DE6790"/>
    <w:rsid w:val="00DE7968"/>
    <w:rsid w:val="00E266CC"/>
    <w:rsid w:val="00E31607"/>
    <w:rsid w:val="00E641E1"/>
    <w:rsid w:val="00E86D52"/>
    <w:rsid w:val="00E909C9"/>
    <w:rsid w:val="00EB2FC3"/>
    <w:rsid w:val="00F11C3E"/>
    <w:rsid w:val="00F22BF6"/>
    <w:rsid w:val="00F36F96"/>
    <w:rsid w:val="00FA0EF8"/>
    <w:rsid w:val="00FD3416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FC3"/>
  </w:style>
  <w:style w:type="paragraph" w:styleId="a5">
    <w:name w:val="footer"/>
    <w:basedOn w:val="a"/>
    <w:link w:val="a6"/>
    <w:uiPriority w:val="99"/>
    <w:unhideWhenUsed/>
    <w:rsid w:val="00EB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FC3"/>
  </w:style>
  <w:style w:type="paragraph" w:styleId="a7">
    <w:name w:val="Balloon Text"/>
    <w:basedOn w:val="a"/>
    <w:link w:val="a8"/>
    <w:uiPriority w:val="99"/>
    <w:semiHidden/>
    <w:unhideWhenUsed/>
    <w:rsid w:val="00E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FC3"/>
  </w:style>
  <w:style w:type="paragraph" w:styleId="a5">
    <w:name w:val="footer"/>
    <w:basedOn w:val="a"/>
    <w:link w:val="a6"/>
    <w:uiPriority w:val="99"/>
    <w:unhideWhenUsed/>
    <w:rsid w:val="00EB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FC3"/>
  </w:style>
  <w:style w:type="paragraph" w:styleId="a7">
    <w:name w:val="Balloon Text"/>
    <w:basedOn w:val="a"/>
    <w:link w:val="a8"/>
    <w:uiPriority w:val="99"/>
    <w:semiHidden/>
    <w:unhideWhenUsed/>
    <w:rsid w:val="00EB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52F-8AFC-44DF-BDBD-62E8EAB4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Юлия Сергеевна</dc:creator>
  <cp:lastModifiedBy>Чоповда Владимир Петрович</cp:lastModifiedBy>
  <cp:revision>2</cp:revision>
  <cp:lastPrinted>2018-12-13T12:31:00Z</cp:lastPrinted>
  <dcterms:created xsi:type="dcterms:W3CDTF">2018-12-26T10:50:00Z</dcterms:created>
  <dcterms:modified xsi:type="dcterms:W3CDTF">2018-12-26T10:50:00Z</dcterms:modified>
</cp:coreProperties>
</file>