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i/>
          <w:color w:val="000000"/>
          <w:sz w:val="36"/>
          <w:szCs w:val="36"/>
        </w:rPr>
      </w:pPr>
      <w:r w:rsidRPr="006D7726">
        <w:rPr>
          <w:b/>
          <w:i/>
          <w:color w:val="000000"/>
          <w:sz w:val="36"/>
          <w:szCs w:val="36"/>
        </w:rPr>
        <w:t>Информация о сезоне реализации бахчевых культур, рекомендации по приобретению бахчевых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 xml:space="preserve">К бахчевым культурам относятся одно — или многолетние растения семейства </w:t>
      </w:r>
      <w:proofErr w:type="gramStart"/>
      <w:r w:rsidRPr="006D7726">
        <w:rPr>
          <w:color w:val="000000"/>
        </w:rPr>
        <w:t>тыквенных</w:t>
      </w:r>
      <w:proofErr w:type="gramEnd"/>
      <w:r w:rsidRPr="006D7726">
        <w:rPr>
          <w:color w:val="000000"/>
        </w:rPr>
        <w:t>: арбуз, дыня, тыква, кабачок, патиссон и другие. Наибольшей популярностью пользуются арбузы и дыни.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На рынках, в супермаркетах и на обочинах дорог начинают появляться первые арбузы. На юге страны ягода, выращенная в правильных условиях натуральным способом, поспевает к середине-концу июля. Однако полосатые ягоды и дыни, завезенные из некоторых зарубежных стран, созревают даже в июне. Если вы хотите полакомиться местными вкусными и безопасными арбузами, необходимо дождаться августа. Официальный сезон продажи бахчевых культур обычно начинается с 1 августа.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Арбузы и дыни употребляют в пищу в основном в свежем виде, поэтому важно знать, как выбрать безопасную продукцию.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Во-первых, покупать продукцию надо в разрешенных местах торговли: в магазинах, павильонах, на рынках, а так же с лотков, имеющих официальное разрешение администрации населенных пунктов на их установку. Не покупайте бахчевую продукцию в местах несанкционированной торговли, и ни в коем случае не берите бахчевые у торговцев на обочинах дорог.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На продукцию в месте реализации должны находиться документы, подтверждающие ее качество и безопасность (декларация о соответствии, документы фито — санитарного и ветеринарного контроля). Наличие указанных документов гарантирует контроль продукции на содержание нитратов, пестицидов, токсичных элементов. По Вашему требованию продавец обязан предъявить документы покупателю. Отсутствие документов на реализуемую продукцию должно Вас насторожить о доброкачественности реализуемого продукта. В таких случаях от покупки лучше отказаться.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Покупателю в любой наглядной и доступной форме должна быть предоставлена информация о товаре, которая должна содержать: наименование товара и его ботанического сорта, дата сбора продукции, наименование товаропроизводителя, обозначение стандарта, которому соответствует товар, подтверждение безопасности продукции, сведения о пищевой и энергетической ценности.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Продавец обязан осуществлять реализацию бахчевых с соблюдением правил личной гигиены, иметь чистую санитарную одежду, иметь нагрудный фирменный знак с указанием фамилии, имени и отчества продавца, наименования предприятия и его юридического адреса. На рабочем месте у продавца должна быть личная санитарная книжка установленного образца с действующим медицинским осмотром.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 xml:space="preserve">Реализуемая продукция не должна реализоваться с земли, даже если она выложена на брезент или в ящики, которые как </w:t>
      </w:r>
      <w:proofErr w:type="gramStart"/>
      <w:r w:rsidRPr="006D7726">
        <w:rPr>
          <w:color w:val="000000"/>
        </w:rPr>
        <w:t>правило</w:t>
      </w:r>
      <w:proofErr w:type="gramEnd"/>
      <w:r w:rsidRPr="006D7726">
        <w:rPr>
          <w:color w:val="000000"/>
        </w:rPr>
        <w:t xml:space="preserve"> бывают деревянными и грязными, не подвергающимися санитарной обработке. Продукция должна быть выложена в специализированное торговое оборудование: специальные контейнеры, лотки, полки или др., позволяющее покупателю </w:t>
      </w:r>
      <w:proofErr w:type="gramStart"/>
      <w:r w:rsidRPr="006D7726">
        <w:rPr>
          <w:color w:val="000000"/>
        </w:rPr>
        <w:t>видеть и выбрать</w:t>
      </w:r>
      <w:proofErr w:type="gramEnd"/>
      <w:r w:rsidRPr="006D7726">
        <w:rPr>
          <w:color w:val="000000"/>
        </w:rPr>
        <w:t xml:space="preserve"> понравившуюся продукцию.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Перед покупкой необходимо внимательно осмотреть плоды: они не должны быть поврежденными и подгнившими, на корке не должно быть трещин, вмятин.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lastRenderedPageBreak/>
        <w:t xml:space="preserve">Ни в коем случае не стоит покупать разрезанные арбузы или с проделанным в корке «треугольником». Такая продажа запрещена, поскольку в этом случае в сочную мякоть попадают микробы: сахар и глюкоза — отличная питательная среда для их размножения. А если еще разрезанный арбуз или дыню </w:t>
      </w:r>
      <w:proofErr w:type="gramStart"/>
      <w:r w:rsidRPr="006D7726">
        <w:rPr>
          <w:color w:val="000000"/>
        </w:rPr>
        <w:t>накрыть пленкой и поставить</w:t>
      </w:r>
      <w:proofErr w:type="gramEnd"/>
      <w:r w:rsidRPr="006D7726">
        <w:rPr>
          <w:color w:val="000000"/>
        </w:rPr>
        <w:t xml:space="preserve"> на солнце, то микробы будут размножаться в геометрической прогрессии. В итоге можно легко «поймать» пищевое отравление.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Купленный арбуз или дыню перед употреблением в пищу необходимо тщательно вымыть теплой проточной водой с применением разрешенных для контакта с пищевыми продуктами и посудой моющих средств.</w:t>
      </w:r>
    </w:p>
    <w:p w:rsidR="006D7726" w:rsidRPr="006D7726" w:rsidRDefault="006D7726" w:rsidP="006D77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7726">
        <w:rPr>
          <w:color w:val="000000"/>
        </w:rPr>
        <w:t>Разрезанный арбуз и дыню необходимо сразу употребить в пищу или хранить в холодильнике не более суток.</w:t>
      </w:r>
    </w:p>
    <w:p w:rsidR="00E55DD7" w:rsidRDefault="00E55DD7" w:rsidP="006D7726">
      <w:pPr>
        <w:jc w:val="both"/>
        <w:rPr>
          <w:rFonts w:ascii="Times New Roman" w:hAnsi="Times New Roman" w:cs="Times New Roman"/>
        </w:rPr>
      </w:pPr>
    </w:p>
    <w:p w:rsidR="006D7726" w:rsidRPr="00AD7ABB" w:rsidRDefault="006D7726" w:rsidP="006D7726">
      <w:pPr>
        <w:pStyle w:val="a5"/>
        <w:spacing w:line="240" w:lineRule="auto"/>
        <w:ind w:firstLine="3816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 xml:space="preserve">Ирбитский территориальный отдел </w:t>
      </w:r>
    </w:p>
    <w:p w:rsidR="006D7726" w:rsidRPr="00AD7ABB" w:rsidRDefault="006D7726" w:rsidP="006D7726">
      <w:pPr>
        <w:pStyle w:val="a5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 xml:space="preserve">Управления Роспотребнадзора </w:t>
      </w:r>
    </w:p>
    <w:p w:rsidR="006D7726" w:rsidRPr="00AD7ABB" w:rsidRDefault="006D7726" w:rsidP="006D7726">
      <w:pPr>
        <w:pStyle w:val="a5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>по Свердловской области.</w:t>
      </w:r>
    </w:p>
    <w:p w:rsidR="006D7726" w:rsidRPr="00AD7ABB" w:rsidRDefault="006D7726" w:rsidP="006D7726">
      <w:pPr>
        <w:pStyle w:val="a5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>ФФБУЗ «</w:t>
      </w:r>
      <w:proofErr w:type="spellStart"/>
      <w:r w:rsidRPr="00AD7ABB">
        <w:rPr>
          <w:rFonts w:ascii="Times New Roman" w:eastAsia="Calibri" w:hAnsi="Times New Roman" w:cs="Times New Roman"/>
        </w:rPr>
        <w:t>ЦГиЭ</w:t>
      </w:r>
      <w:proofErr w:type="spellEnd"/>
      <w:r w:rsidRPr="00AD7ABB">
        <w:rPr>
          <w:rFonts w:ascii="Times New Roman" w:eastAsia="Calibri" w:hAnsi="Times New Roman" w:cs="Times New Roman"/>
        </w:rPr>
        <w:t xml:space="preserve"> в Свердловской области </w:t>
      </w:r>
    </w:p>
    <w:p w:rsidR="006D7726" w:rsidRPr="00AD7ABB" w:rsidRDefault="006D7726" w:rsidP="006D7726">
      <w:pPr>
        <w:pStyle w:val="a5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 xml:space="preserve">в городе Ирбите, Ирбитском, </w:t>
      </w:r>
    </w:p>
    <w:p w:rsidR="006D7726" w:rsidRPr="00AD7ABB" w:rsidRDefault="006D7726" w:rsidP="006D7726">
      <w:pPr>
        <w:pStyle w:val="a5"/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ABB">
        <w:rPr>
          <w:rFonts w:ascii="Times New Roman" w:eastAsia="Calibri" w:hAnsi="Times New Roman" w:cs="Times New Roman"/>
        </w:rPr>
        <w:t xml:space="preserve">Слободо-Туринском, </w:t>
      </w:r>
      <w:proofErr w:type="gramStart"/>
      <w:r w:rsidRPr="00AD7ABB">
        <w:rPr>
          <w:rFonts w:ascii="Times New Roman" w:eastAsia="Calibri" w:hAnsi="Times New Roman" w:cs="Times New Roman"/>
        </w:rPr>
        <w:t>Тавдинском</w:t>
      </w:r>
      <w:proofErr w:type="gramEnd"/>
      <w:r w:rsidRPr="00AD7ABB">
        <w:rPr>
          <w:rFonts w:ascii="Times New Roman" w:eastAsia="Calibri" w:hAnsi="Times New Roman" w:cs="Times New Roman"/>
        </w:rPr>
        <w:t>,                   Таборинском и Туринском районах.</w:t>
      </w:r>
    </w:p>
    <w:p w:rsidR="006D7726" w:rsidRPr="006D7726" w:rsidRDefault="006D7726" w:rsidP="006D7726">
      <w:pPr>
        <w:jc w:val="both"/>
        <w:rPr>
          <w:rFonts w:ascii="Times New Roman" w:hAnsi="Times New Roman" w:cs="Times New Roman"/>
        </w:rPr>
      </w:pPr>
    </w:p>
    <w:sectPr w:rsidR="006D7726" w:rsidRPr="006D7726" w:rsidSect="00E5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26"/>
    <w:rsid w:val="00132D79"/>
    <w:rsid w:val="001C3277"/>
    <w:rsid w:val="006D7726"/>
    <w:rsid w:val="00D14A55"/>
    <w:rsid w:val="00E55DD7"/>
    <w:rsid w:val="00F1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55"/>
  </w:style>
  <w:style w:type="paragraph" w:styleId="1">
    <w:name w:val="heading 1"/>
    <w:basedOn w:val="a"/>
    <w:link w:val="10"/>
    <w:uiPriority w:val="9"/>
    <w:qFormat/>
    <w:rsid w:val="00D14A55"/>
    <w:pPr>
      <w:keepNext/>
      <w:pageBreakBefore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D14A55"/>
    <w:pPr>
      <w:keepNext/>
      <w:pageBreakBefore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14A55"/>
    <w:pPr>
      <w:spacing w:before="120" w:after="72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14A55"/>
    <w:pPr>
      <w:spacing w:before="120" w:after="72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D14A55"/>
    <w:pPr>
      <w:spacing w:before="120" w:after="7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D14A55"/>
    <w:pPr>
      <w:spacing w:before="120" w:after="72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A55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A55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4A5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A55"/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D14A55"/>
    <w:rPr>
      <w:b/>
      <w:bCs/>
    </w:rPr>
  </w:style>
  <w:style w:type="paragraph" w:styleId="a4">
    <w:name w:val="Normal (Web)"/>
    <w:basedOn w:val="a"/>
    <w:uiPriority w:val="99"/>
    <w:semiHidden/>
    <w:unhideWhenUsed/>
    <w:rsid w:val="006D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3</cp:revision>
  <cp:lastPrinted>2020-08-20T02:44:00Z</cp:lastPrinted>
  <dcterms:created xsi:type="dcterms:W3CDTF">2020-08-20T02:38:00Z</dcterms:created>
  <dcterms:modified xsi:type="dcterms:W3CDTF">2020-08-20T02:44:00Z</dcterms:modified>
</cp:coreProperties>
</file>