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978" w:rsidRPr="00E24978" w:rsidRDefault="00E24978" w:rsidP="00E24978">
      <w:pPr>
        <w:pStyle w:val="2"/>
        <w:shd w:val="clear" w:color="auto" w:fill="FFFFFF"/>
        <w:spacing w:before="0" w:beforeAutospacing="0" w:after="0" w:afterAutospacing="0"/>
        <w:ind w:firstLine="900"/>
        <w:jc w:val="both"/>
        <w:rPr>
          <w:bCs w:val="0"/>
          <w:color w:val="000000"/>
          <w:sz w:val="28"/>
          <w:szCs w:val="24"/>
        </w:rPr>
      </w:pPr>
      <w:r w:rsidRPr="00E24978">
        <w:rPr>
          <w:bCs w:val="0"/>
          <w:color w:val="000000"/>
          <w:sz w:val="28"/>
          <w:szCs w:val="24"/>
        </w:rPr>
        <w:t>У</w:t>
      </w:r>
      <w:bookmarkStart w:id="0" w:name="_GoBack"/>
      <w:bookmarkEnd w:id="0"/>
      <w:r w:rsidRPr="00E24978">
        <w:rPr>
          <w:bCs w:val="0"/>
          <w:color w:val="000000"/>
          <w:sz w:val="28"/>
          <w:szCs w:val="24"/>
        </w:rPr>
        <w:t>вольнение в связи с утратой доверия по фактам нарушения законодательства о противодействии коррупции как средство профилактики коррупционных правонарушений</w:t>
      </w:r>
    </w:p>
    <w:p w:rsidR="00E24978" w:rsidRPr="00E24978" w:rsidRDefault="00E24978" w:rsidP="00E24978">
      <w:pPr>
        <w:shd w:val="clear" w:color="auto" w:fill="FFFFFF"/>
        <w:ind w:firstLine="900"/>
        <w:jc w:val="both"/>
        <w:rPr>
          <w:color w:val="000000"/>
          <w:sz w:val="24"/>
        </w:rPr>
      </w:pPr>
      <w:r w:rsidRPr="00E24978">
        <w:rPr>
          <w:rStyle w:val="apple-converted-space"/>
          <w:color w:val="000000"/>
          <w:sz w:val="24"/>
        </w:rPr>
        <w:t>  </w:t>
      </w:r>
    </w:p>
    <w:p w:rsidR="00E24978" w:rsidRPr="00E24978" w:rsidRDefault="00E24978" w:rsidP="00E2497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8"/>
        </w:rPr>
      </w:pPr>
      <w:r w:rsidRPr="00E24978">
        <w:rPr>
          <w:color w:val="0D0D0D"/>
          <w:sz w:val="28"/>
          <w:shd w:val="clear" w:color="auto" w:fill="FFFFFF"/>
        </w:rPr>
        <w:t xml:space="preserve">Факты несоблюдения государственными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настоящий момент далеко не новы и часто встречаются в практической деятельности, а </w:t>
      </w:r>
      <w:proofErr w:type="gramStart"/>
      <w:r w:rsidRPr="00E24978">
        <w:rPr>
          <w:color w:val="0D0D0D"/>
          <w:sz w:val="28"/>
          <w:shd w:val="clear" w:color="auto" w:fill="FFFFFF"/>
        </w:rPr>
        <w:t>так же</w:t>
      </w:r>
      <w:proofErr w:type="gramEnd"/>
      <w:r w:rsidRPr="00E24978">
        <w:rPr>
          <w:color w:val="0D0D0D"/>
          <w:sz w:val="28"/>
          <w:shd w:val="clear" w:color="auto" w:fill="FFFFFF"/>
        </w:rPr>
        <w:t xml:space="preserve"> придаются огласке в средствах массовой информации.</w:t>
      </w:r>
    </w:p>
    <w:p w:rsidR="00E24978" w:rsidRPr="00E24978" w:rsidRDefault="00E24978" w:rsidP="00E2497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8"/>
        </w:rPr>
      </w:pPr>
      <w:r w:rsidRPr="00E24978">
        <w:rPr>
          <w:color w:val="0D0D0D"/>
          <w:sz w:val="28"/>
        </w:rPr>
        <w:t>Прием и прохождение службы в государственных органах, в том числе и в правоохранительных, требуют от каждого гражданина-претендента (при приеме на службу) и государственного служащего (при прохождении службы) строгого соблюдения всех требований и ограничений, установленных федеральным законодательством Российской Федерации.</w:t>
      </w:r>
    </w:p>
    <w:p w:rsidR="00E24978" w:rsidRPr="00E24978" w:rsidRDefault="00E24978" w:rsidP="00E2497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8"/>
        </w:rPr>
      </w:pPr>
      <w:r w:rsidRPr="00E24978">
        <w:rPr>
          <w:color w:val="0D0D0D"/>
          <w:sz w:val="28"/>
        </w:rPr>
        <w:t>Указанное, в том числе обусловлено предотвращением и профилактики коррупционных проявлений в системе государственной службы.</w:t>
      </w:r>
    </w:p>
    <w:p w:rsidR="00E24978" w:rsidRPr="00E24978" w:rsidRDefault="00E24978" w:rsidP="00E2497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8"/>
        </w:rPr>
      </w:pPr>
      <w:r w:rsidRPr="00E24978">
        <w:rPr>
          <w:color w:val="0D0D0D"/>
          <w:sz w:val="28"/>
        </w:rPr>
        <w:t>Поступая на службу, в том числе выступая претендентом, гражданин реализует право на свободный выбор труда и профессии (профессиональной деятельности). При этом, указанная деятельность предполагает наличие определенных запретов и обязанностей, которые претендент, поступая на службу, добровольно обязуется исполнять и следовать.</w:t>
      </w:r>
    </w:p>
    <w:p w:rsidR="00E24978" w:rsidRPr="00E24978" w:rsidRDefault="00E24978" w:rsidP="00E2497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8"/>
        </w:rPr>
      </w:pPr>
      <w:r w:rsidRPr="00E24978">
        <w:rPr>
          <w:color w:val="0D0D0D"/>
          <w:sz w:val="28"/>
        </w:rPr>
        <w:t>Наличие специфического статуса лиц, находящихся на государственной службе, предполагает соответственно безукоризненность их поведения и поступков на работе (службе</w:t>
      </w:r>
      <w:proofErr w:type="gramStart"/>
      <w:r w:rsidRPr="00E24978">
        <w:rPr>
          <w:color w:val="0D0D0D"/>
          <w:sz w:val="28"/>
        </w:rPr>
        <w:t>) .</w:t>
      </w:r>
      <w:proofErr w:type="gramEnd"/>
    </w:p>
    <w:p w:rsidR="00E24978" w:rsidRPr="00E24978" w:rsidRDefault="00E24978" w:rsidP="00E2497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8"/>
        </w:rPr>
      </w:pPr>
      <w:r w:rsidRPr="00E24978">
        <w:rPr>
          <w:color w:val="0D0D0D"/>
          <w:sz w:val="28"/>
        </w:rPr>
        <w:t>В связи с чем, с целью предотвращения возможных фактов нарушений законодателем предусмотрены строгие меры дисциплинарной ответственности именно за коррупционные правонарушения.</w:t>
      </w:r>
    </w:p>
    <w:p w:rsidR="00E24978" w:rsidRPr="00E24978" w:rsidRDefault="00E24978" w:rsidP="00E2497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8"/>
        </w:rPr>
      </w:pPr>
      <w:r w:rsidRPr="00E24978">
        <w:rPr>
          <w:color w:val="0D0D0D"/>
          <w:sz w:val="28"/>
        </w:rPr>
        <w:t>Правовой основой для привлечения государственных служащих к ответственности является Федеральный закон «О противодействии коррупции»</w:t>
      </w:r>
      <w:r w:rsidRPr="00E24978">
        <w:rPr>
          <w:rStyle w:val="apple-converted-space"/>
          <w:color w:val="0D0D0D"/>
          <w:sz w:val="28"/>
          <w:shd w:val="clear" w:color="auto" w:fill="FFFFFF"/>
        </w:rPr>
        <w:t> </w:t>
      </w:r>
      <w:r w:rsidRPr="00E24978">
        <w:rPr>
          <w:color w:val="0D0D0D"/>
          <w:sz w:val="28"/>
          <w:shd w:val="clear" w:color="auto" w:fill="FFFFFF"/>
        </w:rPr>
        <w:t>от 25.12.2008 № 273-ФЗ</w:t>
      </w:r>
      <w:r w:rsidRPr="00E24978">
        <w:rPr>
          <w:color w:val="0D0D0D"/>
          <w:sz w:val="28"/>
        </w:rPr>
        <w:t xml:space="preserve">, а </w:t>
      </w:r>
      <w:proofErr w:type="gramStart"/>
      <w:r w:rsidRPr="00E24978">
        <w:rPr>
          <w:color w:val="0D0D0D"/>
          <w:sz w:val="28"/>
        </w:rPr>
        <w:t>так же</w:t>
      </w:r>
      <w:proofErr w:type="gramEnd"/>
      <w:r w:rsidRPr="00E24978">
        <w:rPr>
          <w:color w:val="0D0D0D"/>
          <w:sz w:val="28"/>
        </w:rPr>
        <w:t xml:space="preserve"> другие, в том числе ведомственные нормативные правовые акты.</w:t>
      </w:r>
    </w:p>
    <w:p w:rsidR="00E24978" w:rsidRPr="00E24978" w:rsidRDefault="00E24978" w:rsidP="00E2497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8"/>
        </w:rPr>
      </w:pPr>
      <w:r w:rsidRPr="00E24978">
        <w:rPr>
          <w:color w:val="0D0D0D"/>
          <w:sz w:val="28"/>
        </w:rPr>
        <w:t>В соответствии со статьей 13 Федерального закона «О противодействии коррупции» за совершение коррупционных правонарушений граждане несут уголовную, административную, гражданско-правовую и дисциплинарную ответственность.</w:t>
      </w:r>
    </w:p>
    <w:p w:rsidR="00E24978" w:rsidRPr="00E24978" w:rsidRDefault="00E24978" w:rsidP="00E2497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8"/>
        </w:rPr>
      </w:pPr>
      <w:r w:rsidRPr="00E24978">
        <w:rPr>
          <w:color w:val="0D0D0D"/>
          <w:sz w:val="28"/>
        </w:rPr>
        <w:t>Определенной особенностью закона, предусматривавшего дисциплинарную ответственность за коррупционные правонарушения, стало введение в качестве основания для увольнения, как самого строгого дисциплинарного наказания – увольнения «в связи с утратой доверия», установленного в качестве такового Федеральным законом от 21.11.2011 № 329-ФЗ «О внесении изменений в отдельные законодательные акты Российской Федерации».</w:t>
      </w:r>
    </w:p>
    <w:p w:rsidR="00E24978" w:rsidRPr="00E24978" w:rsidRDefault="00E24978" w:rsidP="00E2497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8"/>
        </w:rPr>
      </w:pPr>
      <w:r w:rsidRPr="00E24978">
        <w:rPr>
          <w:color w:val="0D0D0D"/>
          <w:sz w:val="28"/>
        </w:rPr>
        <w:lastRenderedPageBreak/>
        <w:t>Таким образом, законодатель обратил пристальное внимание на важность профилактики коррупционных проявлений в системе государственной службы, закрепив правонарушения коррупционного характера, допущенные служащими, влекущие увольнение в связи с утратой доверия.</w:t>
      </w:r>
    </w:p>
    <w:p w:rsidR="00E24978" w:rsidRPr="00E24978" w:rsidRDefault="00E24978" w:rsidP="00E2497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8"/>
        </w:rPr>
      </w:pPr>
      <w:r w:rsidRPr="00E24978">
        <w:rPr>
          <w:color w:val="0D0D0D"/>
          <w:sz w:val="28"/>
        </w:rPr>
        <w:t>К указанным правонарушениям отнесены:</w:t>
      </w:r>
    </w:p>
    <w:p w:rsidR="00E24978" w:rsidRPr="00E24978" w:rsidRDefault="00E24978" w:rsidP="00E2497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8"/>
        </w:rPr>
      </w:pPr>
      <w:r w:rsidRPr="00E24978">
        <w:rPr>
          <w:color w:val="0D0D0D"/>
          <w:sz w:val="28"/>
        </w:rPr>
        <w:t>- непринятия лицом мер по предотвращению и (или) урегулированию конфликта интересов, стороной которого оно является;</w:t>
      </w:r>
    </w:p>
    <w:p w:rsidR="00E24978" w:rsidRPr="00E24978" w:rsidRDefault="00E24978" w:rsidP="00E2497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8"/>
        </w:rPr>
      </w:pPr>
      <w:r w:rsidRPr="00E24978">
        <w:rPr>
          <w:color w:val="0D0D0D"/>
          <w:sz w:val="28"/>
        </w:rPr>
        <w:t>- непредставления лицом сведений о своих расходах, доходах, об имуществе и обязательствах имущественного характера, а также о расходах,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</w:p>
    <w:p w:rsidR="00E24978" w:rsidRPr="00E24978" w:rsidRDefault="00E24978" w:rsidP="00E2497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8"/>
        </w:rPr>
      </w:pPr>
      <w:r w:rsidRPr="00E24978">
        <w:rPr>
          <w:color w:val="0D0D0D"/>
          <w:sz w:val="28"/>
        </w:rPr>
        <w:t>-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E24978" w:rsidRPr="00E24978" w:rsidRDefault="00E24978" w:rsidP="00E2497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8"/>
        </w:rPr>
      </w:pPr>
      <w:r w:rsidRPr="00E24978">
        <w:rPr>
          <w:color w:val="0D0D0D"/>
          <w:sz w:val="28"/>
        </w:rPr>
        <w:t>- осуществления лицом предпринимательской деятельности;</w:t>
      </w:r>
    </w:p>
    <w:p w:rsidR="00E24978" w:rsidRPr="00E24978" w:rsidRDefault="00E24978" w:rsidP="00E2497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8"/>
        </w:rPr>
      </w:pPr>
      <w:r w:rsidRPr="00E24978">
        <w:rPr>
          <w:color w:val="0D0D0D"/>
          <w:sz w:val="28"/>
        </w:rPr>
        <w:t>-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E24978" w:rsidRPr="00E24978" w:rsidRDefault="00E24978" w:rsidP="00E2497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8"/>
        </w:rPr>
      </w:pPr>
      <w:r w:rsidRPr="00E24978">
        <w:rPr>
          <w:color w:val="0D0D0D"/>
          <w:sz w:val="28"/>
        </w:rPr>
        <w:t xml:space="preserve">Согласно </w:t>
      </w:r>
      <w:proofErr w:type="gramStart"/>
      <w:r w:rsidRPr="00E24978">
        <w:rPr>
          <w:color w:val="0D0D0D"/>
          <w:sz w:val="28"/>
        </w:rPr>
        <w:t>требованиям закона</w:t>
      </w:r>
      <w:proofErr w:type="gramEnd"/>
      <w:r w:rsidRPr="00E24978">
        <w:rPr>
          <w:color w:val="0D0D0D"/>
          <w:sz w:val="28"/>
        </w:rPr>
        <w:t xml:space="preserve"> за коррупционные правонарушения могут быть применены различные взыскания, в том числе и не связанные с прекращением государственной службы.</w:t>
      </w:r>
    </w:p>
    <w:p w:rsidR="00E24978" w:rsidRPr="00E24978" w:rsidRDefault="00E24978" w:rsidP="00E2497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8"/>
        </w:rPr>
      </w:pPr>
      <w:r w:rsidRPr="00E24978">
        <w:rPr>
          <w:color w:val="0D0D0D"/>
          <w:sz w:val="28"/>
        </w:rPr>
        <w:t xml:space="preserve">Анализ надзорной практики показывает, что основными причинами применения дисциплинарных взысканий к государственным служащим, как правило, являются: непринятие мер по предотвращению и (или) урегулированию конфликта интересов, стороной которого является сотрудник; </w:t>
      </w:r>
      <w:proofErr w:type="spellStart"/>
      <w:r w:rsidRPr="00E24978">
        <w:rPr>
          <w:color w:val="0D0D0D"/>
          <w:sz w:val="28"/>
        </w:rPr>
        <w:t>непредоставление</w:t>
      </w:r>
      <w:proofErr w:type="spellEnd"/>
      <w:r w:rsidRPr="00E24978">
        <w:rPr>
          <w:color w:val="0D0D0D"/>
          <w:sz w:val="28"/>
        </w:rPr>
        <w:t xml:space="preserve"> сведений о доходах, расходах, об имуществе и обязательствах имущественного характера.</w:t>
      </w:r>
    </w:p>
    <w:p w:rsidR="00E24978" w:rsidRPr="00E24978" w:rsidRDefault="00E24978" w:rsidP="00E2497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8"/>
        </w:rPr>
      </w:pPr>
      <w:r w:rsidRPr="00E24978">
        <w:rPr>
          <w:color w:val="0D0D0D"/>
          <w:sz w:val="28"/>
        </w:rPr>
        <w:t>Таким образом, основанием для применения работодателем такого взыскания является сам коррупционный дисциплинарный проступок.</w:t>
      </w:r>
    </w:p>
    <w:p w:rsidR="00E24978" w:rsidRPr="00E24978" w:rsidRDefault="00E24978" w:rsidP="00E2497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8"/>
        </w:rPr>
      </w:pPr>
      <w:r w:rsidRPr="00E24978">
        <w:rPr>
          <w:color w:val="0D0D0D"/>
          <w:sz w:val="28"/>
        </w:rPr>
        <w:t>Так как увольнение в связи с утратой доверия является мерой дисциплинарной ответственности, увольнение осуществляется на основании результатов проверки, проведенной соответствующим подразделением кадровой службы государственного органа по профилактике коррупционных правонарушений.</w:t>
      </w:r>
    </w:p>
    <w:p w:rsidR="00E24978" w:rsidRPr="00E24978" w:rsidRDefault="00E24978" w:rsidP="00E24978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color w:val="000000"/>
          <w:sz w:val="28"/>
        </w:rPr>
      </w:pPr>
      <w:r w:rsidRPr="00E24978">
        <w:rPr>
          <w:color w:val="0D0D0D"/>
          <w:sz w:val="28"/>
        </w:rPr>
        <w:t>При применении взыскания учитываются характер совершенного коррупционного правонарушения, его тяжесть, обстоятельства, при которых оно было совершено, соблюдение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предшествующие результаты исполнения должностных обязанностей.</w:t>
      </w:r>
    </w:p>
    <w:p w:rsidR="00DB349C" w:rsidRDefault="00DB349C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B349C" w:rsidRDefault="00DB349C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A1CC5">
        <w:rPr>
          <w:rFonts w:ascii="Times New Roman" w:hAnsi="Times New Roman" w:cs="Times New Roman"/>
          <w:sz w:val="28"/>
          <w:szCs w:val="28"/>
        </w:rPr>
        <w:t xml:space="preserve">Старший помощник Ирбитского межрайонного прокурора </w:t>
      </w:r>
    </w:p>
    <w:p w:rsidR="00DB349C" w:rsidRPr="00DA1CC5" w:rsidRDefault="00DB349C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A1CC5">
        <w:rPr>
          <w:rFonts w:ascii="Times New Roman" w:hAnsi="Times New Roman" w:cs="Times New Roman"/>
          <w:sz w:val="28"/>
          <w:szCs w:val="28"/>
        </w:rPr>
        <w:t>Илья Кулиш</w:t>
      </w:r>
    </w:p>
    <w:p w:rsidR="00FC099A" w:rsidRDefault="00FC099A"/>
    <w:sectPr w:rsidR="00FC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A3"/>
    <w:rsid w:val="000E76A3"/>
    <w:rsid w:val="00142865"/>
    <w:rsid w:val="00DB349C"/>
    <w:rsid w:val="00E24978"/>
    <w:rsid w:val="00FC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1C1D2-03D9-4E52-9F34-ABC43426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9C"/>
  </w:style>
  <w:style w:type="paragraph" w:styleId="2">
    <w:name w:val="heading 2"/>
    <w:basedOn w:val="a"/>
    <w:link w:val="20"/>
    <w:qFormat/>
    <w:rsid w:val="00DB3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3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B349C"/>
  </w:style>
  <w:style w:type="paragraph" w:styleId="a3">
    <w:name w:val="Normal (Web)"/>
    <w:basedOn w:val="a"/>
    <w:rsid w:val="00DB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1428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777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Илья Андреевич</dc:creator>
  <cp:keywords/>
  <dc:description/>
  <cp:lastModifiedBy>Кулиш Илья Андреевич</cp:lastModifiedBy>
  <cp:revision>4</cp:revision>
  <dcterms:created xsi:type="dcterms:W3CDTF">2020-10-26T07:37:00Z</dcterms:created>
  <dcterms:modified xsi:type="dcterms:W3CDTF">2020-10-26T07:45:00Z</dcterms:modified>
</cp:coreProperties>
</file>