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41" w:rsidRPr="00F47B41" w:rsidRDefault="00F47B41" w:rsidP="00F47B4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47B4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Порядок прохождения диспансеризации работников, достигших возраста 40 лет, но не достигших предпенсионного возраста</w:t>
      </w:r>
    </w:p>
    <w:p w:rsidR="00F47B41" w:rsidRDefault="00F47B41" w:rsidP="00F47B41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F47B41" w:rsidRPr="00F47B41" w:rsidRDefault="00F47B41" w:rsidP="00F47B41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47B41">
        <w:rPr>
          <w:color w:val="333333"/>
          <w:sz w:val="28"/>
          <w:szCs w:val="28"/>
        </w:rPr>
        <w:t>Согласно ст. 185.1 Трудового кодекса Российской Федерации (в редакции Федерального закона от 31.07.2020 № 261-ФЗ) работники, достигшие возраста сорока лет, но не достигшие предпенсионного возраста, при прохождении диспансеризации в порядке, предусмотренном законодательством в сфере охраны здоровья, имеют право на освобождение на один рабочий день раз в год с сохранением за ними места работы (должности) и среднего заработка.</w:t>
      </w:r>
    </w:p>
    <w:p w:rsidR="00F47B41" w:rsidRPr="00F47B41" w:rsidRDefault="00F47B41" w:rsidP="00F47B41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F47B41">
        <w:rPr>
          <w:color w:val="333333"/>
          <w:sz w:val="28"/>
          <w:szCs w:val="28"/>
        </w:rPr>
        <w:t>Основанием для освобождения от работы для прохождения диспансеризации является письменное заявление работника. День освобождения согласовывается с работодателем.</w:t>
      </w:r>
    </w:p>
    <w:p w:rsidR="00F47B41" w:rsidRPr="00F47B41" w:rsidRDefault="00F47B41" w:rsidP="00F47B41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F47B41">
        <w:rPr>
          <w:color w:val="333333"/>
          <w:sz w:val="28"/>
          <w:szCs w:val="28"/>
        </w:rPr>
        <w:t>Работники обязаны представлять работодателю справки медицинских организаций, подтверждающие прохождение диспансеризации в день освобождения от работы, если это предусмотрено локальным нормативным актом работодателя.</w:t>
      </w:r>
    </w:p>
    <w:p w:rsidR="00F47B41" w:rsidRPr="00F47B41" w:rsidRDefault="00F47B41" w:rsidP="00F47B41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F47B41">
        <w:rPr>
          <w:color w:val="333333"/>
          <w:sz w:val="28"/>
          <w:szCs w:val="28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47B41" w:rsidRDefault="00F47B41" w:rsidP="00F47B41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F47B41">
        <w:rPr>
          <w:color w:val="333333"/>
          <w:sz w:val="28"/>
          <w:szCs w:val="28"/>
        </w:rPr>
        <w:t>Отказ в предоставлении работнику положенного дня для прохождения</w:t>
      </w:r>
      <w:r>
        <w:rPr>
          <w:color w:val="333333"/>
          <w:sz w:val="28"/>
          <w:szCs w:val="28"/>
        </w:rPr>
        <w:t xml:space="preserve"> диспансеризации является основанием для привлечения работодателя к административной ответственности.</w:t>
      </w:r>
    </w:p>
    <w:p w:rsidR="00033985" w:rsidRPr="00AF2105" w:rsidRDefault="00033985" w:rsidP="0003398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84"/>
    <w:multiLevelType w:val="multilevel"/>
    <w:tmpl w:val="B94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47DB1"/>
    <w:multiLevelType w:val="multilevel"/>
    <w:tmpl w:val="9E9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C01AC"/>
    <w:multiLevelType w:val="multilevel"/>
    <w:tmpl w:val="8F0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33985"/>
    <w:rsid w:val="000E76A3"/>
    <w:rsid w:val="00142865"/>
    <w:rsid w:val="005B2CB3"/>
    <w:rsid w:val="00DB349C"/>
    <w:rsid w:val="00E24978"/>
    <w:rsid w:val="00F47B41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EDD5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styleId="a5">
    <w:name w:val="Hyperlink"/>
    <w:semiHidden/>
    <w:unhideWhenUsed/>
    <w:rsid w:val="00F47B41"/>
    <w:rPr>
      <w:color w:val="0000FF"/>
      <w:u w:val="single"/>
    </w:rPr>
  </w:style>
  <w:style w:type="character" w:customStyle="1" w:styleId="feeds-pagenavigationiconis-text">
    <w:name w:val="feeds-page__navigation_icon is-text"/>
    <w:basedOn w:val="a0"/>
    <w:rsid w:val="00F47B41"/>
  </w:style>
  <w:style w:type="character" w:customStyle="1" w:styleId="feeds-pagenavigationtooltip">
    <w:name w:val="feeds-page__navigation_tooltip"/>
    <w:basedOn w:val="a0"/>
    <w:rsid w:val="00F47B41"/>
  </w:style>
  <w:style w:type="character" w:customStyle="1" w:styleId="feeds-pagenavigationiconis-share">
    <w:name w:val="feeds-page__navigation_icon is-share"/>
    <w:basedOn w:val="a0"/>
    <w:rsid w:val="00F4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9</cp:revision>
  <dcterms:created xsi:type="dcterms:W3CDTF">2020-10-26T07:37:00Z</dcterms:created>
  <dcterms:modified xsi:type="dcterms:W3CDTF">2021-02-16T04:24:00Z</dcterms:modified>
</cp:coreProperties>
</file>