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04" w:rsidRDefault="00E826D7" w:rsidP="00573BF0">
      <w:pPr>
        <w:pStyle w:val="ConsPlusNormal"/>
        <w:tabs>
          <w:tab w:val="left" w:pos="4680"/>
        </w:tabs>
        <w:spacing w:line="120" w:lineRule="exact"/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bookmarkStart w:id="0" w:name="_GoBack"/>
      <w:bookmarkEnd w:id="0"/>
      <w:r w:rsidRPr="00DB5E90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845185" cy="713105"/>
            <wp:effectExtent l="0" t="0" r="0" b="0"/>
            <wp:wrapTight wrapText="bothSides">
              <wp:wrapPolygon edited="0">
                <wp:start x="6329" y="0"/>
                <wp:lineTo x="0" y="2885"/>
                <wp:lineTo x="0" y="18465"/>
                <wp:lineTo x="6329" y="18465"/>
                <wp:lineTo x="7790" y="20773"/>
                <wp:lineTo x="16553" y="20773"/>
                <wp:lineTo x="17527" y="18465"/>
                <wp:lineTo x="20935" y="17888"/>
                <wp:lineTo x="20935" y="10963"/>
                <wp:lineTo x="20448" y="6347"/>
                <wp:lineTo x="16553" y="1154"/>
                <wp:lineTo x="13145" y="0"/>
                <wp:lineTo x="6329" y="0"/>
              </wp:wrapPolygon>
            </wp:wrapTight>
            <wp:docPr id="222" name="Рисунок 222" descr="C:\Users\gorbunova_ss\AppData\Local\Microsoft\Windows\Temporary Internet Files\Content.IE5\UJSYGKGL\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gorbunova_ss\AppData\Local\Microsoft\Windows\Temporary Internet Files\Content.IE5\UJSYGKGL\3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1B" w:rsidRPr="00142504" w:rsidRDefault="009825EB" w:rsidP="005A2024">
      <w:pPr>
        <w:pStyle w:val="ConsPlusNormal"/>
        <w:tabs>
          <w:tab w:val="left" w:pos="4680"/>
        </w:tabs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С</w:t>
      </w:r>
      <w:r w:rsidR="000515A4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оциальная сеть </w:t>
      </w:r>
      <w:r w:rsidR="000515A4" w:rsidRPr="005A2024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 xml:space="preserve">(сокр. </w:t>
      </w:r>
      <w:proofErr w:type="spellStart"/>
      <w:r w:rsidR="000515A4" w:rsidRPr="005A2024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>соцсеть</w:t>
      </w:r>
      <w:proofErr w:type="spellEnd"/>
      <w:r w:rsidR="000515A4" w:rsidRPr="005A2024">
        <w:rPr>
          <w:rFonts w:ascii="Times New Roman" w:hAnsi="Times New Roman" w:cs="Times New Roman"/>
          <w:i/>
          <w:color w:val="0D0D0D" w:themeColor="text1" w:themeTint="F2"/>
          <w:sz w:val="22"/>
          <w:szCs w:val="22"/>
        </w:rPr>
        <w:t>)</w:t>
      </w:r>
      <w:r w:rsidR="000515A4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— </w:t>
      </w:r>
      <w:r w:rsidR="00142504" w:rsidRPr="0014250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это ресурс (онлайн-сервис), предназначенный для обеспечения взаимодействия между людьми, объединения в группы по интересам и другое</w:t>
      </w:r>
      <w:r w:rsidR="00142504" w:rsidRPr="0014250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. </w:t>
      </w:r>
    </w:p>
    <w:p w:rsidR="00400A6B" w:rsidRDefault="000F5D1B" w:rsidP="00400A6B">
      <w:pPr>
        <w:ind w:left="142" w:firstLine="284"/>
        <w:jc w:val="both"/>
        <w:rPr>
          <w:color w:val="0D0D0D" w:themeColor="text1" w:themeTint="F2"/>
          <w:sz w:val="22"/>
          <w:szCs w:val="22"/>
        </w:rPr>
      </w:pPr>
      <w:r w:rsidRPr="00DB5E90">
        <w:rPr>
          <w:color w:val="0D0D0D" w:themeColor="text1" w:themeTint="F2"/>
          <w:sz w:val="22"/>
          <w:szCs w:val="22"/>
        </w:rPr>
        <w:t>Все</w:t>
      </w:r>
      <w:r w:rsidR="00996665" w:rsidRPr="00DB5E90">
        <w:rPr>
          <w:color w:val="0D0D0D" w:themeColor="text1" w:themeTint="F2"/>
          <w:sz w:val="22"/>
          <w:szCs w:val="22"/>
        </w:rPr>
        <w:t xml:space="preserve"> чаще социальные сети используются как площадки для торговли различными товарами, работами, услугами</w:t>
      </w:r>
      <w:r w:rsidR="005A2024">
        <w:rPr>
          <w:color w:val="0D0D0D" w:themeColor="text1" w:themeTint="F2"/>
          <w:sz w:val="22"/>
          <w:szCs w:val="22"/>
        </w:rPr>
        <w:t>.</w:t>
      </w:r>
    </w:p>
    <w:p w:rsidR="00E92F11" w:rsidRPr="00DB5E90" w:rsidRDefault="00DB5E90" w:rsidP="00E92F11">
      <w:pPr>
        <w:pStyle w:val="ConsPlusNormal"/>
        <w:tabs>
          <w:tab w:val="left" w:pos="4680"/>
        </w:tabs>
        <w:spacing w:line="180" w:lineRule="exact"/>
        <w:ind w:firstLine="0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b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152534</wp:posOffset>
                </wp:positionH>
                <wp:positionV relativeFrom="paragraph">
                  <wp:posOffset>86360</wp:posOffset>
                </wp:positionV>
                <wp:extent cx="2927617" cy="376518"/>
                <wp:effectExtent l="0" t="0" r="25400" b="2413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617" cy="37651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A4F3BB" id="Скругленный прямоугольник 20" o:spid="_x0000_s1026" style="position:absolute;margin-left:12pt;margin-top:6.8pt;width:230.5pt;height:29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" fillcolor="#e2efd9 [665]" strokecolor="white [3212]" strokeweight="1pt">
                <v:stroke joinstyle="miter"/>
              </v:roundrect>
            </w:pict>
          </mc:Fallback>
        </mc:AlternateContent>
      </w:r>
    </w:p>
    <w:p w:rsidR="0066281B" w:rsidRDefault="00AA1FAB" w:rsidP="00DB5E90">
      <w:pPr>
        <w:pStyle w:val="ConsPlusNormal"/>
        <w:tabs>
          <w:tab w:val="left" w:pos="4680"/>
        </w:tabs>
        <w:ind w:left="142" w:right="140" w:firstLine="0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b/>
          <w:iCs/>
          <w:color w:val="0D0D0D" w:themeColor="text1" w:themeTint="F2"/>
          <w:sz w:val="22"/>
          <w:szCs w:val="22"/>
        </w:rPr>
        <w:t>На что обратить внимание при покупке товаров в социальных сетях?</w:t>
      </w:r>
      <w:r w:rsidR="00A866AF" w:rsidRPr="00DB5E90"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  <w:t xml:space="preserve"> </w:t>
      </w:r>
    </w:p>
    <w:p w:rsidR="004019B2" w:rsidRDefault="004019B2" w:rsidP="004019B2">
      <w:pPr>
        <w:pStyle w:val="ConsPlusNormal"/>
        <w:tabs>
          <w:tab w:val="left" w:pos="4680"/>
        </w:tabs>
        <w:spacing w:line="220" w:lineRule="exact"/>
        <w:ind w:left="142" w:firstLine="284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863D3D" w:rsidRDefault="00AA1FAB" w:rsidP="00F23A0C">
      <w:pPr>
        <w:pStyle w:val="ConsPlusNormal"/>
        <w:tabs>
          <w:tab w:val="left" w:pos="4680"/>
        </w:tabs>
        <w:ind w:left="142"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1</w:t>
      </w: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. </w:t>
      </w:r>
      <w:r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Важно понимать,</w:t>
      </w:r>
      <w:r w:rsidR="00F23A0C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="00092EE8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кто является продавцом товаров</w:t>
      </w:r>
      <w:r w:rsidR="007B02C9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, исполнителем услуг</w:t>
      </w:r>
      <w:r w:rsidR="00092EE8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!</w:t>
      </w:r>
    </w:p>
    <w:p w:rsidR="00E826D7" w:rsidRDefault="00E826D7" w:rsidP="00863D3D">
      <w:pPr>
        <w:pStyle w:val="ConsPlusNormal"/>
        <w:tabs>
          <w:tab w:val="left" w:pos="4680"/>
        </w:tabs>
        <w:ind w:left="142" w:firstLine="142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5C6AB0" w:rsidRDefault="00400A6B" w:rsidP="00DB5E90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Если гражданин продает товары или рекламирует в социальных сетях свои профессиональные услуги (в области профессионального обучения, консультирования, дизайна, уборки, переездов, бытового обслуживания, ремонта, красоты и т.п.</w:t>
      </w:r>
      <w:r w:rsidR="00F23A0C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),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то по закону он должен раскрыть информацию о себе (ФИО или наименование юридического лица, места нахождения).</w:t>
      </w:r>
    </w:p>
    <w:p w:rsidR="00F23A0C" w:rsidRDefault="005C6AB0" w:rsidP="00DB5E90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Для продавцов товаров осуществляющих продажу через интернет обязательно раскрытие</w:t>
      </w:r>
      <w:r w:rsidR="00E57CA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,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также ОГРН, адреса электронной почты и (или) номера телефона.</w:t>
      </w:r>
    </w:p>
    <w:p w:rsidR="00CA48B8" w:rsidRDefault="00400A6B" w:rsidP="00DB5E90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Эта информация нужна дл</w:t>
      </w:r>
      <w:r w:rsidR="00CA48B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я предъявления претензий или вы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зова такого субъекта в суд, если он </w:t>
      </w:r>
      <w:r w:rsidR="003369FF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нарушит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ваши права.</w:t>
      </w:r>
    </w:p>
    <w:p w:rsidR="00F23A0C" w:rsidRDefault="00851923" w:rsidP="00DB5E90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69F282A" wp14:editId="32D4C97F">
                <wp:simplePos x="0" y="0"/>
                <wp:positionH relativeFrom="column">
                  <wp:posOffset>3041</wp:posOffset>
                </wp:positionH>
                <wp:positionV relativeFrom="paragraph">
                  <wp:posOffset>93542</wp:posOffset>
                </wp:positionV>
                <wp:extent cx="3283120" cy="1590541"/>
                <wp:effectExtent l="0" t="0" r="12700" b="101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120" cy="159054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F5AD66" id="Скругленный прямоугольник 6" o:spid="_x0000_s1026" style="position:absolute;margin-left:.25pt;margin-top:7.35pt;width:258.5pt;height:125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" fillcolor="white [3212]" strokecolor="#823b0b [1605]" strokeweight="1.5pt">
                <v:stroke dashstyle="3 1" joinstyle="miter"/>
              </v:roundrect>
            </w:pict>
          </mc:Fallback>
        </mc:AlternateContent>
      </w:r>
      <w:r w:rsidRPr="00DB5E90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842D8BE" wp14:editId="2781AF11">
                <wp:simplePos x="0" y="0"/>
                <wp:positionH relativeFrom="column">
                  <wp:posOffset>3175</wp:posOffset>
                </wp:positionH>
                <wp:positionV relativeFrom="paragraph">
                  <wp:posOffset>94615</wp:posOffset>
                </wp:positionV>
                <wp:extent cx="3316605" cy="1552575"/>
                <wp:effectExtent l="0" t="0" r="1714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05" cy="15525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  <a:alpha val="3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27F8DB" id="Скругленный прямоугольник 1" o:spid="_x0000_s1026" style="position:absolute;margin-left:.25pt;margin-top:7.45pt;width:261.15pt;height:122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" fillcolor="#e2f0d9" strokecolor="window" strokeweight="1pt">
                <v:fill opacity="19789f"/>
                <v:stroke joinstyle="miter"/>
              </v:roundrect>
            </w:pict>
          </mc:Fallback>
        </mc:AlternateContent>
      </w:r>
    </w:p>
    <w:p w:rsidR="00CA48B8" w:rsidRPr="007B02C9" w:rsidRDefault="00CA48B8" w:rsidP="00DB5E90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7B02C9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Рекомендация:</w:t>
      </w:r>
    </w:p>
    <w:p w:rsidR="00CA48B8" w:rsidRDefault="00A714CD" w:rsidP="00DB5E90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Попросите у в</w:t>
      </w:r>
      <w:r w:rsidR="00CA48B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ашего продавца (исполнителя) </w:t>
      </w:r>
      <w:r w:rsidR="005F16EF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сведения об ИНН. Если он осуществляет 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свою деятельность легально, то представить эти сведения не составит ему труда.</w:t>
      </w:r>
    </w:p>
    <w:p w:rsidR="00A714CD" w:rsidRDefault="00A714CD" w:rsidP="00DB5E90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ИНН позволит Вам проверить информацию о нем:</w:t>
      </w:r>
    </w:p>
    <w:p w:rsidR="00A714CD" w:rsidRDefault="00F23A0C" w:rsidP="00DB5E90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- в </w:t>
      </w:r>
      <w:hyperlink r:id="rId10" w:history="1">
        <w:r w:rsidRPr="00F23A0C">
          <w:rPr>
            <w:rStyle w:val="a8"/>
            <w:rFonts w:ascii="Times New Roman" w:hAnsi="Times New Roman" w:cs="Times New Roman"/>
            <w:sz w:val="22"/>
            <w:szCs w:val="22"/>
          </w:rPr>
          <w:t xml:space="preserve">реестре </w:t>
        </w:r>
        <w:proofErr w:type="spellStart"/>
        <w:r w:rsidRPr="00F23A0C">
          <w:rPr>
            <w:rStyle w:val="a8"/>
            <w:rFonts w:ascii="Times New Roman" w:hAnsi="Times New Roman" w:cs="Times New Roman"/>
            <w:sz w:val="22"/>
            <w:szCs w:val="22"/>
          </w:rPr>
          <w:t>самозанятых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, </w:t>
      </w:r>
    </w:p>
    <w:p w:rsidR="00E92F11" w:rsidRPr="00DB5E90" w:rsidRDefault="00A714CD" w:rsidP="00CA48B8">
      <w:pPr>
        <w:pStyle w:val="ConsPlusNormal"/>
        <w:tabs>
          <w:tab w:val="left" w:pos="4680"/>
        </w:tabs>
        <w:ind w:left="142" w:firstLine="142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- в </w:t>
      </w:r>
      <w:hyperlink r:id="rId11" w:history="1">
        <w:r w:rsidRPr="00F5205B">
          <w:rPr>
            <w:rStyle w:val="a8"/>
            <w:rFonts w:ascii="Times New Roman" w:hAnsi="Times New Roman" w:cs="Times New Roman"/>
            <w:sz w:val="22"/>
            <w:szCs w:val="22"/>
          </w:rPr>
          <w:t>реестре индивидуальных предпринимателей и юридических лиц</w:t>
        </w:r>
      </w:hyperlink>
      <w:r w:rsidR="0085192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. </w:t>
      </w:r>
      <w:r w:rsidR="00F5205B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</w:p>
    <w:p w:rsidR="004019B2" w:rsidRDefault="004019B2" w:rsidP="004019B2">
      <w:pPr>
        <w:pStyle w:val="ConsPlusNormal"/>
        <w:tabs>
          <w:tab w:val="left" w:pos="4680"/>
        </w:tabs>
        <w:ind w:left="14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4019B2" w:rsidRPr="004019B2" w:rsidRDefault="004019B2" w:rsidP="004019B2">
      <w:pPr>
        <w:pStyle w:val="ConsPlusNormal"/>
        <w:tabs>
          <w:tab w:val="left" w:pos="4680"/>
        </w:tabs>
        <w:ind w:left="284" w:right="140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Несколько примеров предпринимательской деятельности </w:t>
      </w:r>
      <w:r w:rsidR="003369FF"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граждан,</w:t>
      </w:r>
      <w:r w:rsidR="003369FF" w:rsidRPr="00302548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t xml:space="preserve"> </w:t>
      </w:r>
      <w:r w:rsidR="003369FF"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которые</w:t>
      </w: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выбирают режим «</w:t>
      </w:r>
      <w:proofErr w:type="spellStart"/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самозанятости</w:t>
      </w:r>
      <w:proofErr w:type="spellEnd"/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»:</w:t>
      </w:r>
    </w:p>
    <w:p w:rsidR="004019B2" w:rsidRPr="004019B2" w:rsidRDefault="004019B2" w:rsidP="004019B2">
      <w:pPr>
        <w:pStyle w:val="ConsPlusNormal"/>
        <w:tabs>
          <w:tab w:val="left" w:pos="4680"/>
        </w:tabs>
        <w:ind w:left="284" w:right="140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lastRenderedPageBreak/>
        <w:t>- продажа товаров собственного изготовления;</w:t>
      </w:r>
    </w:p>
    <w:p w:rsidR="004019B2" w:rsidRPr="004019B2" w:rsidRDefault="004019B2" w:rsidP="004019B2">
      <w:pPr>
        <w:pStyle w:val="ConsPlusNormal"/>
        <w:tabs>
          <w:tab w:val="left" w:pos="4680"/>
        </w:tabs>
        <w:ind w:left="284" w:right="140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- оказание косметических, иных бытовых услуг;</w:t>
      </w:r>
    </w:p>
    <w:p w:rsidR="004019B2" w:rsidRPr="004019B2" w:rsidRDefault="004019B2" w:rsidP="004019B2">
      <w:pPr>
        <w:pStyle w:val="ConsPlusNormal"/>
        <w:tabs>
          <w:tab w:val="left" w:pos="4680"/>
        </w:tabs>
        <w:ind w:left="284" w:right="140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- перевозка грузов (пассажиров);</w:t>
      </w:r>
    </w:p>
    <w:p w:rsidR="004019B2" w:rsidRPr="004019B2" w:rsidRDefault="004019B2" w:rsidP="004019B2">
      <w:pPr>
        <w:pStyle w:val="ConsPlusNormal"/>
        <w:tabs>
          <w:tab w:val="left" w:pos="4680"/>
        </w:tabs>
        <w:ind w:left="284" w:right="140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- проведение и организация различных мероприятий (праздников);</w:t>
      </w:r>
    </w:p>
    <w:p w:rsidR="004019B2" w:rsidRDefault="004019B2" w:rsidP="004019B2">
      <w:pPr>
        <w:pStyle w:val="ConsPlusNormal"/>
        <w:tabs>
          <w:tab w:val="left" w:pos="4680"/>
        </w:tabs>
        <w:ind w:left="284" w:right="140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- услуги репетиторов и пр.</w:t>
      </w:r>
    </w:p>
    <w:p w:rsidR="004019B2" w:rsidRPr="004019B2" w:rsidRDefault="005C6AB0" w:rsidP="004019B2">
      <w:pPr>
        <w:pStyle w:val="ConsPlusNormal"/>
        <w:tabs>
          <w:tab w:val="left" w:pos="4680"/>
        </w:tabs>
        <w:ind w:left="14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581B53" wp14:editId="5D1D2F78">
                <wp:simplePos x="0" y="0"/>
                <wp:positionH relativeFrom="column">
                  <wp:posOffset>-14605</wp:posOffset>
                </wp:positionH>
                <wp:positionV relativeFrom="paragraph">
                  <wp:posOffset>46991</wp:posOffset>
                </wp:positionV>
                <wp:extent cx="3426460" cy="1767840"/>
                <wp:effectExtent l="0" t="0" r="2159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60" cy="176784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  <a:alpha val="3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5A794B" id="Скругленный прямоугольник 5" o:spid="_x0000_s1026" style="position:absolute;margin-left:-1.15pt;margin-top:3.7pt;width:269.8pt;height:139.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" fillcolor="#e2f0d9" strokecolor="window" strokeweight="1pt">
                <v:fill opacity="19789f"/>
                <v:stroke joinstyle="miter"/>
              </v:roundrect>
            </w:pict>
          </mc:Fallback>
        </mc:AlternateContent>
      </w:r>
      <w:r w:rsidR="00E41CC5" w:rsidRPr="00DB5E90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3B2F326" wp14:editId="4326C981">
            <wp:simplePos x="0" y="0"/>
            <wp:positionH relativeFrom="column">
              <wp:posOffset>-7709</wp:posOffset>
            </wp:positionH>
            <wp:positionV relativeFrom="paragraph">
              <wp:posOffset>60737</wp:posOffset>
            </wp:positionV>
            <wp:extent cx="429260" cy="572770"/>
            <wp:effectExtent l="0" t="0" r="0" b="0"/>
            <wp:wrapTight wrapText="bothSides">
              <wp:wrapPolygon edited="0">
                <wp:start x="6710" y="0"/>
                <wp:lineTo x="5751" y="2874"/>
                <wp:lineTo x="5751" y="20834"/>
                <wp:lineTo x="12462" y="20834"/>
                <wp:lineTo x="13420" y="20115"/>
                <wp:lineTo x="14379" y="0"/>
                <wp:lineTo x="671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FAB" w:rsidRPr="00DB5E90" w:rsidRDefault="004019B2" w:rsidP="004019B2">
      <w:pPr>
        <w:pStyle w:val="ConsPlusNormal"/>
        <w:tabs>
          <w:tab w:val="left" w:pos="4680"/>
        </w:tabs>
        <w:ind w:left="14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proofErr w:type="gramStart"/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Деятельность «</w:t>
      </w:r>
      <w:proofErr w:type="spellStart"/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самозанятых</w:t>
      </w:r>
      <w:proofErr w:type="spellEnd"/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» или иных граждан без регистрации при постоянной реализации товаров, работ, услуг относится к предпринимательской, следовательно, на отношения по заключаемым договорам с потребителями товаров, работ, услуг будет применяться Закон РФ «О защите прав потребителей» (ст. 23 Гражданского кодекса РФ, Пленум Верховного суда РФ «О рассмотрении судами гражданских дел по спорам о защите прав потребителей»).</w:t>
      </w:r>
      <w:proofErr w:type="gramEnd"/>
    </w:p>
    <w:p w:rsidR="004019B2" w:rsidRDefault="004019B2" w:rsidP="00A866AF">
      <w:pPr>
        <w:pStyle w:val="ConsPlusNormal"/>
        <w:tabs>
          <w:tab w:val="left" w:pos="4680"/>
        </w:tabs>
        <w:ind w:left="14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5C6AB0" w:rsidRDefault="005C6AB0" w:rsidP="005C6AB0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092EE8" w:rsidRDefault="00BD4E7A" w:rsidP="005C6AB0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2. </w:t>
      </w:r>
      <w:r w:rsidR="00200BC8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Изучите</w:t>
      </w:r>
      <w:r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информацию о</w:t>
      </w:r>
      <w:r w:rsidR="00092EE8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товаре</w:t>
      </w:r>
      <w:r w:rsidR="005A202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, услуге</w:t>
      </w:r>
      <w:r w:rsidR="00E9116D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.</w:t>
      </w:r>
    </w:p>
    <w:p w:rsidR="00374D80" w:rsidRPr="005C6AB0" w:rsidRDefault="00374D80" w:rsidP="00374D80">
      <w:pPr>
        <w:pStyle w:val="ConsPlusNormal"/>
        <w:tabs>
          <w:tab w:val="left" w:pos="4680"/>
        </w:tabs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4E70B0" w:rsidRDefault="00BD4E7A" w:rsidP="00AA1FA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</w:t>
      </w:r>
      <w:r w:rsidR="00AA1FAB"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66281B" w:rsidRDefault="004E70B0" w:rsidP="00AA1FA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Информация о товаре, в том числе инструкция по использования предоставляется на русском языка. </w:t>
      </w:r>
    </w:p>
    <w:p w:rsidR="004E70B0" w:rsidRDefault="004E70B0" w:rsidP="00AA1FA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Сертификат или декларация соответствия товара – это документ, оформляемый по результатам лабораторных испытаний. Иными словами – это доказательство того, что </w:t>
      </w:r>
      <w:r w:rsidR="003369FF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продукция соответствует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заявленным техническим регламентам и является безопасной для потребителя.</w:t>
      </w:r>
    </w:p>
    <w:p w:rsidR="005C6AB0" w:rsidRDefault="005C6AB0" w:rsidP="00AA1FA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5C6AB0" w:rsidRDefault="005C6AB0" w:rsidP="00AA1FA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3519BD7" wp14:editId="1CD475B4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3348454" cy="857250"/>
                <wp:effectExtent l="0" t="0" r="2349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454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9BAC34" id="Скругленный прямоугольник 15" o:spid="_x0000_s1026" style="position:absolute;margin-left:0;margin-top:4.95pt;width:263.65pt;height:67.5pt;z-index:-251595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" fillcolor="window" strokecolor="#843c0c" strokeweight="1.5pt">
                <v:stroke dashstyle="3 1" joinstyle="miter"/>
                <w10:wrap anchorx="margin"/>
              </v:roundrect>
            </w:pict>
          </mc:Fallback>
        </mc:AlternateContent>
      </w:r>
    </w:p>
    <w:p w:rsidR="004E70B0" w:rsidRDefault="004E70B0" w:rsidP="00AA1FA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369FF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Рекомендация: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если у покупателя возникают сомнения</w:t>
      </w:r>
      <w:r w:rsidR="00D8670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,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он вправе самостоятельно проверить 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lastRenderedPageBreak/>
        <w:t xml:space="preserve">наличие сертификата или декларации соответствия на официальном сайте </w:t>
      </w:r>
      <w:hyperlink r:id="rId13" w:history="1">
        <w:proofErr w:type="spellStart"/>
        <w:r w:rsidRPr="00851923">
          <w:rPr>
            <w:rStyle w:val="a8"/>
            <w:rFonts w:ascii="Times New Roman" w:hAnsi="Times New Roman" w:cs="Times New Roman"/>
            <w:sz w:val="22"/>
            <w:szCs w:val="22"/>
          </w:rPr>
          <w:t>Росаккредитации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</w:t>
      </w:r>
    </w:p>
    <w:p w:rsidR="004E70B0" w:rsidRDefault="004E70B0" w:rsidP="00AA1FA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</w:p>
    <w:p w:rsidR="00851923" w:rsidRDefault="005C6AB0" w:rsidP="0081104F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27F752" wp14:editId="0547F2DD">
                <wp:simplePos x="0" y="0"/>
                <wp:positionH relativeFrom="column">
                  <wp:posOffset>-95250</wp:posOffset>
                </wp:positionH>
                <wp:positionV relativeFrom="paragraph">
                  <wp:posOffset>81281</wp:posOffset>
                </wp:positionV>
                <wp:extent cx="3426460" cy="792480"/>
                <wp:effectExtent l="0" t="0" r="21590" b="2667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60" cy="7924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7A5AF7" id="Скругленный прямоугольник 12" o:spid="_x0000_s1026" style="position:absolute;margin-left:-7.5pt;margin-top:6.4pt;width:269.8pt;height:62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" fillcolor="#e2efd9 [665]" strokecolor="window" strokeweight="1pt">
                <v:fill opacity="19789f"/>
                <v:stroke joinstyle="miter"/>
              </v:roundrect>
            </w:pict>
          </mc:Fallback>
        </mc:AlternateContent>
      </w:r>
      <w:r w:rsidR="00851923" w:rsidRPr="00DB5E90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722752" behindDoc="1" locked="0" layoutInCell="1" allowOverlap="1" wp14:anchorId="069C2E67" wp14:editId="30ACCD5A">
            <wp:simplePos x="0" y="0"/>
            <wp:positionH relativeFrom="column">
              <wp:posOffset>-9525</wp:posOffset>
            </wp:positionH>
            <wp:positionV relativeFrom="paragraph">
              <wp:posOffset>83185</wp:posOffset>
            </wp:positionV>
            <wp:extent cx="429260" cy="572770"/>
            <wp:effectExtent l="0" t="0" r="0" b="0"/>
            <wp:wrapTight wrapText="bothSides">
              <wp:wrapPolygon edited="0">
                <wp:start x="6710" y="0"/>
                <wp:lineTo x="5751" y="2874"/>
                <wp:lineTo x="5751" y="20834"/>
                <wp:lineTo x="12462" y="20834"/>
                <wp:lineTo x="13420" y="20115"/>
                <wp:lineTo x="14379" y="0"/>
                <wp:lineTo x="671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04F" w:rsidRPr="00DB5E90" w:rsidRDefault="0081104F" w:rsidP="0081104F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Если для осуществления деятельности требуется специальное разрешение (лицензия), то оказание услуг без наличия данного разрешения запрещен</w:t>
      </w:r>
      <w:r w:rsidR="005A202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</w:t>
      </w: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. </w:t>
      </w:r>
    </w:p>
    <w:p w:rsidR="0081104F" w:rsidRPr="00DB5E90" w:rsidRDefault="004019B2" w:rsidP="00863D3D">
      <w:pPr>
        <w:pStyle w:val="ConsPlusNormal"/>
        <w:tabs>
          <w:tab w:val="left" w:pos="4680"/>
        </w:tabs>
        <w:spacing w:line="160" w:lineRule="exact"/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0F8AF97D" wp14:editId="6191E695">
            <wp:simplePos x="0" y="0"/>
            <wp:positionH relativeFrom="column">
              <wp:posOffset>-93980</wp:posOffset>
            </wp:positionH>
            <wp:positionV relativeFrom="paragraph">
              <wp:posOffset>15875</wp:posOffset>
            </wp:positionV>
            <wp:extent cx="810895" cy="810895"/>
            <wp:effectExtent l="0" t="0" r="0" b="0"/>
            <wp:wrapTight wrapText="bothSides">
              <wp:wrapPolygon edited="0">
                <wp:start x="11164" y="507"/>
                <wp:lineTo x="5074" y="3045"/>
                <wp:lineTo x="1015" y="6089"/>
                <wp:lineTo x="507" y="10656"/>
                <wp:lineTo x="1015" y="20805"/>
                <wp:lineTo x="20298" y="20805"/>
                <wp:lineTo x="20805" y="12179"/>
                <wp:lineTo x="20298" y="9641"/>
                <wp:lineTo x="15223" y="507"/>
                <wp:lineTo x="11164" y="507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_1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04F" w:rsidRPr="00DB5E90" w:rsidRDefault="0081104F" w:rsidP="00ED7EFC">
      <w:pPr>
        <w:pStyle w:val="ConsPlusNormal"/>
        <w:tabs>
          <w:tab w:val="left" w:pos="4680"/>
        </w:tabs>
        <w:ind w:firstLine="142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Например, оказание косметологичес</w:t>
      </w:r>
      <w:r w:rsidR="00FD67F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ких услуг относится к медицинско</w:t>
      </w: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й деятельности и наличие лицензии обязательно. Поэтому, если в социальной сети Вам предлагают оказать услуги косметолога,</w:t>
      </w:r>
      <w:r w:rsidR="00A714C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массажиста</w:t>
      </w: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Вы вправе потребовать у исполнителя предоставить для ознакомления имеющуюся лицензию. </w:t>
      </w:r>
    </w:p>
    <w:p w:rsidR="0067212B" w:rsidRPr="00DB5E90" w:rsidRDefault="0067212B" w:rsidP="0067212B">
      <w:pPr>
        <w:pStyle w:val="ConsPlusNormal"/>
        <w:tabs>
          <w:tab w:val="left" w:pos="4680"/>
        </w:tabs>
        <w:spacing w:line="140" w:lineRule="exact"/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67212B" w:rsidRDefault="0067212B" w:rsidP="00374D80">
      <w:pPr>
        <w:pStyle w:val="ConsPlusNormal"/>
        <w:tabs>
          <w:tab w:val="left" w:pos="4680"/>
        </w:tabs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3. Потребуйте документ, подтверждающий оплату товара.</w:t>
      </w:r>
    </w:p>
    <w:p w:rsidR="00374D80" w:rsidRPr="00DB5E90" w:rsidRDefault="00374D80" w:rsidP="00374D80">
      <w:pPr>
        <w:pStyle w:val="ConsPlusNormal"/>
        <w:tabs>
          <w:tab w:val="left" w:pos="4680"/>
        </w:tabs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67212B" w:rsidRPr="00DB5E90" w:rsidRDefault="0067212B" w:rsidP="00DB5E90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При оплате товара потребителю должен быть выдан кассовый чек (иной документ), подтверждающий покупку товара.</w:t>
      </w:r>
    </w:p>
    <w:p w:rsidR="0067212B" w:rsidRDefault="0081104F" w:rsidP="0067212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7A2C5C18" wp14:editId="12D5F39E">
            <wp:simplePos x="0" y="0"/>
            <wp:positionH relativeFrom="column">
              <wp:posOffset>-47498</wp:posOffset>
            </wp:positionH>
            <wp:positionV relativeFrom="paragraph">
              <wp:posOffset>90424</wp:posOffset>
            </wp:positionV>
            <wp:extent cx="391795" cy="522605"/>
            <wp:effectExtent l="0" t="0" r="0" b="0"/>
            <wp:wrapTight wrapText="bothSides">
              <wp:wrapPolygon edited="0">
                <wp:start x="6301" y="0"/>
                <wp:lineTo x="5251" y="2362"/>
                <wp:lineTo x="5251" y="20471"/>
                <wp:lineTo x="13653" y="20471"/>
                <wp:lineTo x="14703" y="0"/>
                <wp:lineTo x="630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12B"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Не переводите деньги на банковскую карту физического лица.</w:t>
      </w:r>
      <w:r w:rsidR="00DB5E90"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67212B"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Требуйте, чтобы вам направили электронный чек</w:t>
      </w:r>
      <w:r w:rsidR="00A866AF"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, в котором указаны реквизиты организации –</w:t>
      </w:r>
      <w:r w:rsidR="007B02C9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A866AF"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получателя. </w:t>
      </w:r>
    </w:p>
    <w:p w:rsidR="00E826D7" w:rsidRDefault="00E826D7" w:rsidP="0067212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4019B2" w:rsidRPr="00DB5E90" w:rsidRDefault="004019B2" w:rsidP="0067212B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Граждане, зарегистрированные в статусе «</w:t>
      </w:r>
      <w:proofErr w:type="spellStart"/>
      <w:r w:rsidR="00A714C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</w:t>
      </w: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амозанятых</w:t>
      </w:r>
      <w:proofErr w:type="spellEnd"/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»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,</w:t>
      </w: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формиру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ю</w:t>
      </w: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 электронный чек в специальном мобильном приложении «Мой налог»</w:t>
      </w:r>
      <w:r w:rsidR="00A714C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(ссылка)</w:t>
      </w:r>
      <w:r w:rsidRPr="004019B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и направляют потребителю на электронный адрес.</w:t>
      </w:r>
    </w:p>
    <w:p w:rsidR="00E826D7" w:rsidRDefault="00D638FB" w:rsidP="00E92F11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2578862</wp:posOffset>
            </wp:positionH>
            <wp:positionV relativeFrom="paragraph">
              <wp:posOffset>62230</wp:posOffset>
            </wp:positionV>
            <wp:extent cx="584835" cy="584835"/>
            <wp:effectExtent l="0" t="0" r="5715" b="5715"/>
            <wp:wrapTight wrapText="bothSides">
              <wp:wrapPolygon edited="0">
                <wp:start x="7036" y="0"/>
                <wp:lineTo x="0" y="4221"/>
                <wp:lineTo x="0" y="5629"/>
                <wp:lineTo x="2111" y="17590"/>
                <wp:lineTo x="7036" y="21107"/>
                <wp:lineTo x="15479" y="21107"/>
                <wp:lineTo x="18997" y="21107"/>
                <wp:lineTo x="21107" y="18997"/>
                <wp:lineTo x="21107" y="14072"/>
                <wp:lineTo x="15479" y="11257"/>
                <wp:lineTo x="21107" y="2111"/>
                <wp:lineTo x="21107" y="0"/>
                <wp:lineTo x="7036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rchase-pay-buy-commerce-trade-512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12B" w:rsidRPr="00DB5E90" w:rsidRDefault="0067212B" w:rsidP="00E92F11">
      <w:pPr>
        <w:pStyle w:val="ConsPlusNormal"/>
        <w:tabs>
          <w:tab w:val="left" w:pos="4680"/>
        </w:tabs>
        <w:ind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 социальных сетях оплата за товар может быть принята через специальные сервис</w:t>
      </w:r>
      <w:r w:rsidR="006C67FA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ы оплаты. Например, «</w:t>
      </w:r>
      <w:proofErr w:type="spellStart"/>
      <w:r w:rsidR="006C67FA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Вконтакте</w:t>
      </w:r>
      <w:proofErr w:type="spellEnd"/>
      <w:r w:rsidR="006C67FA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»- </w:t>
      </w: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это платежная система оплаты внутри сети «VK </w:t>
      </w:r>
      <w:proofErr w:type="spellStart"/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Pay</w:t>
      </w:r>
      <w:proofErr w:type="spellEnd"/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». Система позволяет оплатить товар через личный кошелек своего аккаунта.</w:t>
      </w:r>
    </w:p>
    <w:p w:rsidR="004019B2" w:rsidRDefault="004019B2" w:rsidP="004019B2">
      <w:pPr>
        <w:pStyle w:val="ConsPlusNormal"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0F23D4" w:rsidRPr="00DB5E90" w:rsidRDefault="007B02C9" w:rsidP="00374D80">
      <w:pPr>
        <w:pStyle w:val="ConsPlusNormal"/>
        <w:tabs>
          <w:tab w:val="left" w:pos="4680"/>
        </w:tabs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4</w:t>
      </w:r>
      <w:r w:rsidR="00CA2829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. </w:t>
      </w:r>
      <w:r w:rsidR="000F23D4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Вы вправе вернуть товар надлежащего качества.</w:t>
      </w:r>
    </w:p>
    <w:p w:rsidR="000F23D4" w:rsidRPr="00DB5E90" w:rsidRDefault="000F23D4" w:rsidP="00E826D7">
      <w:pPr>
        <w:pStyle w:val="ConsPlusNormal"/>
        <w:tabs>
          <w:tab w:val="left" w:pos="4680"/>
        </w:tabs>
        <w:spacing w:line="100" w:lineRule="exact"/>
        <w:ind w:right="14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0F23D4" w:rsidRPr="00DB5E90" w:rsidRDefault="005A2024" w:rsidP="00A9656E">
      <w:pPr>
        <w:pStyle w:val="ConsPlusNormal"/>
        <w:tabs>
          <w:tab w:val="left" w:pos="4680"/>
        </w:tabs>
        <w:ind w:left="284" w:right="28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lastRenderedPageBreak/>
        <w:t>Потребитель в</w:t>
      </w:r>
      <w:r w:rsidR="000F23D4"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</w:t>
      </w:r>
    </w:p>
    <w:p w:rsidR="00374D80" w:rsidRDefault="00374D80" w:rsidP="00A9656E">
      <w:pPr>
        <w:pStyle w:val="ConsPlusNormal"/>
        <w:tabs>
          <w:tab w:val="left" w:pos="4680"/>
        </w:tabs>
        <w:ind w:left="284" w:right="28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0F23D4" w:rsidRPr="005C6FAE" w:rsidRDefault="000F23D4" w:rsidP="00A9656E">
      <w:pPr>
        <w:pStyle w:val="ConsPlusNormal"/>
        <w:tabs>
          <w:tab w:val="left" w:pos="4680"/>
        </w:tabs>
        <w:ind w:left="284" w:right="282" w:firstLine="284"/>
        <w:jc w:val="both"/>
        <w:rPr>
          <w:rFonts w:ascii="Times New Roman" w:hAnsi="Times New Roman" w:cs="Times New Roman"/>
          <w:b/>
          <w:i/>
          <w:color w:val="0D0D0D" w:themeColor="text1" w:themeTint="F2"/>
          <w:sz w:val="22"/>
          <w:szCs w:val="22"/>
        </w:rPr>
      </w:pPr>
      <w:r w:rsidRPr="005C6FAE">
        <w:rPr>
          <w:rFonts w:ascii="Times New Roman" w:hAnsi="Times New Roman" w:cs="Times New Roman"/>
          <w:b/>
          <w:i/>
          <w:color w:val="0D0D0D" w:themeColor="text1" w:themeTint="F2"/>
          <w:sz w:val="22"/>
          <w:szCs w:val="22"/>
        </w:rPr>
        <w:t xml:space="preserve">Исключение составляет индивидуально – определённые товары. </w:t>
      </w:r>
    </w:p>
    <w:p w:rsidR="00BA661E" w:rsidRDefault="00BA661E" w:rsidP="00BA661E">
      <w:pPr>
        <w:pStyle w:val="ConsPlusNormal"/>
        <w:tabs>
          <w:tab w:val="left" w:pos="4680"/>
        </w:tabs>
        <w:spacing w:line="120" w:lineRule="exact"/>
        <w:ind w:right="14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CA2829" w:rsidRPr="00DB5E90" w:rsidRDefault="000F23D4" w:rsidP="001B34BF">
      <w:pPr>
        <w:pStyle w:val="ConsPlusNormal"/>
        <w:tabs>
          <w:tab w:val="left" w:pos="4680"/>
        </w:tabs>
        <w:ind w:left="142" w:right="140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товара, не позднее 10 дней </w:t>
      </w:r>
      <w:proofErr w:type="gramStart"/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с даты предъявления</w:t>
      </w:r>
      <w:proofErr w:type="gramEnd"/>
      <w:r w:rsidRPr="00DB5E9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требования.</w:t>
      </w:r>
    </w:p>
    <w:p w:rsidR="00A9656E" w:rsidRDefault="00A9656E" w:rsidP="00A5420B">
      <w:pPr>
        <w:pStyle w:val="ConsPlusNormal"/>
        <w:tabs>
          <w:tab w:val="left" w:pos="4680"/>
        </w:tabs>
        <w:spacing w:line="160" w:lineRule="exact"/>
        <w:ind w:right="14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E41CC5" w:rsidRPr="00DB5E90" w:rsidRDefault="00E41CC5" w:rsidP="00A5420B">
      <w:pPr>
        <w:pStyle w:val="ConsPlusNormal"/>
        <w:tabs>
          <w:tab w:val="left" w:pos="4680"/>
        </w:tabs>
        <w:spacing w:line="160" w:lineRule="exact"/>
        <w:ind w:right="142" w:firstLine="284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A9656E" w:rsidRPr="00DB5E90" w:rsidRDefault="00A31550" w:rsidP="00E41CC5">
      <w:pPr>
        <w:pStyle w:val="ConsPlusNormal"/>
        <w:tabs>
          <w:tab w:val="left" w:pos="4680"/>
        </w:tabs>
        <w:ind w:left="142" w:right="140"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5</w:t>
      </w:r>
      <w:r w:rsidR="00A9656E" w:rsidRPr="00DB5E90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. При выявлении в товаре недостатка, Вы вправе обратиться с претензией к продавцу.</w:t>
      </w:r>
    </w:p>
    <w:p w:rsidR="00E41CC5" w:rsidRDefault="00E41CC5" w:rsidP="00A5420B">
      <w:pPr>
        <w:ind w:left="142" w:right="140" w:firstLine="425"/>
        <w:jc w:val="both"/>
        <w:rPr>
          <w:color w:val="0D0D0D" w:themeColor="text1" w:themeTint="F2"/>
          <w:sz w:val="22"/>
          <w:szCs w:val="22"/>
        </w:rPr>
      </w:pPr>
      <w:bookmarkStart w:id="1" w:name="Par0"/>
      <w:bookmarkEnd w:id="1"/>
    </w:p>
    <w:p w:rsidR="000F5D1B" w:rsidRDefault="000F5D1B" w:rsidP="00A5420B">
      <w:pPr>
        <w:ind w:left="142" w:right="140" w:firstLine="425"/>
        <w:jc w:val="both"/>
        <w:rPr>
          <w:color w:val="0D0D0D" w:themeColor="text1" w:themeTint="F2"/>
          <w:sz w:val="22"/>
          <w:szCs w:val="22"/>
        </w:rPr>
      </w:pPr>
      <w:r w:rsidRPr="00DB5E90">
        <w:rPr>
          <w:color w:val="0D0D0D" w:themeColor="text1" w:themeTint="F2"/>
          <w:sz w:val="22"/>
          <w:szCs w:val="22"/>
        </w:rPr>
        <w:t>Покупатель вправе предъявить требования к продавцу в отношении недостатков 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</w:t>
      </w:r>
      <w:r w:rsidR="008C248F">
        <w:rPr>
          <w:color w:val="0D0D0D" w:themeColor="text1" w:themeTint="F2"/>
          <w:sz w:val="22"/>
          <w:szCs w:val="22"/>
        </w:rPr>
        <w:t>угие</w:t>
      </w:r>
      <w:r w:rsidRPr="00DB5E90">
        <w:rPr>
          <w:color w:val="0D0D0D" w:themeColor="text1" w:themeTint="F2"/>
          <w:sz w:val="22"/>
          <w:szCs w:val="22"/>
        </w:rPr>
        <w:t xml:space="preserve"> требования.</w:t>
      </w:r>
    </w:p>
    <w:p w:rsidR="001B34BF" w:rsidRDefault="001B34BF" w:rsidP="00A5420B">
      <w:pPr>
        <w:ind w:left="142" w:right="140" w:firstLine="425"/>
        <w:jc w:val="both"/>
        <w:rPr>
          <w:color w:val="0D0D0D" w:themeColor="text1" w:themeTint="F2"/>
          <w:sz w:val="22"/>
          <w:szCs w:val="22"/>
        </w:rPr>
      </w:pPr>
    </w:p>
    <w:p w:rsidR="00863D3D" w:rsidRDefault="00863D3D" w:rsidP="00A5420B">
      <w:pPr>
        <w:spacing w:line="160" w:lineRule="exact"/>
        <w:rPr>
          <w:color w:val="0D0D0D" w:themeColor="text1" w:themeTint="F2"/>
          <w:sz w:val="22"/>
          <w:szCs w:val="22"/>
        </w:rPr>
      </w:pPr>
      <w:r w:rsidRPr="00DB5E90">
        <w:rPr>
          <w:b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4273EF6" wp14:editId="70A709BA">
                <wp:simplePos x="0" y="0"/>
                <wp:positionH relativeFrom="column">
                  <wp:posOffset>15920</wp:posOffset>
                </wp:positionH>
                <wp:positionV relativeFrom="paragraph">
                  <wp:posOffset>86897</wp:posOffset>
                </wp:positionV>
                <wp:extent cx="3200400" cy="199622"/>
                <wp:effectExtent l="0" t="0" r="19050" b="101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962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816635" id="Скругленный прямоугольник 27" o:spid="_x0000_s1026" style="position:absolute;margin-left:1.25pt;margin-top:6.85pt;width:252pt;height:15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" fillcolor="#fbe4d5 [661]" strokecolor="window" strokeweight="1pt">
                <v:stroke joinstyle="miter"/>
              </v:roundrect>
            </w:pict>
          </mc:Fallback>
        </mc:AlternateContent>
      </w:r>
    </w:p>
    <w:p w:rsidR="00863D3D" w:rsidRPr="00863D3D" w:rsidRDefault="00863D3D" w:rsidP="008C248F">
      <w:pPr>
        <w:ind w:left="142"/>
        <w:jc w:val="center"/>
        <w:rPr>
          <w:b/>
          <w:color w:val="0D0D0D" w:themeColor="text1" w:themeTint="F2"/>
          <w:sz w:val="22"/>
          <w:szCs w:val="22"/>
        </w:rPr>
      </w:pPr>
      <w:r w:rsidRPr="00863D3D">
        <w:rPr>
          <w:b/>
          <w:color w:val="0D0D0D" w:themeColor="text1" w:themeTint="F2"/>
          <w:sz w:val="22"/>
          <w:szCs w:val="22"/>
        </w:rPr>
        <w:t>Куда обращаться за защитой прав потребителя?</w:t>
      </w:r>
    </w:p>
    <w:p w:rsidR="00863D3D" w:rsidRDefault="00863D3D" w:rsidP="00A5420B">
      <w:pPr>
        <w:spacing w:line="140" w:lineRule="exact"/>
        <w:ind w:right="142"/>
        <w:rPr>
          <w:color w:val="0D0D0D" w:themeColor="text1" w:themeTint="F2"/>
          <w:sz w:val="22"/>
          <w:szCs w:val="22"/>
        </w:rPr>
      </w:pPr>
    </w:p>
    <w:p w:rsidR="00135A0A" w:rsidRDefault="007B02C9" w:rsidP="00E9116D">
      <w:pPr>
        <w:pStyle w:val="af1"/>
        <w:numPr>
          <w:ilvl w:val="0"/>
          <w:numId w:val="24"/>
        </w:numPr>
        <w:tabs>
          <w:tab w:val="left" w:pos="851"/>
        </w:tabs>
        <w:ind w:left="142" w:right="282" w:firstLine="284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В первую очередь официально обратиться к продавцу (исполнителю) </w:t>
      </w:r>
      <w:r w:rsidR="008C248F">
        <w:rPr>
          <w:color w:val="0D0D0D" w:themeColor="text1" w:themeTint="F2"/>
          <w:sz w:val="22"/>
          <w:szCs w:val="22"/>
        </w:rPr>
        <w:t xml:space="preserve">с </w:t>
      </w:r>
      <w:r w:rsidR="00E826D7">
        <w:rPr>
          <w:color w:val="0D0D0D" w:themeColor="text1" w:themeTint="F2"/>
          <w:sz w:val="22"/>
          <w:szCs w:val="22"/>
        </w:rPr>
        <w:t>претензией,</w:t>
      </w:r>
      <w:r w:rsidR="008C248F">
        <w:rPr>
          <w:color w:val="0D0D0D" w:themeColor="text1" w:themeTint="F2"/>
          <w:sz w:val="22"/>
          <w:szCs w:val="22"/>
        </w:rPr>
        <w:t xml:space="preserve"> а в случае отказа от удовлетворения Ваших требований -  с иском в суд. </w:t>
      </w:r>
    </w:p>
    <w:p w:rsidR="00E9116D" w:rsidRPr="00135A0A" w:rsidRDefault="00E9116D" w:rsidP="00E9116D">
      <w:pPr>
        <w:pStyle w:val="af1"/>
        <w:tabs>
          <w:tab w:val="left" w:pos="851"/>
        </w:tabs>
        <w:spacing w:line="100" w:lineRule="atLeast"/>
        <w:ind w:left="142" w:right="284" w:firstLine="284"/>
        <w:jc w:val="both"/>
        <w:rPr>
          <w:color w:val="0D0D0D" w:themeColor="text1" w:themeTint="F2"/>
          <w:sz w:val="22"/>
          <w:szCs w:val="22"/>
        </w:rPr>
      </w:pPr>
    </w:p>
    <w:p w:rsidR="00135A0A" w:rsidRDefault="00135A0A" w:rsidP="00E9116D">
      <w:pPr>
        <w:pStyle w:val="af1"/>
        <w:numPr>
          <w:ilvl w:val="0"/>
          <w:numId w:val="24"/>
        </w:numPr>
        <w:tabs>
          <w:tab w:val="left" w:pos="851"/>
        </w:tabs>
        <w:ind w:left="142" w:right="282" w:firstLine="284"/>
        <w:jc w:val="both"/>
        <w:rPr>
          <w:color w:val="0D0D0D" w:themeColor="text1" w:themeTint="F2"/>
          <w:sz w:val="22"/>
          <w:szCs w:val="22"/>
        </w:rPr>
      </w:pPr>
      <w:r w:rsidRPr="00135A0A">
        <w:rPr>
          <w:color w:val="0D0D0D" w:themeColor="text1" w:themeTint="F2"/>
          <w:sz w:val="22"/>
          <w:szCs w:val="22"/>
        </w:rPr>
        <w:t xml:space="preserve">Для розыска </w:t>
      </w:r>
      <w:r w:rsidR="00AD66FC">
        <w:rPr>
          <w:color w:val="0D0D0D" w:themeColor="text1" w:themeTint="F2"/>
          <w:sz w:val="22"/>
          <w:szCs w:val="22"/>
        </w:rPr>
        <w:t xml:space="preserve">неизвестного </w:t>
      </w:r>
      <w:r w:rsidRPr="00135A0A">
        <w:rPr>
          <w:color w:val="0D0D0D" w:themeColor="text1" w:themeTint="F2"/>
          <w:sz w:val="22"/>
          <w:szCs w:val="22"/>
        </w:rPr>
        <w:t xml:space="preserve">лица, нарушившего права потребителя в социальной сети, необходимо обращаться в органы полиции. </w:t>
      </w:r>
    </w:p>
    <w:p w:rsidR="00E9116D" w:rsidRPr="00135A0A" w:rsidRDefault="00E9116D" w:rsidP="00E9116D">
      <w:pPr>
        <w:pStyle w:val="af1"/>
        <w:tabs>
          <w:tab w:val="left" w:pos="851"/>
        </w:tabs>
        <w:ind w:left="142" w:right="282" w:firstLine="284"/>
        <w:jc w:val="both"/>
        <w:rPr>
          <w:color w:val="0D0D0D" w:themeColor="text1" w:themeTint="F2"/>
          <w:sz w:val="22"/>
          <w:szCs w:val="22"/>
        </w:rPr>
      </w:pPr>
    </w:p>
    <w:p w:rsidR="00BA661E" w:rsidRPr="00BA661E" w:rsidRDefault="00863D3D" w:rsidP="00E9116D">
      <w:pPr>
        <w:pStyle w:val="af1"/>
        <w:numPr>
          <w:ilvl w:val="0"/>
          <w:numId w:val="24"/>
        </w:numPr>
        <w:tabs>
          <w:tab w:val="left" w:pos="851"/>
        </w:tabs>
        <w:ind w:left="142" w:right="282" w:firstLine="284"/>
        <w:jc w:val="both"/>
        <w:rPr>
          <w:color w:val="0D0D0D" w:themeColor="text1" w:themeTint="F2"/>
          <w:sz w:val="22"/>
          <w:szCs w:val="22"/>
        </w:rPr>
      </w:pPr>
      <w:r w:rsidRPr="00135A0A">
        <w:rPr>
          <w:color w:val="0D0D0D" w:themeColor="text1" w:themeTint="F2"/>
          <w:sz w:val="22"/>
          <w:szCs w:val="22"/>
        </w:rPr>
        <w:t xml:space="preserve">Вы </w:t>
      </w:r>
      <w:r w:rsidR="00135A0A" w:rsidRPr="00135A0A">
        <w:rPr>
          <w:color w:val="0D0D0D" w:themeColor="text1" w:themeTint="F2"/>
          <w:sz w:val="22"/>
          <w:szCs w:val="22"/>
        </w:rPr>
        <w:t xml:space="preserve">также </w:t>
      </w:r>
      <w:r w:rsidRPr="00135A0A">
        <w:rPr>
          <w:color w:val="0D0D0D" w:themeColor="text1" w:themeTint="F2"/>
          <w:sz w:val="22"/>
          <w:szCs w:val="22"/>
        </w:rPr>
        <w:t xml:space="preserve">можете обратиться с жалобой на действия продавца (исполнителя) в техническую поддержку социальной сети. </w:t>
      </w:r>
      <w:r w:rsidRPr="00135A0A">
        <w:rPr>
          <w:color w:val="0D0D0D" w:themeColor="text1" w:themeTint="F2"/>
          <w:sz w:val="22"/>
          <w:szCs w:val="22"/>
        </w:rPr>
        <w:lastRenderedPageBreak/>
        <w:t xml:space="preserve">Модератор </w:t>
      </w:r>
      <w:r w:rsidR="00135A0A">
        <w:rPr>
          <w:color w:val="0D0D0D" w:themeColor="text1" w:themeTint="F2"/>
          <w:sz w:val="22"/>
          <w:szCs w:val="22"/>
        </w:rPr>
        <w:t>может</w:t>
      </w:r>
      <w:r w:rsidRPr="00135A0A">
        <w:rPr>
          <w:color w:val="0D0D0D" w:themeColor="text1" w:themeTint="F2"/>
          <w:sz w:val="22"/>
          <w:szCs w:val="22"/>
        </w:rPr>
        <w:t xml:space="preserve"> приостановить деятельность предпринимателя на странице.</w:t>
      </w:r>
    </w:p>
    <w:p w:rsidR="00BA661E" w:rsidRDefault="00BA661E" w:rsidP="00BA661E">
      <w:pPr>
        <w:spacing w:line="120" w:lineRule="exact"/>
        <w:ind w:firstLine="142"/>
        <w:jc w:val="center"/>
        <w:rPr>
          <w:b/>
          <w:sz w:val="20"/>
          <w:szCs w:val="20"/>
        </w:rPr>
      </w:pPr>
    </w:p>
    <w:p w:rsidR="007B02C9" w:rsidRDefault="007B02C9" w:rsidP="008C248F">
      <w:pPr>
        <w:ind w:firstLine="142"/>
        <w:jc w:val="center"/>
        <w:rPr>
          <w:b/>
          <w:sz w:val="20"/>
          <w:szCs w:val="20"/>
        </w:rPr>
      </w:pPr>
    </w:p>
    <w:p w:rsidR="008C248F" w:rsidRDefault="00BA661E" w:rsidP="00D955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8C248F">
        <w:rPr>
          <w:b/>
          <w:sz w:val="20"/>
          <w:szCs w:val="20"/>
        </w:rPr>
        <w:t xml:space="preserve">правление </w:t>
      </w:r>
      <w:proofErr w:type="spellStart"/>
      <w:r w:rsidR="008C248F">
        <w:rPr>
          <w:b/>
          <w:sz w:val="20"/>
          <w:szCs w:val="20"/>
        </w:rPr>
        <w:t>Роспотребнадзора</w:t>
      </w:r>
      <w:proofErr w:type="spellEnd"/>
      <w:r w:rsidR="00D955A3">
        <w:rPr>
          <w:b/>
          <w:sz w:val="20"/>
          <w:szCs w:val="20"/>
        </w:rPr>
        <w:t xml:space="preserve"> </w:t>
      </w:r>
      <w:r w:rsidR="008C248F">
        <w:rPr>
          <w:b/>
          <w:sz w:val="20"/>
          <w:szCs w:val="20"/>
        </w:rPr>
        <w:t xml:space="preserve">по Свердловской области </w:t>
      </w:r>
      <w:hyperlink r:id="rId17" w:history="1">
        <w:r w:rsidR="008C248F">
          <w:rPr>
            <w:rStyle w:val="a8"/>
            <w:b/>
            <w:sz w:val="20"/>
            <w:szCs w:val="20"/>
          </w:rPr>
          <w:t>http://66.rospotrebnadzor.ru</w:t>
        </w:r>
      </w:hyperlink>
      <w:r w:rsidR="008C248F">
        <w:rPr>
          <w:b/>
          <w:sz w:val="20"/>
          <w:szCs w:val="20"/>
        </w:rPr>
        <w:t xml:space="preserve"> </w:t>
      </w:r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EC2BBC" w:rsidRDefault="00174EA8" w:rsidP="00EC2BBC">
      <w:pPr>
        <w:ind w:firstLine="142"/>
        <w:jc w:val="center"/>
        <w:rPr>
          <w:b/>
          <w:sz w:val="20"/>
          <w:szCs w:val="20"/>
        </w:rPr>
      </w:pPr>
      <w:hyperlink r:id="rId18" w:history="1">
        <w:r w:rsidR="00EC2BBC" w:rsidRPr="00C36603">
          <w:rPr>
            <w:rStyle w:val="a8"/>
            <w:b/>
            <w:sz w:val="20"/>
            <w:szCs w:val="20"/>
          </w:rPr>
          <w:t>http://кц66.рф</w:t>
        </w:r>
      </w:hyperlink>
      <w:r w:rsidR="00EC2BBC">
        <w:rPr>
          <w:b/>
          <w:sz w:val="20"/>
          <w:szCs w:val="20"/>
        </w:rPr>
        <w:t xml:space="preserve"> </w:t>
      </w:r>
    </w:p>
    <w:p w:rsidR="00D955A3" w:rsidRDefault="00D955A3" w:rsidP="00EC2BBC">
      <w:pPr>
        <w:ind w:firstLine="142"/>
        <w:jc w:val="center"/>
        <w:rPr>
          <w:b/>
          <w:sz w:val="20"/>
          <w:szCs w:val="20"/>
        </w:rPr>
      </w:pPr>
    </w:p>
    <w:p w:rsidR="008C248F" w:rsidRDefault="008C248F" w:rsidP="008C248F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8C248F" w:rsidRDefault="00EC2BBC" w:rsidP="008C248F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3369FF" w:rsidRPr="003369FF" w:rsidRDefault="003369FF" w:rsidP="008C248F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2AFF9F8" wp14:editId="04154AC8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11A9D" id="Прямоугольник 33" o:spid="_x0000_s1026" style="position:absolute;margin-left:7.35pt;margin-top:1.2pt;width:249pt;height:26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8C248F" w:rsidRDefault="008C248F" w:rsidP="003369FF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консультационный центр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E41CC5" w:rsidRDefault="00E41CC5" w:rsidP="008C248F">
      <w:pPr>
        <w:ind w:firstLine="142"/>
        <w:jc w:val="center"/>
        <w:rPr>
          <w:b/>
          <w:sz w:val="20"/>
          <w:szCs w:val="20"/>
        </w:rPr>
      </w:pPr>
    </w:p>
    <w:p w:rsidR="008C248F" w:rsidRPr="008C248F" w:rsidRDefault="008C248F" w:rsidP="008C248F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66281B" w:rsidRDefault="008C248F" w:rsidP="008C248F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Екатеринбург,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Московская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49 (343) 272-00-07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Арамиль, ул. 1 Мая, 12 (343) 385-32-81</w:t>
      </w:r>
      <w:r w:rsidR="00A35E9B">
        <w:rPr>
          <w:color w:val="0D0D0D" w:themeColor="text1" w:themeTint="F2"/>
          <w:sz w:val="20"/>
          <w:szCs w:val="20"/>
          <w:lang w:eastAsia="ar-SA"/>
        </w:rPr>
        <w:t>, доб.1040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Артемовский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ул. Энергетиков, 1а (34363) 2-54-80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Асбест,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Ладыженского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17 (34365) 2-58-49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В. Пышма,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Кривоусова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18а (34368) 3-00-0</w:t>
      </w:r>
      <w:r w:rsidR="00A35E9B">
        <w:rPr>
          <w:color w:val="0D0D0D" w:themeColor="text1" w:themeTint="F2"/>
          <w:sz w:val="20"/>
          <w:szCs w:val="20"/>
          <w:lang w:eastAsia="ar-SA"/>
        </w:rPr>
        <w:t>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Ивдель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ул.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Октябрьская набережная,</w:t>
      </w:r>
      <w:r w:rsidR="00A35E9B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24 (34386)</w:t>
      </w:r>
      <w:r w:rsidR="00A35E9B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2-18-72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Ирбит,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Мальгина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9 (34355) 6-36-28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</w:t>
      </w:r>
      <w:r w:rsidR="009B20F5">
        <w:rPr>
          <w:color w:val="0D0D0D" w:themeColor="text1" w:themeTint="F2"/>
          <w:sz w:val="20"/>
          <w:szCs w:val="20"/>
          <w:lang w:eastAsia="ar-SA"/>
        </w:rPr>
        <w:t>7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08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06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Камышлов,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48 (34375) 2-09-90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Качканар, 5 квартал, 1б (34341) 6-38-27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Красноуфимск,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13</w:t>
      </w:r>
      <w:r w:rsidR="009B20F5">
        <w:rPr>
          <w:color w:val="0D0D0D" w:themeColor="text1" w:themeTint="F2"/>
          <w:sz w:val="20"/>
          <w:szCs w:val="20"/>
          <w:lang w:eastAsia="ar-SA"/>
        </w:rPr>
        <w:t>,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="009B20F5">
        <w:rPr>
          <w:color w:val="0D0D0D" w:themeColor="text1" w:themeTint="F2"/>
          <w:sz w:val="20"/>
          <w:szCs w:val="20"/>
          <w:lang w:eastAsia="ar-SA"/>
        </w:rPr>
        <w:t>8-950-540-09-27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4 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Краснотурьинск,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Коммунальная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,6а (34384) 6-</w:t>
      </w:r>
      <w:r w:rsidR="009B20F5">
        <w:rPr>
          <w:color w:val="0D0D0D" w:themeColor="text1" w:themeTint="F2"/>
          <w:sz w:val="20"/>
          <w:szCs w:val="20"/>
          <w:lang w:eastAsia="ar-SA"/>
        </w:rPr>
        <w:t>30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61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Янкина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2 (34343) 2-06-47</w:t>
      </w:r>
    </w:p>
    <w:p w:rsidR="0066281B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Кушва, ул. Коммуны, 78 (34344) 2-53-00</w:t>
      </w:r>
    </w:p>
    <w:p w:rsidR="003369FF" w:rsidRPr="00135A0A" w:rsidRDefault="003369FF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color w:val="0D0D0D" w:themeColor="text1" w:themeTint="F2"/>
          <w:sz w:val="20"/>
          <w:szCs w:val="20"/>
          <w:lang w:eastAsia="ar-SA"/>
        </w:rPr>
        <w:t>г. Нижние Серги, ул. Титова, 39 (34398) 2-10-62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Нижняя Тура, ул. Декабристов, 17 (34342) 2-75-04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Первоуральск,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Вайнера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4 (3439) 66-85-04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Ревда, ул. Спортивная, 49 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б </w:t>
      </w:r>
      <w:r w:rsidRPr="00135A0A">
        <w:rPr>
          <w:color w:val="0D0D0D" w:themeColor="text1" w:themeTint="F2"/>
          <w:sz w:val="20"/>
          <w:szCs w:val="20"/>
          <w:lang w:eastAsia="ar-SA"/>
        </w:rPr>
        <w:t>(34397) 5-61-52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Реж,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Спортивная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12 (34364) 3-11-09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Североуральск, ул. Свердлова, 60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(34380) 2-22-50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Сухой Лог, пр. Строителей, 7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(34373) 4-26-86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Сысерть, ул. Коммуны, 69 (34374) 7-51-51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lastRenderedPageBreak/>
        <w:t>г. Тавда, ул. Ленина, 108 (34360) 3-23-04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Талица, ул. Красноармейская, 32 (34371) 2-11-54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п. Тугулым,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Школьная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30а (34367) 2-24-99</w:t>
      </w:r>
    </w:p>
    <w:p w:rsidR="00BA661E" w:rsidRDefault="00BA661E" w:rsidP="00BA661E">
      <w:pPr>
        <w:pStyle w:val="2"/>
        <w:numPr>
          <w:ilvl w:val="1"/>
          <w:numId w:val="25"/>
        </w:numPr>
        <w:suppressAutoHyphens/>
        <w:spacing w:after="240" w:line="60" w:lineRule="exact"/>
        <w:ind w:left="578" w:hanging="578"/>
        <w:jc w:val="center"/>
        <w:rPr>
          <w:rFonts w:ascii="Times New Roman" w:hAnsi="Times New Roman" w:cs="Times New Roman"/>
          <w:i w:val="0"/>
          <w:color w:val="171717" w:themeColor="background2" w:themeShade="1A"/>
        </w:rPr>
      </w:pPr>
    </w:p>
    <w:p w:rsidR="00330473" w:rsidRPr="00330473" w:rsidRDefault="00330473" w:rsidP="00330473">
      <w:pPr>
        <w:pStyle w:val="2"/>
        <w:numPr>
          <w:ilvl w:val="1"/>
          <w:numId w:val="25"/>
        </w:numPr>
        <w:suppressAutoHyphens/>
        <w:spacing w:after="240"/>
        <w:jc w:val="center"/>
        <w:rPr>
          <w:rFonts w:ascii="Times New Roman" w:hAnsi="Times New Roman" w:cs="Times New Roman"/>
          <w:i w:val="0"/>
          <w:color w:val="171717" w:themeColor="background2" w:themeShade="1A"/>
        </w:rPr>
      </w:pPr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 xml:space="preserve">Управление </w:t>
      </w:r>
      <w:proofErr w:type="spellStart"/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>Роспотребнадзора</w:t>
      </w:r>
      <w:proofErr w:type="spellEnd"/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 xml:space="preserve"> по Свердловской области</w:t>
      </w:r>
    </w:p>
    <w:p w:rsidR="00330473" w:rsidRPr="00330473" w:rsidRDefault="00330473" w:rsidP="00330473">
      <w:pPr>
        <w:pStyle w:val="2"/>
        <w:numPr>
          <w:ilvl w:val="1"/>
          <w:numId w:val="25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color w:val="171717" w:themeColor="background2" w:themeShade="1A"/>
        </w:rPr>
      </w:pPr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>ФБУЗ «Центр гигиены и</w:t>
      </w:r>
    </w:p>
    <w:p w:rsidR="00330473" w:rsidRPr="00330473" w:rsidRDefault="00330473" w:rsidP="00330473">
      <w:pPr>
        <w:pStyle w:val="2"/>
        <w:numPr>
          <w:ilvl w:val="1"/>
          <w:numId w:val="25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color w:val="171717" w:themeColor="background2" w:themeShade="1A"/>
        </w:rPr>
      </w:pPr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 xml:space="preserve">эпидемиологии </w:t>
      </w:r>
      <w:proofErr w:type="gramStart"/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>в</w:t>
      </w:r>
      <w:proofErr w:type="gramEnd"/>
      <w:r w:rsidRPr="00330473">
        <w:rPr>
          <w:rFonts w:ascii="Times New Roman" w:hAnsi="Times New Roman" w:cs="Times New Roman"/>
          <w:i w:val="0"/>
          <w:color w:val="171717" w:themeColor="background2" w:themeShade="1A"/>
        </w:rPr>
        <w:t xml:space="preserve"> Свердловской</w:t>
      </w:r>
    </w:p>
    <w:p w:rsidR="0066281B" w:rsidRDefault="0066281B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6A595C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BE99ED" wp14:editId="3223DD95">
                <wp:simplePos x="0" y="0"/>
                <wp:positionH relativeFrom="column">
                  <wp:posOffset>338589</wp:posOffset>
                </wp:positionH>
                <wp:positionV relativeFrom="paragraph">
                  <wp:posOffset>159406</wp:posOffset>
                </wp:positionV>
                <wp:extent cx="2912249" cy="430306"/>
                <wp:effectExtent l="0" t="0" r="0" b="82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249" cy="43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95C" w:rsidRPr="005A2024" w:rsidRDefault="006A595C" w:rsidP="006A595C">
                            <w:pPr>
                              <w:pStyle w:val="ConsPlusNormal"/>
                              <w:widowControl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A202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Памятка потребител</w:t>
                            </w:r>
                            <w:r w:rsidR="00902E0F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E99ED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8" type="#_x0000_t202" style="position:absolute;margin-left:26.65pt;margin-top:12.55pt;width:229.3pt;height:3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" filled="f" stroked="f">
                <v:textbox>
                  <w:txbxContent>
                    <w:p w:rsidR="006A595C" w:rsidRPr="005A2024" w:rsidRDefault="006A595C" w:rsidP="006A595C">
                      <w:pPr>
                        <w:pStyle w:val="ConsPlusNormal"/>
                        <w:widowControl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A202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Памятка потребител</w:t>
                      </w:r>
                      <w:r w:rsidR="00902E0F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</w:p>
    <w:p w:rsidR="00330473" w:rsidRPr="00E15191" w:rsidRDefault="00330473" w:rsidP="00330473">
      <w:pPr>
        <w:jc w:val="center"/>
        <w:rPr>
          <w:b/>
          <w:color w:val="538135" w:themeColor="accent6" w:themeShade="BF"/>
          <w:sz w:val="32"/>
          <w:szCs w:val="3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1F0D3E" w:rsidRDefault="001F0D3E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1F0D3E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drawing>
          <wp:inline distT="0" distB="0" distL="0" distR="0" wp14:anchorId="16E2DF56" wp14:editId="189E9453">
            <wp:extent cx="3079314" cy="2374367"/>
            <wp:effectExtent l="0" t="0" r="6985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zarabotok-v-ss-1112[1]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911" cy="237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3E" w:rsidRDefault="001F0D3E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5191" w:rsidRDefault="006A595C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B4C2C" wp14:editId="46A61218">
                <wp:simplePos x="0" y="0"/>
                <wp:positionH relativeFrom="column">
                  <wp:posOffset>10928</wp:posOffset>
                </wp:positionH>
                <wp:positionV relativeFrom="paragraph">
                  <wp:posOffset>129865</wp:posOffset>
                </wp:positionV>
                <wp:extent cx="1828800" cy="15064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95C" w:rsidRPr="005A2024" w:rsidRDefault="006A595C" w:rsidP="006A595C">
                            <w:pPr>
                              <w:pStyle w:val="ConsPlusNormal"/>
                              <w:widowControl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A202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На что обратить внимание при покупке товаров, работ, услуг </w:t>
                            </w:r>
                            <w:r w:rsidR="00A35E9B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в</w:t>
                            </w:r>
                            <w:r w:rsidRPr="005A202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социальны</w:t>
                            </w:r>
                            <w:r w:rsidR="00A35E9B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х</w:t>
                            </w:r>
                            <w:r w:rsidRPr="005A202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сет</w:t>
                            </w:r>
                            <w:r w:rsidR="00A35E9B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ях</w:t>
                            </w:r>
                            <w:r w:rsidRPr="005A2024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FB4C2C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9" type="#_x0000_t202" style="position:absolute;left:0;text-align:left;margin-left:.85pt;margin-top:10.25pt;width:2in;height:118.6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" filled="f" stroked="f">
                <v:textbox>
                  <w:txbxContent>
                    <w:p w:rsidR="006A595C" w:rsidRPr="005A2024" w:rsidRDefault="006A595C" w:rsidP="006A595C">
                      <w:pPr>
                        <w:pStyle w:val="ConsPlusNormal"/>
                        <w:widowControl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A202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На что обратить внимание при покупке товаров, работ, услуг </w:t>
                      </w:r>
                      <w:r w:rsidR="00A35E9B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в</w:t>
                      </w:r>
                      <w:r w:rsidRPr="005A202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социальны</w:t>
                      </w:r>
                      <w:r w:rsidR="00A35E9B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х</w:t>
                      </w:r>
                      <w:r w:rsidRPr="005A202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сет</w:t>
                      </w:r>
                      <w:r w:rsidR="00A35E9B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ях</w:t>
                      </w:r>
                      <w:r w:rsidRPr="005A2024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0"/>
                          <w:szCs w:val="4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191" w:rsidSect="00671B66">
      <w:type w:val="continuous"/>
      <w:pgSz w:w="16838" w:h="11906" w:orient="landscape"/>
      <w:pgMar w:top="340" w:right="340" w:bottom="397" w:left="340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A8" w:rsidRDefault="00174EA8" w:rsidP="0066281B">
      <w:r>
        <w:separator/>
      </w:r>
    </w:p>
  </w:endnote>
  <w:endnote w:type="continuationSeparator" w:id="0">
    <w:p w:rsidR="00174EA8" w:rsidRDefault="00174EA8" w:rsidP="0066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A8" w:rsidRDefault="00174EA8" w:rsidP="0066281B">
      <w:r>
        <w:separator/>
      </w:r>
    </w:p>
  </w:footnote>
  <w:footnote w:type="continuationSeparator" w:id="0">
    <w:p w:rsidR="00174EA8" w:rsidRDefault="00174EA8" w:rsidP="0066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84628"/>
    <w:multiLevelType w:val="hybridMultilevel"/>
    <w:tmpl w:val="A0B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3A17E7"/>
    <w:multiLevelType w:val="hybridMultilevel"/>
    <w:tmpl w:val="42FE9516"/>
    <w:lvl w:ilvl="0" w:tplc="16A288B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42D57A9"/>
    <w:multiLevelType w:val="hybridMultilevel"/>
    <w:tmpl w:val="69B6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F29E1"/>
    <w:multiLevelType w:val="hybridMultilevel"/>
    <w:tmpl w:val="98B611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9680202"/>
    <w:multiLevelType w:val="multilevel"/>
    <w:tmpl w:val="5D2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2320B"/>
    <w:multiLevelType w:val="hybridMultilevel"/>
    <w:tmpl w:val="43AC9EAC"/>
    <w:lvl w:ilvl="0" w:tplc="A3FED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45FEA"/>
    <w:multiLevelType w:val="hybridMultilevel"/>
    <w:tmpl w:val="AEF463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3943D7E"/>
    <w:multiLevelType w:val="hybridMultilevel"/>
    <w:tmpl w:val="6AA83BC4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D2A05B8"/>
    <w:multiLevelType w:val="hybridMultilevel"/>
    <w:tmpl w:val="175A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C425CA"/>
    <w:multiLevelType w:val="hybridMultilevel"/>
    <w:tmpl w:val="453A171A"/>
    <w:lvl w:ilvl="0" w:tplc="5E3A6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022E23"/>
    <w:multiLevelType w:val="hybridMultilevel"/>
    <w:tmpl w:val="5D285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96897"/>
    <w:multiLevelType w:val="hybridMultilevel"/>
    <w:tmpl w:val="4A482AAC"/>
    <w:lvl w:ilvl="0" w:tplc="F12E10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ED7D3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852789"/>
    <w:multiLevelType w:val="hybridMultilevel"/>
    <w:tmpl w:val="9AC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B83EB8"/>
    <w:multiLevelType w:val="hybridMultilevel"/>
    <w:tmpl w:val="D9565786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EE2DD2"/>
    <w:multiLevelType w:val="hybridMultilevel"/>
    <w:tmpl w:val="11C4D1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7387646"/>
    <w:multiLevelType w:val="hybridMultilevel"/>
    <w:tmpl w:val="6546CDF6"/>
    <w:lvl w:ilvl="0" w:tplc="16A288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854ED4"/>
    <w:multiLevelType w:val="hybridMultilevel"/>
    <w:tmpl w:val="540E0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4E7DD5"/>
    <w:multiLevelType w:val="multilevel"/>
    <w:tmpl w:val="3DA67E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7A7C3E81"/>
    <w:multiLevelType w:val="hybridMultilevel"/>
    <w:tmpl w:val="B8B0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7"/>
  </w:num>
  <w:num w:numId="5">
    <w:abstractNumId w:val="4"/>
  </w:num>
  <w:num w:numId="6">
    <w:abstractNumId w:val="13"/>
  </w:num>
  <w:num w:numId="7">
    <w:abstractNumId w:val="11"/>
  </w:num>
  <w:num w:numId="8">
    <w:abstractNumId w:val="23"/>
  </w:num>
  <w:num w:numId="9">
    <w:abstractNumId w:val="5"/>
  </w:num>
  <w:num w:numId="10">
    <w:abstractNumId w:val="10"/>
  </w:num>
  <w:num w:numId="11">
    <w:abstractNumId w:val="21"/>
  </w:num>
  <w:num w:numId="12">
    <w:abstractNumId w:val="14"/>
  </w:num>
  <w:num w:numId="13">
    <w:abstractNumId w:val="6"/>
  </w:num>
  <w:num w:numId="14">
    <w:abstractNumId w:val="19"/>
  </w:num>
  <w:num w:numId="15">
    <w:abstractNumId w:val="8"/>
  </w:num>
  <w:num w:numId="16">
    <w:abstractNumId w:val="0"/>
  </w:num>
  <w:num w:numId="17">
    <w:abstractNumId w:val="18"/>
  </w:num>
  <w:num w:numId="18">
    <w:abstractNumId w:val="12"/>
  </w:num>
  <w:num w:numId="19">
    <w:abstractNumId w:val="9"/>
  </w:num>
  <w:num w:numId="20">
    <w:abstractNumId w:val="15"/>
  </w:num>
  <w:num w:numId="21">
    <w:abstractNumId w:val="3"/>
  </w:num>
  <w:num w:numId="22">
    <w:abstractNumId w:val="20"/>
  </w:num>
  <w:num w:numId="23">
    <w:abstractNumId w:val="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7"/>
    <w:rsid w:val="0000067F"/>
    <w:rsid w:val="00004FF8"/>
    <w:rsid w:val="00024117"/>
    <w:rsid w:val="00045CB2"/>
    <w:rsid w:val="000515A4"/>
    <w:rsid w:val="0005382A"/>
    <w:rsid w:val="000538CA"/>
    <w:rsid w:val="00061B2A"/>
    <w:rsid w:val="00067042"/>
    <w:rsid w:val="00090FC0"/>
    <w:rsid w:val="00092EE8"/>
    <w:rsid w:val="000A32E8"/>
    <w:rsid w:val="000A439C"/>
    <w:rsid w:val="000B1D87"/>
    <w:rsid w:val="000C2F38"/>
    <w:rsid w:val="000D2A42"/>
    <w:rsid w:val="000F23D4"/>
    <w:rsid w:val="000F3F4A"/>
    <w:rsid w:val="000F4EEF"/>
    <w:rsid w:val="000F5D1B"/>
    <w:rsid w:val="00104777"/>
    <w:rsid w:val="00113993"/>
    <w:rsid w:val="00130A1A"/>
    <w:rsid w:val="00135A0A"/>
    <w:rsid w:val="001416B8"/>
    <w:rsid w:val="00142504"/>
    <w:rsid w:val="0017439F"/>
    <w:rsid w:val="00174EA8"/>
    <w:rsid w:val="00196861"/>
    <w:rsid w:val="00196976"/>
    <w:rsid w:val="001A0ACC"/>
    <w:rsid w:val="001A6C9B"/>
    <w:rsid w:val="001B34BF"/>
    <w:rsid w:val="001C65A1"/>
    <w:rsid w:val="001F0D3E"/>
    <w:rsid w:val="001F3F0D"/>
    <w:rsid w:val="00200BC8"/>
    <w:rsid w:val="0021230D"/>
    <w:rsid w:val="00212F99"/>
    <w:rsid w:val="00213BF9"/>
    <w:rsid w:val="00233BD4"/>
    <w:rsid w:val="00247558"/>
    <w:rsid w:val="002822B0"/>
    <w:rsid w:val="00296A01"/>
    <w:rsid w:val="002C374D"/>
    <w:rsid w:val="002D14FB"/>
    <w:rsid w:val="002E0390"/>
    <w:rsid w:val="00302548"/>
    <w:rsid w:val="00330473"/>
    <w:rsid w:val="003320F2"/>
    <w:rsid w:val="003369FF"/>
    <w:rsid w:val="00337178"/>
    <w:rsid w:val="003428DD"/>
    <w:rsid w:val="00374D80"/>
    <w:rsid w:val="003C3E6A"/>
    <w:rsid w:val="003E607A"/>
    <w:rsid w:val="0040070C"/>
    <w:rsid w:val="00400A6B"/>
    <w:rsid w:val="004019B2"/>
    <w:rsid w:val="00427DF4"/>
    <w:rsid w:val="00443900"/>
    <w:rsid w:val="004623B6"/>
    <w:rsid w:val="0046461E"/>
    <w:rsid w:val="00474AAA"/>
    <w:rsid w:val="00477991"/>
    <w:rsid w:val="00477C1C"/>
    <w:rsid w:val="00487FD0"/>
    <w:rsid w:val="004911B0"/>
    <w:rsid w:val="0049459A"/>
    <w:rsid w:val="004B6528"/>
    <w:rsid w:val="004C48B8"/>
    <w:rsid w:val="004C4DEE"/>
    <w:rsid w:val="004D55E0"/>
    <w:rsid w:val="004E3BEC"/>
    <w:rsid w:val="004E70B0"/>
    <w:rsid w:val="004F1B28"/>
    <w:rsid w:val="004F6C17"/>
    <w:rsid w:val="005171D2"/>
    <w:rsid w:val="00530258"/>
    <w:rsid w:val="00530BAD"/>
    <w:rsid w:val="005515AD"/>
    <w:rsid w:val="005532ED"/>
    <w:rsid w:val="00554F75"/>
    <w:rsid w:val="00571D84"/>
    <w:rsid w:val="00573BF0"/>
    <w:rsid w:val="00582241"/>
    <w:rsid w:val="005A2024"/>
    <w:rsid w:val="005C6AB0"/>
    <w:rsid w:val="005C6FAE"/>
    <w:rsid w:val="005D0AB6"/>
    <w:rsid w:val="005D5E58"/>
    <w:rsid w:val="005D6A3C"/>
    <w:rsid w:val="005E2FE3"/>
    <w:rsid w:val="005F16EF"/>
    <w:rsid w:val="006067BC"/>
    <w:rsid w:val="00626727"/>
    <w:rsid w:val="00633196"/>
    <w:rsid w:val="00650E11"/>
    <w:rsid w:val="0066281B"/>
    <w:rsid w:val="00671B66"/>
    <w:rsid w:val="0067212B"/>
    <w:rsid w:val="006816B0"/>
    <w:rsid w:val="006858C4"/>
    <w:rsid w:val="00686DE8"/>
    <w:rsid w:val="006A0762"/>
    <w:rsid w:val="006A139B"/>
    <w:rsid w:val="006A534B"/>
    <w:rsid w:val="006A595C"/>
    <w:rsid w:val="006B3CAF"/>
    <w:rsid w:val="006C67FA"/>
    <w:rsid w:val="006C7776"/>
    <w:rsid w:val="006D0520"/>
    <w:rsid w:val="006D7CAD"/>
    <w:rsid w:val="006E1D7D"/>
    <w:rsid w:val="006F23DD"/>
    <w:rsid w:val="006F52D0"/>
    <w:rsid w:val="0070751B"/>
    <w:rsid w:val="007136FD"/>
    <w:rsid w:val="007156F4"/>
    <w:rsid w:val="0074453F"/>
    <w:rsid w:val="00753597"/>
    <w:rsid w:val="00753C4D"/>
    <w:rsid w:val="00757A07"/>
    <w:rsid w:val="00770B72"/>
    <w:rsid w:val="0077178F"/>
    <w:rsid w:val="007721A6"/>
    <w:rsid w:val="00774B3D"/>
    <w:rsid w:val="007A15EE"/>
    <w:rsid w:val="007B02C9"/>
    <w:rsid w:val="007B4E7E"/>
    <w:rsid w:val="007C1F32"/>
    <w:rsid w:val="007D339C"/>
    <w:rsid w:val="007D3477"/>
    <w:rsid w:val="0081104F"/>
    <w:rsid w:val="00814445"/>
    <w:rsid w:val="00821788"/>
    <w:rsid w:val="0082764A"/>
    <w:rsid w:val="0084425D"/>
    <w:rsid w:val="00851923"/>
    <w:rsid w:val="00863D3D"/>
    <w:rsid w:val="00873205"/>
    <w:rsid w:val="00876238"/>
    <w:rsid w:val="008960AC"/>
    <w:rsid w:val="008A5EC7"/>
    <w:rsid w:val="008A707A"/>
    <w:rsid w:val="008B13B6"/>
    <w:rsid w:val="008C248F"/>
    <w:rsid w:val="008C3E9A"/>
    <w:rsid w:val="008E6E83"/>
    <w:rsid w:val="008F6462"/>
    <w:rsid w:val="00902E0F"/>
    <w:rsid w:val="00904C49"/>
    <w:rsid w:val="0090517A"/>
    <w:rsid w:val="009058E9"/>
    <w:rsid w:val="00911F88"/>
    <w:rsid w:val="0095259F"/>
    <w:rsid w:val="00974ABB"/>
    <w:rsid w:val="009802D3"/>
    <w:rsid w:val="009825EB"/>
    <w:rsid w:val="00996665"/>
    <w:rsid w:val="009B0033"/>
    <w:rsid w:val="009B20F5"/>
    <w:rsid w:val="009D3D7A"/>
    <w:rsid w:val="00A13064"/>
    <w:rsid w:val="00A15D23"/>
    <w:rsid w:val="00A204F9"/>
    <w:rsid w:val="00A31550"/>
    <w:rsid w:val="00A35E9B"/>
    <w:rsid w:val="00A537F8"/>
    <w:rsid w:val="00A5420B"/>
    <w:rsid w:val="00A64131"/>
    <w:rsid w:val="00A6798B"/>
    <w:rsid w:val="00A714CD"/>
    <w:rsid w:val="00A866AF"/>
    <w:rsid w:val="00A9656E"/>
    <w:rsid w:val="00AA1FAB"/>
    <w:rsid w:val="00AB7574"/>
    <w:rsid w:val="00AD3E74"/>
    <w:rsid w:val="00AD66FC"/>
    <w:rsid w:val="00B05C49"/>
    <w:rsid w:val="00B2677E"/>
    <w:rsid w:val="00B8018F"/>
    <w:rsid w:val="00BA661E"/>
    <w:rsid w:val="00BB36EA"/>
    <w:rsid w:val="00BC7864"/>
    <w:rsid w:val="00BD4E7A"/>
    <w:rsid w:val="00BE0547"/>
    <w:rsid w:val="00BE29C1"/>
    <w:rsid w:val="00BE5DD9"/>
    <w:rsid w:val="00BF77FA"/>
    <w:rsid w:val="00C029DA"/>
    <w:rsid w:val="00C11359"/>
    <w:rsid w:val="00C26BCD"/>
    <w:rsid w:val="00C37906"/>
    <w:rsid w:val="00C63213"/>
    <w:rsid w:val="00C662DD"/>
    <w:rsid w:val="00C75916"/>
    <w:rsid w:val="00C80743"/>
    <w:rsid w:val="00C97692"/>
    <w:rsid w:val="00CA2829"/>
    <w:rsid w:val="00CA45EE"/>
    <w:rsid w:val="00CA48B8"/>
    <w:rsid w:val="00CC5CCA"/>
    <w:rsid w:val="00CD7673"/>
    <w:rsid w:val="00CE6702"/>
    <w:rsid w:val="00CF365A"/>
    <w:rsid w:val="00D026AB"/>
    <w:rsid w:val="00D212FA"/>
    <w:rsid w:val="00D33D13"/>
    <w:rsid w:val="00D4109F"/>
    <w:rsid w:val="00D638FB"/>
    <w:rsid w:val="00D66C19"/>
    <w:rsid w:val="00D75CB6"/>
    <w:rsid w:val="00D800BA"/>
    <w:rsid w:val="00D86708"/>
    <w:rsid w:val="00D86967"/>
    <w:rsid w:val="00D955A3"/>
    <w:rsid w:val="00DB5370"/>
    <w:rsid w:val="00DB5E90"/>
    <w:rsid w:val="00DD412A"/>
    <w:rsid w:val="00E05B4B"/>
    <w:rsid w:val="00E15191"/>
    <w:rsid w:val="00E31362"/>
    <w:rsid w:val="00E41CC5"/>
    <w:rsid w:val="00E55BBB"/>
    <w:rsid w:val="00E57CAD"/>
    <w:rsid w:val="00E77701"/>
    <w:rsid w:val="00E826D7"/>
    <w:rsid w:val="00E82C17"/>
    <w:rsid w:val="00E86C34"/>
    <w:rsid w:val="00E9116D"/>
    <w:rsid w:val="00E92F11"/>
    <w:rsid w:val="00EA0294"/>
    <w:rsid w:val="00EA2055"/>
    <w:rsid w:val="00EA42E6"/>
    <w:rsid w:val="00EB2481"/>
    <w:rsid w:val="00EC0A5B"/>
    <w:rsid w:val="00EC29E7"/>
    <w:rsid w:val="00EC2BBC"/>
    <w:rsid w:val="00ED7EFC"/>
    <w:rsid w:val="00EF72CD"/>
    <w:rsid w:val="00F00E39"/>
    <w:rsid w:val="00F04A86"/>
    <w:rsid w:val="00F14045"/>
    <w:rsid w:val="00F2164C"/>
    <w:rsid w:val="00F23A0C"/>
    <w:rsid w:val="00F41679"/>
    <w:rsid w:val="00F50B57"/>
    <w:rsid w:val="00F5205B"/>
    <w:rsid w:val="00F61B10"/>
    <w:rsid w:val="00F6284D"/>
    <w:rsid w:val="00F97B0F"/>
    <w:rsid w:val="00FA1C20"/>
    <w:rsid w:val="00FA3943"/>
    <w:rsid w:val="00FC1DDD"/>
    <w:rsid w:val="00FD4E6C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63D3D"/>
    <w:pPr>
      <w:ind w:left="720"/>
      <w:contextualSpacing/>
    </w:pPr>
  </w:style>
  <w:style w:type="character" w:styleId="af2">
    <w:name w:val="FollowedHyperlink"/>
    <w:basedOn w:val="a0"/>
    <w:rsid w:val="00F520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63D3D"/>
    <w:pPr>
      <w:ind w:left="720"/>
      <w:contextualSpacing/>
    </w:pPr>
  </w:style>
  <w:style w:type="character" w:styleId="af2">
    <w:name w:val="FollowedHyperlink"/>
    <w:basedOn w:val="a0"/>
    <w:rsid w:val="00F52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sa.gov.ru/" TargetMode="External"/><Relationship Id="rId18" Type="http://schemas.openxmlformats.org/officeDocument/2006/relationships/hyperlink" Target="http://&#1082;&#1094;66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66.rospotrebnadzo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npd.nalog.ru/check-status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3DCF-264E-448B-81CF-C9E3A6A6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8065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Sekretar</dc:creator>
  <cp:lastModifiedBy>korovina</cp:lastModifiedBy>
  <cp:revision>2</cp:revision>
  <cp:lastPrinted>2021-06-24T04:00:00Z</cp:lastPrinted>
  <dcterms:created xsi:type="dcterms:W3CDTF">2021-06-24T04:01:00Z</dcterms:created>
  <dcterms:modified xsi:type="dcterms:W3CDTF">2021-06-24T04:01:00Z</dcterms:modified>
</cp:coreProperties>
</file>