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E1" w:rsidRPr="00F45DE1" w:rsidRDefault="00F45DE1" w:rsidP="00F45DE1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F45DE1">
        <w:rPr>
          <w:rFonts w:ascii="Arial" w:eastAsia="Calibri" w:hAnsi="Arial" w:cs="Arial"/>
          <w:b/>
          <w:sz w:val="36"/>
          <w:szCs w:val="36"/>
        </w:rPr>
        <w:t>ОБ ОТВЕТСТВЕННОСТИ</w:t>
      </w:r>
    </w:p>
    <w:p w:rsidR="00F45DE1" w:rsidRPr="00F45DE1" w:rsidRDefault="00F45DE1" w:rsidP="00F45DE1">
      <w:pPr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F45DE1">
        <w:rPr>
          <w:rFonts w:ascii="Arial" w:eastAsia="Calibri" w:hAnsi="Arial" w:cs="Arial"/>
          <w:b/>
          <w:sz w:val="36"/>
          <w:szCs w:val="36"/>
        </w:rPr>
        <w:t>за неправомерные действия при регистрации</w:t>
      </w:r>
    </w:p>
    <w:p w:rsidR="00F45DE1" w:rsidRPr="00F45DE1" w:rsidRDefault="00F45DE1" w:rsidP="00F45DE1">
      <w:pPr>
        <w:autoSpaceDE w:val="0"/>
        <w:autoSpaceDN w:val="0"/>
        <w:adjustRightInd w:val="0"/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45D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граждане и представители юридических лиц!</w:t>
      </w:r>
    </w:p>
    <w:p w:rsidR="00F45DE1" w:rsidRPr="00F45DE1" w:rsidRDefault="00F45DE1" w:rsidP="00F45DE1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6"/>
          <w:lang w:eastAsia="ru-RU"/>
        </w:rPr>
      </w:pPr>
      <w:r w:rsidRPr="00F45DE1">
        <w:rPr>
          <w:rFonts w:ascii="Arial" w:eastAsia="Times New Roman" w:hAnsi="Arial" w:cs="Arial"/>
          <w:b/>
          <w:bCs/>
          <w:color w:val="000000"/>
          <w:sz w:val="28"/>
          <w:szCs w:val="26"/>
          <w:lang w:eastAsia="ru-RU"/>
        </w:rPr>
        <w:t xml:space="preserve">Единый государственный реестр юридических лиц (ЕГРЮЛ) и Единый государственный реестр индивидуальных предпринимателей (ЕГРИП) являются публичными ресурсами, принадлежащими Российской Федерации, в </w:t>
      </w:r>
      <w:proofErr w:type="gramStart"/>
      <w:r w:rsidRPr="00F45DE1">
        <w:rPr>
          <w:rFonts w:ascii="Arial" w:eastAsia="Times New Roman" w:hAnsi="Arial" w:cs="Arial"/>
          <w:b/>
          <w:bCs/>
          <w:color w:val="000000"/>
          <w:sz w:val="28"/>
          <w:szCs w:val="26"/>
          <w:lang w:eastAsia="ru-RU"/>
        </w:rPr>
        <w:t>связи</w:t>
      </w:r>
      <w:proofErr w:type="gramEnd"/>
      <w:r w:rsidRPr="00F45DE1">
        <w:rPr>
          <w:rFonts w:ascii="Arial" w:eastAsia="Times New Roman" w:hAnsi="Arial" w:cs="Arial"/>
          <w:b/>
          <w:bCs/>
          <w:color w:val="000000"/>
          <w:sz w:val="28"/>
          <w:szCs w:val="26"/>
          <w:lang w:eastAsia="ru-RU"/>
        </w:rPr>
        <w:t xml:space="preserve"> с чем любые действия или бездействие, направленные на недостоверность реестров либо использование процедур государственной регистрации в противозаконных целях влекут ответственность, в том числе уголовную.</w:t>
      </w:r>
    </w:p>
    <w:p w:rsidR="00F45DE1" w:rsidRPr="00F45DE1" w:rsidRDefault="00F45DE1" w:rsidP="00F45D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 w:rsidRPr="00F45DE1">
        <w:rPr>
          <w:rFonts w:ascii="Arial" w:eastAsia="Calibri" w:hAnsi="Arial" w:cs="Arial"/>
          <w:bCs/>
          <w:color w:val="000000"/>
          <w:sz w:val="28"/>
          <w:szCs w:val="28"/>
        </w:rPr>
        <w:t>Ведение предпринимательской деятельности без государственной регистрации влечёт ответственность по статье 14.1 КоАП РФ, статье 171 Уголовного кодекса Российской Федерации.</w:t>
      </w:r>
    </w:p>
    <w:p w:rsidR="00F45DE1" w:rsidRPr="00F45DE1" w:rsidRDefault="00F45DE1" w:rsidP="00F45D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proofErr w:type="gramStart"/>
      <w:r w:rsidRPr="00F45DE1">
        <w:rPr>
          <w:rFonts w:ascii="Arial" w:eastAsia="Calibri" w:hAnsi="Arial" w:cs="Arial"/>
          <w:bCs/>
          <w:color w:val="000000"/>
          <w:sz w:val="28"/>
          <w:szCs w:val="28"/>
        </w:rPr>
        <w:t>Несвоевременное представление сведений о юридическом лице или об индивидуальном предпринимателе для включения в ЕГРЮЛ, ЕГРИП влечет предупреждение или наложение административного штрафа на должностных лиц в размере 5 тысяч рублей; предоставление недостоверных сведений</w:t>
      </w:r>
      <w:r w:rsidRPr="00F45DE1">
        <w:rPr>
          <w:rFonts w:ascii="Calibri" w:eastAsia="Calibri" w:hAnsi="Calibri" w:cs="Times New Roman"/>
        </w:rPr>
        <w:t xml:space="preserve"> - </w:t>
      </w:r>
      <w:r w:rsidRPr="00F45DE1">
        <w:rPr>
          <w:rFonts w:ascii="Arial" w:eastAsia="Calibri" w:hAnsi="Arial" w:cs="Arial"/>
          <w:bCs/>
          <w:color w:val="000000"/>
          <w:sz w:val="28"/>
          <w:szCs w:val="28"/>
        </w:rPr>
        <w:t>влечёт наложение штрафа в размере от 5 тысяч до 10 тысяч рублей (по части 3, 4 статьи 14.25 КоАП РФ).</w:t>
      </w:r>
      <w:proofErr w:type="gramEnd"/>
    </w:p>
    <w:p w:rsidR="00F45DE1" w:rsidRPr="00F45DE1" w:rsidRDefault="00F45DE1" w:rsidP="00F45D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 w:rsidRPr="00F45DE1">
        <w:rPr>
          <w:rFonts w:ascii="Arial" w:eastAsia="Calibri" w:hAnsi="Arial" w:cs="Arial"/>
          <w:bCs/>
          <w:color w:val="000000"/>
          <w:sz w:val="28"/>
          <w:szCs w:val="28"/>
        </w:rPr>
        <w:t xml:space="preserve">Фальсификация государственного реестра, представление заведомо ложных сведений, участие в создании и деятельности заведомо фиктивных юридических лиц влечёт ответственность по статьям 170.1, 173.1, 173.2 Уголовного кодекса РФ либо дисквалификацию в административном порядке. </w:t>
      </w:r>
    </w:p>
    <w:p w:rsidR="00F45DE1" w:rsidRPr="00F45DE1" w:rsidRDefault="00F45DE1" w:rsidP="00F45D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 w:rsidRPr="00F45DE1">
        <w:rPr>
          <w:rFonts w:ascii="Arial" w:eastAsia="Calibri" w:hAnsi="Arial" w:cs="Arial"/>
          <w:bCs/>
          <w:color w:val="000000"/>
          <w:sz w:val="28"/>
          <w:szCs w:val="28"/>
        </w:rPr>
        <w:t xml:space="preserve">В случае, если в регистрирующий орган представляются поддельные документы, это влечёт возбуждение уголовного дела по статье 327 Уголовного кодекса </w:t>
      </w:r>
      <w:proofErr w:type="gramStart"/>
      <w:r w:rsidRPr="00F45DE1">
        <w:rPr>
          <w:rFonts w:ascii="Arial" w:eastAsia="Calibri" w:hAnsi="Arial" w:cs="Arial"/>
          <w:bCs/>
          <w:color w:val="000000"/>
          <w:sz w:val="28"/>
          <w:szCs w:val="28"/>
        </w:rPr>
        <w:t>РФ</w:t>
      </w:r>
      <w:proofErr w:type="gramEnd"/>
      <w:r w:rsidRPr="00F45DE1">
        <w:rPr>
          <w:rFonts w:ascii="Arial" w:eastAsia="Calibri" w:hAnsi="Arial" w:cs="Arial"/>
          <w:bCs/>
          <w:color w:val="000000"/>
          <w:sz w:val="28"/>
          <w:szCs w:val="28"/>
        </w:rPr>
        <w:t xml:space="preserve"> как в отношении изготовителей этих документов, так и в отношении лиц, представляющих их в инспекцию.</w:t>
      </w:r>
    </w:p>
    <w:p w:rsidR="00F45DE1" w:rsidRPr="00F45DE1" w:rsidRDefault="00F45DE1" w:rsidP="00F45DE1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F45DE1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ВАЖНО!</w:t>
      </w:r>
    </w:p>
    <w:p w:rsidR="00F45DE1" w:rsidRPr="00F45DE1" w:rsidRDefault="00F45DE1" w:rsidP="00F45DE1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F45DE1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Предоставление своих паспортных данных либо иное, в том числе посредническое участие в создании фиктивных юридических лиц, согласие стать номинальным директором (как за вознаграждение, так и безвозмездно) без намерения вести реальную хозяйственную деятельность может повлечь серьёзные последствия. </w:t>
      </w:r>
    </w:p>
    <w:p w:rsidR="00F45DE1" w:rsidRDefault="00F45DE1" w:rsidP="00F45DE1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F45DE1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Это не только привлечение к уголовной ответственности, но и возможность возложения гражданской субсидиарной ответственности по всем долгам, которые возникнут у фиктивной организации. </w:t>
      </w:r>
    </w:p>
    <w:p w:rsidR="000950EB" w:rsidRDefault="00F45DE1" w:rsidP="00F45DE1">
      <w:pPr>
        <w:autoSpaceDE w:val="0"/>
        <w:autoSpaceDN w:val="0"/>
        <w:adjustRightInd w:val="0"/>
        <w:spacing w:after="240" w:line="240" w:lineRule="auto"/>
        <w:jc w:val="right"/>
      </w:pPr>
      <w:r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Управление ФНС России по Свердловской области</w:t>
      </w:r>
      <w:bookmarkStart w:id="0" w:name="_GoBack"/>
      <w:bookmarkEnd w:id="0"/>
    </w:p>
    <w:sectPr w:rsidR="0009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1"/>
    <w:rsid w:val="000950EB"/>
    <w:rsid w:val="00F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1</cp:revision>
  <dcterms:created xsi:type="dcterms:W3CDTF">2022-01-11T11:31:00Z</dcterms:created>
  <dcterms:modified xsi:type="dcterms:W3CDTF">2022-01-11T11:33:00Z</dcterms:modified>
</cp:coreProperties>
</file>