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536BFB1" w:rsidR="00C63A38" w:rsidRPr="00A13F11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 </w:t>
      </w:r>
      <w:r w:rsidR="00770B2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D73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7584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770B28">
        <w:rPr>
          <w:rFonts w:ascii="Liberation Serif" w:eastAsia="Times New Roman" w:hAnsi="Liberation Serif" w:cs="Liberation Serif"/>
          <w:sz w:val="28"/>
          <w:szCs w:val="28"/>
          <w:lang w:eastAsia="ru-RU"/>
        </w:rPr>
        <w:t>1002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70C9E77F" w14:textId="77777777" w:rsidR="00366E8A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  <w:r w:rsidR="00F1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0E981AF" w14:textId="0CC2DAD7" w:rsidR="00C63A38" w:rsidRPr="00A13F11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14:paraId="5FB10216" w14:textId="7F7AEA68" w:rsidR="00775848" w:rsidRPr="00775848" w:rsidRDefault="00775848" w:rsidP="0033279C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911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</w:t>
      </w:r>
      <w:r w:rsidR="006770E6" w:rsidRPr="002911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эвакуационной комиссии</w:t>
      </w:r>
      <w:r w:rsidRPr="002911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3279C" w:rsidRPr="002911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3327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292CC44E" w14:textId="77777777" w:rsidR="00775848" w:rsidRDefault="00775848" w:rsidP="00F14D7F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A522C92" w14:textId="77777777" w:rsidR="00366E8A" w:rsidRPr="00775848" w:rsidRDefault="00366E8A" w:rsidP="00F14D7F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4043C46" w14:textId="42EDE5DC" w:rsidR="006770E6" w:rsidRDefault="006770E6" w:rsidP="006770E6">
      <w:pPr>
        <w:keepNext/>
        <w:spacing w:after="0" w:line="240" w:lineRule="auto"/>
        <w:ind w:right="-142" w:firstLine="709"/>
        <w:jc w:val="both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Федеральными законами от 12 февраля 1998 </w:t>
      </w:r>
      <w:r w:rsidR="00366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№ 28-ФЗ «О гражданской обороне», от 21 декабря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1994 </w:t>
      </w:r>
      <w:r w:rsidR="00366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68-ФЗ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 и техногенного характера»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200EFC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аконом Свер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дловской области от 27 декабря </w:t>
      </w:r>
      <w:r w:rsidR="00A67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>2004</w:t>
      </w:r>
      <w:r w:rsidR="00A67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221-ОЗ «</w:t>
      </w:r>
      <w:r w:rsidR="00200EFC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актера в Свердловской области»,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остановлениями Правительства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30.12.2003 №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794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айных ситуаций»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22</w:t>
      </w:r>
      <w:r w:rsidR="00A67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.06.2004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303 ДСП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порядке эвакуации населения, материальных и культурных ц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енностей в безопасные районы»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совершенство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вания деятельности эвакуационной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области, руководствуясь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08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="000821DA" w:rsidRPr="0008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End"/>
    </w:p>
    <w:p w14:paraId="3B776B12" w14:textId="71891867" w:rsidR="00775848" w:rsidRPr="00775848" w:rsidRDefault="00775848" w:rsidP="00775848">
      <w:pPr>
        <w:keepNext/>
        <w:spacing w:after="0" w:line="240" w:lineRule="auto"/>
        <w:ind w:right="-142"/>
        <w:jc w:val="both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ПОСТАНОВЛЯЕТ:  </w:t>
      </w:r>
    </w:p>
    <w:p w14:paraId="5195E52C" w14:textId="77777777" w:rsidR="006770E6" w:rsidRPr="006770E6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Утвердить:</w:t>
      </w:r>
    </w:p>
    <w:p w14:paraId="7E859BDA" w14:textId="1E765E6C" w:rsidR="006770E6" w:rsidRPr="006770E6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об эвакуационной комиссии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1);</w:t>
      </w:r>
    </w:p>
    <w:p w14:paraId="37ECA9F4" w14:textId="77777777" w:rsidR="00EE4319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эвакуационной комиссии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</w:t>
      </w:r>
      <w:r w:rsid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2);</w:t>
      </w:r>
    </w:p>
    <w:p w14:paraId="27ABD1DA" w14:textId="44CF53C9" w:rsidR="00EE4319" w:rsidRDefault="00EE4319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 структуру 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эвакуационной комиссии Городского округа «город Ирбит» Свердловской области</w:t>
      </w:r>
      <w:r w:rsidR="00B93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3);</w:t>
      </w:r>
    </w:p>
    <w:p w14:paraId="2E65A970" w14:textId="4B366F47" w:rsidR="00775848" w:rsidRPr="001D73CD" w:rsidRDefault="006770E6" w:rsidP="001D73CD">
      <w:pPr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726A60" w:rsidRP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>02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>151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 </w:t>
      </w:r>
      <w:r w:rsidR="00D95B9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1D73CD" w:rsidRP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эвакуационной комиссии Городского ок</w:t>
      </w:r>
      <w:r w:rsid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руга «город Ирбит» Свердловской </w:t>
      </w:r>
      <w:r w:rsidR="001D73CD" w:rsidRP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2A19675E" w14:textId="1F275C1F" w:rsidR="000132C0" w:rsidRDefault="006770E6" w:rsidP="0051354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98" w:lineRule="exact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3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33279C"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</w:t>
      </w:r>
      <w:r w:rsidR="0033279C"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Лобанова.</w:t>
      </w:r>
    </w:p>
    <w:p w14:paraId="1D8ACC3C" w14:textId="77777777" w:rsidR="00366E8A" w:rsidRPr="007A1911" w:rsidRDefault="00366E8A" w:rsidP="00366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 Отделу организационной работы и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документообеспечения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  <w:r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proofErr w:type="gramStart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</w:t>
      </w:r>
      <w:proofErr w:type="gramEnd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 на официальном сайте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moirbit</w:t>
      </w:r>
      <w:proofErr w:type="spellEnd"/>
      <w:r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A9F1935" w14:textId="77777777" w:rsidR="00775848" w:rsidRPr="0077584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96FF2F" w14:textId="77777777" w:rsidR="00775848" w:rsidRPr="0077584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7F22FA" w14:textId="77777777" w:rsidR="002815D9" w:rsidRPr="002815D9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2C405E0E" w14:textId="77777777" w:rsidR="00F14D7F" w:rsidRDefault="002815D9" w:rsidP="00F14D7F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2D8494F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5281F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51E01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A0DAA24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45093C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801AB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8CAE3F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059EB3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A5FD9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FE450C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ABCA3A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7A105A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D21B2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683B1A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CB0140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9FE657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870374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9C840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83044D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48B12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C0DAF7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9D1F9B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D24A09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6F151C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89A4D9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85CBDB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EA852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02CE8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BB0FE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5ED822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964C72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FF7ED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358781" w14:textId="77777777" w:rsidR="00366E8A" w:rsidRDefault="00366E8A" w:rsidP="00EE431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05E03C" w14:textId="77777777" w:rsidR="0051354B" w:rsidRDefault="0051354B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2C2C9E" w14:textId="77777777" w:rsidR="005E51E3" w:rsidRDefault="005E51E3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05553C" w14:textId="77777777" w:rsidR="006048F7" w:rsidRDefault="006048F7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A3DFFA" w14:textId="77777777" w:rsidR="006048F7" w:rsidRDefault="006048F7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E1165A" w14:textId="3C64FA94" w:rsidR="00775848" w:rsidRPr="00775848" w:rsidRDefault="00775848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№1          </w:t>
      </w:r>
    </w:p>
    <w:p w14:paraId="012354D7" w14:textId="77777777" w:rsidR="00775848" w:rsidRPr="00775848" w:rsidRDefault="00775848" w:rsidP="00775848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1C05368E" w14:textId="20F99809" w:rsidR="00775848" w:rsidRPr="00775848" w:rsidRDefault="0033279C" w:rsidP="00775848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70B2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D73C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2022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</w:t>
      </w:r>
      <w:r w:rsidR="00770B28">
        <w:rPr>
          <w:rFonts w:ascii="Liberation Serif" w:eastAsia="Times New Roman" w:hAnsi="Liberation Serif" w:cs="Times New Roman"/>
          <w:sz w:val="28"/>
          <w:szCs w:val="28"/>
          <w:lang w:eastAsia="ru-RU"/>
        </w:rPr>
        <w:t>1002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24F228BC" w14:textId="77777777" w:rsidR="00775848" w:rsidRPr="00775848" w:rsidRDefault="00775848" w:rsidP="007758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1193AE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14:paraId="5EBCBF76" w14:textId="4BFD6780" w:rsidR="00775848" w:rsidRPr="00775848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эвакуационной комиссии </w:t>
      </w:r>
      <w:r w:rsidR="0033279C" w:rsidRPr="003327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 xml:space="preserve"> </w:t>
      </w:r>
    </w:p>
    <w:p w14:paraId="7A1FD576" w14:textId="77777777" w:rsidR="00775848" w:rsidRDefault="00775848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854E84" w14:textId="2B31E7FF" w:rsidR="006770E6" w:rsidRPr="00127C23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1. </w:t>
      </w:r>
      <w:r w:rsidR="00B23E62" w:rsidRP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Общие положения</w:t>
      </w:r>
    </w:p>
    <w:p w14:paraId="4321C225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21D505" w14:textId="40194643" w:rsidR="006770E6" w:rsidRPr="006770E6" w:rsidRDefault="001D73CD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1. 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координационным органом, образованным для организации взаимодействия органов местного самоуправления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организаций всех форм собственности, расположенных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федеральных органов исполнительной власти, находящихся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исполнительных органов государственной власти Свердловской области в целях проведения эвакуационных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при угрозе и возникновении чрезвычайных ситуаций природного и техногенного характера и при военных конфликтах или вследствие этих конфликтов.</w:t>
      </w:r>
    </w:p>
    <w:p w14:paraId="09F5D08D" w14:textId="39F0CD3E" w:rsidR="006770E6" w:rsidRPr="006770E6" w:rsidRDefault="001D73CD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2. 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руководствуется в своей практической деятельности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Федеральными законами от 21 декабря 1994 №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68-ФЗ «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хногенного характера»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12 февраля 1998 №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28-ФЗ «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оне»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остановлениями Правительства Росс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ийской Федерации от 30.12.2003 №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794 «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айных ситуаций»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22.06.2004 №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303 ДСП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«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порядке эвакуации населения, материальных и культурных ценностей в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безопасные районы»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аконом Свердловской 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бласти от 27.12.2004            № 221-ОЗ «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арактера в Свердловской области»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другими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законами и иными нормативными правовыми актами Свердлов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ской области</w:t>
      </w:r>
      <w:proofErr w:type="gramEnd"/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правовыми актами а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511985" w:rsidRP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организационно-методическими рекомендациями Министерства Российской Федерации по делам гражданской обороны, чрезвычайным ситуациям и ликвидации по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следствий стихийных бедствий и г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лавного управления Министерства Российской Федерации по делам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гражданской обороны, чрезвычайным ситуациям и ликвидации последствий стихийных бедствий по Свердловской области.</w:t>
      </w:r>
    </w:p>
    <w:p w14:paraId="364E5963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EFCDB1" w14:textId="2C22B4CA" w:rsidR="00B23E62" w:rsidRPr="00B23E62" w:rsidRDefault="006770E6" w:rsidP="00B23E6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2. </w:t>
      </w:r>
      <w:r w:rsidR="00B23E62" w:rsidRP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Основные задачи, функции и права</w:t>
      </w:r>
      <w:r w:rsid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23E62" w:rsidRP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эвакуационной комиссии Городского округа «город Ирбит» Свердловской области</w:t>
      </w:r>
    </w:p>
    <w:p w14:paraId="62B69048" w14:textId="77777777" w:rsidR="006770E6" w:rsidRPr="006770E6" w:rsidRDefault="006770E6" w:rsidP="00B23E6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E22ABD" w14:textId="43E4D82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Основными задачами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являются:</w:t>
      </w:r>
    </w:p>
    <w:p w14:paraId="688E8A85" w14:textId="2B271F3B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разработка и корректировка плана эвакуации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рассмотрение вопросов обеспечения разработки и корректировки планов эвакуации населения города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работников организаций, расположенных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F6505E1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организация и контроль всестороннего обеспечения эвакуационных мероприятий;</w:t>
      </w:r>
    </w:p>
    <w:p w14:paraId="219F625B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организация и контроль своевременного комплектования эвакуационных органов, качественной подготовки личного состава эвакуационных органов;</w:t>
      </w:r>
    </w:p>
    <w:p w14:paraId="7A8CF9D2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организация и контроль подготовки и проведения эвакуационных мероприятий в условиях чрезвычайных ситуаций природного и техногенного характера и при военных конфликтах или вследствие этих конфликтов;</w:t>
      </w:r>
    </w:p>
    <w:p w14:paraId="0D58F969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планирование мероприятий по подготовке к эвакуации населения, материальных и культурных ценностей и их размещение в безопасных районах загородной зоны при военных конфликтах или вследствие этих конфликтов;</w:t>
      </w:r>
    </w:p>
    <w:p w14:paraId="2964D809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планирование мероприятий по подготовке к эвакуации населения в условиях чрезвычайных ситуаций природного и техногенного характера.</w:t>
      </w:r>
    </w:p>
    <w:p w14:paraId="1CC08F2A" w14:textId="09BFEDD2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Ответственность за планирование, обеспечение и проведение эвакуации населения, материальных и культурных ценностей, а также их размещение в загородной зоне возлагается на руководителя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240F316" w14:textId="430471B6" w:rsidR="006770E6" w:rsidRPr="006770E6" w:rsidRDefault="001D73CD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целью выполнения возложенных на нее задач осуществляет следующие функции:</w:t>
      </w:r>
    </w:p>
    <w:p w14:paraId="30BA48A4" w14:textId="53A7A305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разрабатывает предложения по совершенствованию нормативных правовых актов и иных нормативных документов по эвакуационным мероприятиям </w:t>
      </w:r>
      <w:r w:rsidR="003C0317" w:rsidRP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75819783" w14:textId="1361D60A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участвует в разработке плана гражданской обороны и защиты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части организации эвакуации населения, материальных и культурных ценностей при военных конфликтах или вследствие этих конфликтов;</w:t>
      </w:r>
    </w:p>
    <w:p w14:paraId="079E77ED" w14:textId="27D40E42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оказывает методическую помощь эвакуационным органам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разработке планов эвакуации;</w:t>
      </w:r>
    </w:p>
    <w:p w14:paraId="656B71F9" w14:textId="33DD74EA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4) готовит в установленном порядке предложения и аналитические материалы по организации эвакуационных мероприятий для руководителя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600441B" w14:textId="687CF60E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готовит в установленном порядке донесения по подготовке к проведению мероприятий по эвакуации населения из зон возможных чрезвычайных ситуаций природного и техногенного характера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 военных конфликтах или вследствие этих конфликтов;</w:t>
      </w:r>
    </w:p>
    <w:p w14:paraId="3341BA2B" w14:textId="06772408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участвует в установленном порядке в подготовке ежегодных докладов о состоянии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 состоянии защиты населения и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характера.</w:t>
      </w:r>
    </w:p>
    <w:p w14:paraId="7B8FCED9" w14:textId="57CAC4A2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имеет право:</w:t>
      </w:r>
    </w:p>
    <w:p w14:paraId="56FF42C2" w14:textId="57DBDA49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в пределах своей компетенции принимать решения, обязательные для выполнения эвакуационными органами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организациями, расположенными на его территории, по вопросам планирования и всесторонней подготовки к проведению эвакуационных мероприятий;</w:t>
      </w:r>
      <w:proofErr w:type="gramEnd"/>
    </w:p>
    <w:p w14:paraId="19B0E3EC" w14:textId="0C5AEC3D" w:rsidR="006770E6" w:rsidRPr="006770E6" w:rsidRDefault="00D920D9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деятельностью подчиненных эвакуационных органов по вопросам организации планирования и всесторонней подготовки к проведению эвакуационных мероприятий;</w:t>
      </w:r>
    </w:p>
    <w:p w14:paraId="3224873D" w14:textId="77777777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осуществлять контроль за подготовкой и готовностью сборных эвакуационных пунктов, пунктов временного размещения населения, пострадавшего вследствие чрезвычайных ситуаций природного и техногенного характера (далее - пункты временного размещения), пунктов посадки населения на транспорт, пунктов погрузки материальных и культурных ценностей на транспортные средства, а также личного состава указанных объектов к выполнению задач по предназначению;</w:t>
      </w:r>
      <w:proofErr w:type="gramEnd"/>
    </w:p>
    <w:p w14:paraId="41C9FCB2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B8515D" w14:textId="25CA2A0A" w:rsidR="006770E6" w:rsidRPr="00B23E62" w:rsidRDefault="006770E6" w:rsidP="00B23E6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3. </w:t>
      </w:r>
      <w:r w:rsid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</w:t>
      </w:r>
      <w:r w:rsidR="00B23E62"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труктура и состав эвакуационной комиссии</w:t>
      </w:r>
      <w:r w:rsid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Городского округа «город Ирбит» С</w:t>
      </w:r>
      <w:r w:rsidR="00B23E62"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вердловской области</w:t>
      </w:r>
    </w:p>
    <w:p w14:paraId="57BB9494" w14:textId="77777777" w:rsidR="00B23E62" w:rsidRDefault="00B23E62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163341" w14:textId="3F9BFA4F" w:rsidR="006770E6" w:rsidRPr="006770E6" w:rsidRDefault="00B23E62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Эвакуационную комиссию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возглавляет председатель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8C358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первый заместитель г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лавы 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898F36A" w14:textId="1F06B058" w:rsidR="006770E6" w:rsidRPr="006770E6" w:rsidRDefault="006770E6" w:rsidP="008C35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имеет 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одного заместителя</w:t>
      </w:r>
      <w:r w:rsidRPr="000D0FA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EBF339A" w14:textId="584258D9" w:rsidR="006770E6" w:rsidRPr="006770E6" w:rsidRDefault="006770E6" w:rsidP="000D0F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Организацию обеспечения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 секретарь комиссии.</w:t>
      </w:r>
    </w:p>
    <w:p w14:paraId="282B6BCB" w14:textId="43CE8219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7. В структуру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входят группы связи и оповещения,</w:t>
      </w:r>
      <w:r w:rsidR="00663441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3441"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 размещения и учета эвакуируемого населения</w:t>
      </w:r>
      <w:r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3441"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дорожного</w:t>
      </w:r>
      <w:r w:rsidR="00663441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транспортного обеспечения, </w:t>
      </w:r>
      <w:r w:rsidR="00091D6F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091D6F" w:rsidRPr="00091D6F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руппа отправки, учета и размещения материальных и культурных ценностей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первоочередного жизнеобеспечения эвакуируемого населения.</w:t>
      </w:r>
    </w:p>
    <w:p w14:paraId="21A094E6" w14:textId="650C2E14" w:rsidR="00B84FDE" w:rsidRDefault="006770E6" w:rsidP="00B84FD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состав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включаться представители </w:t>
      </w:r>
      <w:r w:rsidR="00CC77FA" w:rsidRPr="00CC77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военного комиссариата </w:t>
      </w:r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города </w:t>
      </w:r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Ирбит, </w:t>
      </w:r>
      <w:proofErr w:type="spellStart"/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Байкаловского</w:t>
      </w:r>
      <w:proofErr w:type="spellEnd"/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</w:t>
      </w:r>
      <w:proofErr w:type="spellEnd"/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-Туринского и Туринского районов Свердловской области</w:t>
      </w:r>
      <w:r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B84FDE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межмуниципального</w:t>
      </w:r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отдела Министерства внутренних дел России «</w:t>
      </w:r>
      <w:proofErr w:type="spellStart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Ирбитский</w:t>
      </w:r>
      <w:proofErr w:type="spellEnd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государственного автономного учреждения здравоохранения Свердловской области «</w:t>
      </w:r>
      <w:proofErr w:type="spellStart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центральная городская больница</w:t>
      </w:r>
      <w:r w:rsidR="00B84FDE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», сотрудники а</w:t>
      </w:r>
      <w:r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B23E62" w:rsidRP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</w:t>
      </w:r>
      <w:r w:rsidR="00B23E62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округа «город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транспортных организаций, учреждений общего образования, социального обеспечения, связи.</w:t>
      </w:r>
      <w:proofErr w:type="gramEnd"/>
    </w:p>
    <w:p w14:paraId="5ED35615" w14:textId="081518F6" w:rsidR="00B84FDE" w:rsidRPr="00B84FDE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Состав эвакуационной комиссии </w:t>
      </w:r>
      <w:r w:rsidR="00D30164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84FDE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утверждается постановлением </w:t>
      </w:r>
      <w:r w:rsidR="000D0FA7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B84FDE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D0FA7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28F332" w14:textId="717AF28F" w:rsidR="006770E6" w:rsidRPr="006770E6" w:rsidRDefault="00B84FDE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При изменении места работы председателем, заместителем председателя, секретарем, начальником группы, членом группы эвакуационной комиссии Городского округа «город Ирбит» Свердловской области становится назначенное на данную должность лицо с выполнением всех возложенных на него функций и задач. </w:t>
      </w:r>
    </w:p>
    <w:p w14:paraId="22069185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A7AD58" w14:textId="203B4E27" w:rsidR="006770E6" w:rsidRPr="00127C23" w:rsidRDefault="006770E6" w:rsidP="00127C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4. </w:t>
      </w:r>
      <w:r w:rsid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B23E62"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рганизаци</w:t>
      </w:r>
      <w:r w:rsidR="00B23E6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я работы эвакуационной комиссии Городского округа «город Ирбит» С</w:t>
      </w:r>
      <w:r w:rsidR="00B23E62"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вердловской области</w:t>
      </w:r>
    </w:p>
    <w:p w14:paraId="74B1BA32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40F6F7" w14:textId="4FB8370B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организует свою работу в соответствии с годовым планом основных мероприятий, утвержденным в установленном порядке.</w:t>
      </w:r>
    </w:p>
    <w:p w14:paraId="144F43AA" w14:textId="3707DB3C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Планом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предусматривается:</w:t>
      </w:r>
    </w:p>
    <w:p w14:paraId="3FE393BE" w14:textId="15D2B8A9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подготовка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планирования, управления, подготовки и проведения эвакуационных мероприятий в ходе проведения занятий, учебно-методических занятий (не реже одного раза в год), учений и тренировок;</w:t>
      </w:r>
      <w:proofErr w:type="gramEnd"/>
    </w:p>
    <w:p w14:paraId="18A7C8B3" w14:textId="17D11256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ежегодная корректировка плана гражданской обороны и защиты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части проведения эвакуации населения, материальных и культурных ценностей;</w:t>
      </w:r>
    </w:p>
    <w:p w14:paraId="77CB4B59" w14:textId="5224C4F1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уточнение состава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D168ABF" w14:textId="6DEC6DC6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4) разработка и оформление документов, необходимых для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ходе проведения эвакуационных мероприятий;</w:t>
      </w:r>
    </w:p>
    <w:p w14:paraId="3BB57C1E" w14:textId="62CAEA30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разрабатывает следующие документы:</w:t>
      </w:r>
    </w:p>
    <w:p w14:paraId="53DB822D" w14:textId="77777777" w:rsidR="00B37A15" w:rsidRDefault="006770E6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проекты 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постановлений а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7BCE919E" w14:textId="1742399F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Положения об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AFDDDEC" w14:textId="1F0F5443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составе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9109F4A" w14:textId="348F2952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проведении эвакуационных мероприятий при военных конфликтах или вследствие этих конфликтов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2836AA7" w14:textId="77777777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проведении эвакуационных мероприятий в условиях чрезвычайных ситуаций природного и техногенного характера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277F217" w14:textId="6B6AA8B5" w:rsidR="006770E6" w:rsidRPr="006770E6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расчете населения, подлежащего эвакуации при военных конфликтах или вследствие этих конфликтов;</w:t>
      </w:r>
    </w:p>
    <w:p w14:paraId="3E8F2A5B" w14:textId="676D892E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схему оповещения и сбора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рабочее и нерабочее время;</w:t>
      </w:r>
    </w:p>
    <w:p w14:paraId="1558C246" w14:textId="21CAD9DD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схему организации управления эвакуационными органами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921A969" w14:textId="79D2928F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функциональные обязанности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23E6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A08BF37" w14:textId="28FA728F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план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год;</w:t>
      </w:r>
    </w:p>
    <w:p w14:paraId="4C9C8E27" w14:textId="0ACF4438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заявку на вывоз эвакуируемого населения, материальных и культурных ценностей железнодорожным транспортом в загородную зону.</w:t>
      </w:r>
    </w:p>
    <w:p w14:paraId="2D063A99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02BD8C" w14:textId="77777777" w:rsidR="006770E6" w:rsidRPr="00127C23" w:rsidRDefault="006770E6" w:rsidP="00702CA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5. РЕЖИМЫ РАБОТЫ ЭВАКУАЦИОННОЙ КОМИССИИ</w:t>
      </w:r>
    </w:p>
    <w:p w14:paraId="7B2E8603" w14:textId="0F06ED58" w:rsidR="006770E6" w:rsidRPr="006770E6" w:rsidRDefault="00D30164" w:rsidP="00702CA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42D81F58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374F5A" w14:textId="060B2553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13. При выполнении задач по организации и проведению эвакуационных мероприятий в условиях чрезвычайных ситуаций природного и техногенного характера и при ликвидации последствий террористических актов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работает в режиме повседневной деятельности, повышенной готовности или чрезвычайной ситуации.</w:t>
      </w:r>
    </w:p>
    <w:p w14:paraId="7CEC2E78" w14:textId="43500D3D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В режиме повседневной деятельности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 следующие мероприятия:</w:t>
      </w:r>
    </w:p>
    <w:p w14:paraId="0BBFBEB0" w14:textId="50ABCEE9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осуществляет совместно со спасательными службами обеспечения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разработку плана эвакуации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его ежегодное уточнение;</w:t>
      </w:r>
    </w:p>
    <w:p w14:paraId="71CCBECC" w14:textId="43837E98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участвует в учениях органов управления и сил гражданской обороны в целях проверки реальности разработанных планов эвакуации населения и совершенствования практических навыков по организации, управлению и проведению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56C09F81" w14:textId="58728466" w:rsidR="006770E6" w:rsidRPr="006770E6" w:rsidRDefault="00B37A15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организует обучение на курсах гражданской обороны личного состава;</w:t>
      </w:r>
    </w:p>
    <w:p w14:paraId="3199C910" w14:textId="1A07E9EB" w:rsidR="006770E6" w:rsidRPr="006770E6" w:rsidRDefault="00B37A15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осуществляет контроль за созданием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сборных эвакуационных пунктов, пунктов временного размещения населения, промежуточных пунктов эвакуации (при необходимости), пунктов посадки населения на транспорт, пунктов погрузки материальных и культурных ценностей на транспорт, за подготовкой личного состава указанных объектов к выполнению задач по предназначению пунктов, а также за состоянием маршрутов эвакуации;</w:t>
      </w:r>
      <w:proofErr w:type="gramEnd"/>
    </w:p>
    <w:p w14:paraId="73C33284" w14:textId="5DCEBE5D" w:rsidR="006770E6" w:rsidRPr="006770E6" w:rsidRDefault="00B37A15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проводит заседания по вопросам организации проведения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0DDA575" w14:textId="1231267F" w:rsidR="006770E6" w:rsidRPr="006770E6" w:rsidRDefault="006770E6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режиме повышенной готовности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 следующие мероприятия:</w:t>
      </w:r>
    </w:p>
    <w:p w14:paraId="722139CA" w14:textId="5B209363" w:rsidR="006770E6" w:rsidRPr="006770E6" w:rsidRDefault="006770E6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корректирует план </w:t>
      </w:r>
      <w:r w:rsidR="00B75A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проведения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эвакуации (отселения)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F63E854" w14:textId="3F52E4B2" w:rsidR="006770E6" w:rsidRPr="006770E6" w:rsidRDefault="00B37A15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производит уточнение категорий и численности эвакуируемого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71C2A7A" w14:textId="55857A04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организует подготовку к развертыванию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сборных эвакуационных пунктов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 необходимости создания)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промежуточных пунктов эвакуации (при необходимости создания), пунктов временного размещения, пунктов посадки (высадки) эвакуируемого населения на транспортные средства, а также разработку маршрутов эвакуации населения;</w:t>
      </w:r>
    </w:p>
    <w:p w14:paraId="7E965878" w14:textId="262211F4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осуществляет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подготовкой и порядком использования всех видов транспортных средств, выделяемых для вывоза населения из опасных районов и промежуточных пунктов эвакуации в пункты временного размещения;</w:t>
      </w:r>
    </w:p>
    <w:p w14:paraId="68CCDEBD" w14:textId="149A43B5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осуществляет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приведением в готовность сборных эвакуационных пунктов, пунктов временного размещения и пунктов посадки (высадки) эвакуируемого населения на транспортные средства;</w:t>
      </w:r>
    </w:p>
    <w:p w14:paraId="44AD1883" w14:textId="50B47F3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В режиме чрезвычайной ситуации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 следующие мероприятия:</w:t>
      </w:r>
    </w:p>
    <w:p w14:paraId="3F922964" w14:textId="71E2F12B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организует круглосуточное дежурство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654AA5F6" w14:textId="3BC484CB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2) поддерживает связь с</w:t>
      </w:r>
      <w:r w:rsid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спасательной службой </w:t>
      </w:r>
      <w:r w:rsidR="0029185F"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автотранспортного и</w:t>
      </w:r>
      <w:r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дорожного обеспечения гражданской обороны </w:t>
      </w:r>
      <w:r w:rsidR="00D30164"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всем существующим каналам связи;</w:t>
      </w:r>
    </w:p>
    <w:p w14:paraId="7BCDB6E4" w14:textId="7777777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контролирует оповещение эвакуационных органов о начале проведения эвакуационных мероприятий;</w:t>
      </w:r>
    </w:p>
    <w:p w14:paraId="55F0D235" w14:textId="2A519738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своевременным развертыванием пунктов временного размещения, при необходимости сборных эвакуационных пунктов и промежуточных пунктов эвакуации;</w:t>
      </w:r>
    </w:p>
    <w:p w14:paraId="12BD141F" w14:textId="67DECE4E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сбор и обобщение данных о ходе эвакуации населения;</w:t>
      </w:r>
    </w:p>
    <w:p w14:paraId="7AB9AD12" w14:textId="749438B4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контроль за организацией первоочередного жизнеобеспечения и защиты эвакуируемого населения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40317424" w14:textId="49399D07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подготовку доклада руководителю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ходе эвакуационных мероприятий и организации первоочередного жизнеобеспечения населения.</w:t>
      </w:r>
    </w:p>
    <w:p w14:paraId="4441526F" w14:textId="7777777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17. При выполнении мероприятий гражданской обороны проводятся следующие мероприятия по организации и проведению эвакуационных мероприятий:</w:t>
      </w:r>
    </w:p>
    <w:p w14:paraId="19043F7F" w14:textId="2AAE5066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уточнение плана эвакуации населения, материальных и культурных ценностей в безопасные районы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задач членам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304B670" w14:textId="024F902C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организация круглосуточного дежурства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1298860" w14:textId="4DDC7A97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уточнение категорий и численности эвакуируемого населения для проведения частичной и общей эвакуации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1619D39" w14:textId="4DD70E57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уточнение количества материальных и культурных ценностей, подлежащих вывозу в безопасные районы загородной зоны;</w:t>
      </w:r>
    </w:p>
    <w:p w14:paraId="3AFF2953" w14:textId="77777777" w:rsidR="001E063D" w:rsidRDefault="0029185F" w:rsidP="001E06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порядком и осуществлением всех видов обеспечения эвакуационных мероприятий спасательными службами обеспечения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6219E7E" w14:textId="69E12F70" w:rsidR="006770E6" w:rsidRPr="006770E6" w:rsidRDefault="0029185F" w:rsidP="001E06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подготовкой к развертыванию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сборных эвакуационных пунктов, пунктов посадки в транспортные средства;</w:t>
      </w:r>
    </w:p>
    <w:p w14:paraId="72CA16E5" w14:textId="062C5C98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организация совместно со </w:t>
      </w:r>
      <w:r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спасательной службой автотранспортного и дорожного обеспечения гражданской обороны Городского округа «город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подготовкой и использованием всех видов транспортных средств, выделяемых для вывоза населения, материальных и культурных ценностей;</w:t>
      </w:r>
    </w:p>
    <w:p w14:paraId="4DDD4833" w14:textId="1D4C3ED0" w:rsidR="006770E6" w:rsidRPr="006770E6" w:rsidRDefault="00B23E62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уточнение совместно с </w:t>
      </w:r>
      <w:proofErr w:type="spell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эвакоприемными</w:t>
      </w:r>
      <w:proofErr w:type="spell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комиссиями муниципальных образований Свердловской области, на территориях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которых размещается эвакуируемое население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необходимости)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порядка приема, размещения и первоочередного жизнеобеспечения эвакуируемого населения в безопасных районах Свердловской области.</w:t>
      </w:r>
    </w:p>
    <w:p w14:paraId="3D27B3DB" w14:textId="0CB421DE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18.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получении распоряжения </w:t>
      </w:r>
      <w:r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Правительства Российской Федерации о проведении эвакуационных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проводятся следующие мероприятия:</w:t>
      </w:r>
    </w:p>
    <w:p w14:paraId="372B9E8B" w14:textId="035ED8DD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 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ходом оповещения эвакуационных органов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начале эвакуационных мероприятий;</w:t>
      </w:r>
    </w:p>
    <w:p w14:paraId="1F6E0700" w14:textId="79C98666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уточнение времени начала, порядка и сроков проведения эвакуационных мероприятий;</w:t>
      </w:r>
    </w:p>
    <w:p w14:paraId="5B0F4FEF" w14:textId="04DF204A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обеспечение связи с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E063D"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спасательной службой автотранспортного и дорожного обеспечения гражданской обороны Городского округа «город Ирбит» Свердловской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57A61DB" w14:textId="7777777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контроль за подачей всех видов транспортных сре</w:t>
      </w: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дств в п</w:t>
      </w:r>
      <w:proofErr w:type="gramEnd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ункты посадки;</w:t>
      </w:r>
    </w:p>
    <w:p w14:paraId="73090D2F" w14:textId="6DC7FEED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 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разработанных и уточненных по конкретным условиям обстановки планов эвакуации материальных и культурных ценностей;</w:t>
      </w:r>
    </w:p>
    <w:p w14:paraId="3D4BC361" w14:textId="787C4C2A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общее руководство работой эвакуационных органов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оповещению и сбору эвакуируемого населения и вывозу его в безопасные районы;</w:t>
      </w:r>
    </w:p>
    <w:p w14:paraId="1E932B18" w14:textId="728C7241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7) организация регулирования движения и поддержание порядка в ходе проведения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B373072" w14:textId="5D55D101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организация взаимодействия с </w:t>
      </w:r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военного комиссариата города Ирбит </w:t>
      </w:r>
      <w:proofErr w:type="spellStart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 </w:t>
      </w:r>
      <w:proofErr w:type="spellStart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Байкаловского</w:t>
      </w:r>
      <w:proofErr w:type="spellEnd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районов 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со спасательными службами обеспечения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обеспечения и организации проведения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F4A5570" w14:textId="0D21FB1F" w:rsidR="006770E6" w:rsidRPr="006770E6" w:rsidRDefault="00B23E62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сбор и обобщение данных о ходе эвакуации населения, материальных и культурных ценностей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доклада руководителю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1BC833A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03243B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91D54F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B1046D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03A36F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AD107A" w14:textId="77777777" w:rsidR="00CC77FA" w:rsidRDefault="00CC77FA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869DAD" w14:textId="77777777" w:rsidR="00663441" w:rsidRDefault="00663441" w:rsidP="00BF43C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599620" w14:textId="77777777" w:rsidR="00E8201B" w:rsidRDefault="00E8201B" w:rsidP="00CC77F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E0EE0B" w14:textId="77777777" w:rsidR="00E8201B" w:rsidRDefault="00E8201B" w:rsidP="00CC77F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404255" w14:textId="0972A925" w:rsidR="00CC77FA" w:rsidRPr="00775848" w:rsidRDefault="00CC77FA" w:rsidP="00CC77F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№2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14:paraId="5E3D6A5A" w14:textId="77777777" w:rsidR="00CC77FA" w:rsidRPr="00775848" w:rsidRDefault="00CC77FA" w:rsidP="00CC77FA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7525F6BA" w14:textId="2FD6844F" w:rsidR="00CC77FA" w:rsidRPr="00775848" w:rsidRDefault="00CC77FA" w:rsidP="00CC77F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70B2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75A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2022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 </w:t>
      </w:r>
      <w:r w:rsidR="00770B28">
        <w:rPr>
          <w:rFonts w:ascii="Liberation Serif" w:eastAsia="Times New Roman" w:hAnsi="Liberation Serif" w:cs="Times New Roman"/>
          <w:sz w:val="28"/>
          <w:szCs w:val="28"/>
          <w:lang w:eastAsia="ru-RU"/>
        </w:rPr>
        <w:t>1002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14:paraId="6BE6EBB9" w14:textId="77777777" w:rsidR="00031EE9" w:rsidRDefault="00031EE9" w:rsidP="00031EE9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5D6D8CDD" w14:textId="77777777" w:rsidR="006770E6" w:rsidRPr="00CC77FA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C77F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164B6FFA" w14:textId="556A2B8D" w:rsidR="00DB28DD" w:rsidRPr="00CC77FA" w:rsidRDefault="00CC77FA" w:rsidP="00CC77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эвакуационной комиссии Городского округа «город Ирбит» Свердловской области </w:t>
      </w:r>
    </w:p>
    <w:p w14:paraId="14EE1078" w14:textId="77777777" w:rsidR="00031EE9" w:rsidRDefault="00031EE9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3628"/>
      </w:tblGrid>
      <w:tr w:rsidR="00CC77FA" w:rsidRPr="00031EE9" w14:paraId="2569E846" w14:textId="77777777">
        <w:tc>
          <w:tcPr>
            <w:tcW w:w="9071" w:type="dxa"/>
            <w:gridSpan w:val="3"/>
          </w:tcPr>
          <w:p w14:paraId="4D1478C4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>Руководящий состав</w:t>
            </w:r>
          </w:p>
        </w:tc>
      </w:tr>
      <w:tr w:rsidR="00CC77FA" w:rsidRPr="00031EE9" w14:paraId="306BFF14" w14:textId="77777777">
        <w:tc>
          <w:tcPr>
            <w:tcW w:w="4876" w:type="dxa"/>
          </w:tcPr>
          <w:p w14:paraId="0CB8079F" w14:textId="5BFC3C4B" w:rsidR="00CC77FA" w:rsidRPr="00B23E62" w:rsidRDefault="00CC77FA" w:rsidP="001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r w:rsidR="001E063D" w:rsidRPr="00B23E62">
              <w:rPr>
                <w:rFonts w:ascii="Liberation Serif" w:hAnsi="Liberation Serif" w:cs="Liberation Serif"/>
                <w:sz w:val="28"/>
                <w:szCs w:val="28"/>
              </w:rPr>
              <w:t>Лобанов Сергей Семёнович, первый заместитель главы администрации Городского округа «город Ирбит» Свердловской области</w:t>
            </w:r>
          </w:p>
        </w:tc>
        <w:tc>
          <w:tcPr>
            <w:tcW w:w="567" w:type="dxa"/>
          </w:tcPr>
          <w:p w14:paraId="0B0907C0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747B11EF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</w:t>
            </w:r>
          </w:p>
        </w:tc>
      </w:tr>
      <w:tr w:rsidR="00CC77FA" w:rsidRPr="00031EE9" w14:paraId="6BDDC5B1" w14:textId="77777777">
        <w:tc>
          <w:tcPr>
            <w:tcW w:w="4876" w:type="dxa"/>
          </w:tcPr>
          <w:p w14:paraId="3A25627B" w14:textId="3C57EBBE" w:rsidR="00CC77FA" w:rsidRPr="00B23E62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proofErr w:type="spellStart"/>
            <w:r w:rsidR="001E063D" w:rsidRPr="00B23E62">
              <w:rPr>
                <w:rFonts w:ascii="Liberation Serif" w:hAnsi="Liberation Serif" w:cs="Liberation Serif"/>
                <w:sz w:val="28"/>
                <w:szCs w:val="28"/>
              </w:rPr>
              <w:t>Коростелёва</w:t>
            </w:r>
            <w:proofErr w:type="spellEnd"/>
            <w:r w:rsidR="001E063D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 Светлана Владиславовна</w:t>
            </w: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473FD5B6" w14:textId="23EEED32" w:rsidR="00CC77FA" w:rsidRPr="00B23E62" w:rsidRDefault="001E063D" w:rsidP="0020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</w:t>
            </w:r>
            <w:r w:rsidR="00BB3114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Городского округа «город Ирбит» Свердловской области </w:t>
            </w:r>
          </w:p>
        </w:tc>
        <w:tc>
          <w:tcPr>
            <w:tcW w:w="567" w:type="dxa"/>
          </w:tcPr>
          <w:p w14:paraId="76F67677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682B9AC7" w14:textId="66027F4D" w:rsidR="00CC77FA" w:rsidRPr="00031EE9" w:rsidRDefault="00CC77FA" w:rsidP="001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CC77FA" w:rsidRPr="00031EE9" w14:paraId="260A6596" w14:textId="77777777">
        <w:tc>
          <w:tcPr>
            <w:tcW w:w="4876" w:type="dxa"/>
          </w:tcPr>
          <w:p w14:paraId="6CAB19DB" w14:textId="4E2B17CD" w:rsidR="00CC77FA" w:rsidRPr="00B23E62" w:rsidRDefault="0042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C77FA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1E063D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Ляпунов </w:t>
            </w:r>
            <w:r w:rsidR="00BB3114" w:rsidRPr="00B23E62">
              <w:rPr>
                <w:rFonts w:ascii="Liberation Serif" w:hAnsi="Liberation Serif" w:cs="Liberation Serif"/>
                <w:sz w:val="28"/>
                <w:szCs w:val="28"/>
              </w:rPr>
              <w:t>Вадим Витальевич</w:t>
            </w:r>
            <w:r w:rsidR="00CC77FA" w:rsidRPr="00B23E6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7B0BD17A" w14:textId="1F7C8743" w:rsidR="00CC77FA" w:rsidRPr="00B23E62" w:rsidRDefault="00B2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BB3114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отдела гражданской защиты и общественной безопасности администрации Городского округа «город Ирбит» Свердловской области </w:t>
            </w:r>
          </w:p>
        </w:tc>
        <w:tc>
          <w:tcPr>
            <w:tcW w:w="567" w:type="dxa"/>
          </w:tcPr>
          <w:p w14:paraId="0F703D52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5FED19FA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секретарь комиссии</w:t>
            </w:r>
          </w:p>
        </w:tc>
      </w:tr>
      <w:tr w:rsidR="00CC77FA" w:rsidRPr="00031EE9" w14:paraId="5858ED8C" w14:textId="77777777">
        <w:tc>
          <w:tcPr>
            <w:tcW w:w="9071" w:type="dxa"/>
            <w:gridSpan w:val="3"/>
          </w:tcPr>
          <w:p w14:paraId="46D0EE76" w14:textId="77777777" w:rsidR="00CC77FA" w:rsidRPr="00B23E62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b/>
                <w:sz w:val="28"/>
                <w:szCs w:val="28"/>
              </w:rPr>
              <w:t>Группа связи и оповещения</w:t>
            </w:r>
          </w:p>
        </w:tc>
      </w:tr>
      <w:tr w:rsidR="00CC77FA" w:rsidRPr="00031EE9" w14:paraId="2072F3AC" w14:textId="77777777">
        <w:tc>
          <w:tcPr>
            <w:tcW w:w="4876" w:type="dxa"/>
          </w:tcPr>
          <w:p w14:paraId="11F0148E" w14:textId="2CA31F39" w:rsidR="00CC77FA" w:rsidRPr="00B23E62" w:rsidRDefault="0026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C77FA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BB3114" w:rsidRPr="00B23E62">
              <w:rPr>
                <w:rFonts w:ascii="Liberation Serif" w:hAnsi="Liberation Serif" w:cs="Liberation Serif"/>
                <w:sz w:val="28"/>
                <w:szCs w:val="28"/>
              </w:rPr>
              <w:t>Шумков Евгений Николаевич</w:t>
            </w:r>
            <w:r w:rsidR="00CC77FA" w:rsidRPr="00B23E6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42513DDD" w14:textId="2B6B2890" w:rsidR="00CC77FA" w:rsidRPr="00B23E62" w:rsidRDefault="00BB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gramStart"/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>единой-дежурно</w:t>
            </w:r>
            <w:proofErr w:type="gramEnd"/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 диспетчерской службы Городского округа «город Ирбит» Свердловской области </w:t>
            </w:r>
          </w:p>
        </w:tc>
        <w:tc>
          <w:tcPr>
            <w:tcW w:w="567" w:type="dxa"/>
          </w:tcPr>
          <w:p w14:paraId="41BF1C8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5BB7422F" w14:textId="71A7CEDA" w:rsidR="00CC77FA" w:rsidRPr="00031EE9" w:rsidRDefault="0026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группы</w:t>
            </w:r>
          </w:p>
        </w:tc>
      </w:tr>
      <w:tr w:rsidR="0042096E" w:rsidRPr="00031EE9" w14:paraId="071F5846" w14:textId="77777777">
        <w:tc>
          <w:tcPr>
            <w:tcW w:w="4876" w:type="dxa"/>
          </w:tcPr>
          <w:p w14:paraId="5E33C224" w14:textId="37EF4BF7" w:rsidR="0042096E" w:rsidRPr="00B23E62" w:rsidRDefault="00260961" w:rsidP="0042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42096E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. Ермаков Николай Александрович, заместитель </w:t>
            </w:r>
            <w:proofErr w:type="gramStart"/>
            <w:r w:rsidR="0042096E" w:rsidRPr="00B23E62">
              <w:rPr>
                <w:rFonts w:ascii="Liberation Serif" w:hAnsi="Liberation Serif" w:cs="Liberation Serif"/>
                <w:sz w:val="28"/>
                <w:szCs w:val="28"/>
              </w:rPr>
              <w:t>начальника полиции межмуниципального отдела Министерства внутренних  дел</w:t>
            </w:r>
            <w:proofErr w:type="gramEnd"/>
            <w:r w:rsidR="0042096E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 России «</w:t>
            </w:r>
            <w:proofErr w:type="spellStart"/>
            <w:r w:rsidR="0042096E" w:rsidRPr="00B23E62">
              <w:rPr>
                <w:rFonts w:ascii="Liberation Serif" w:hAnsi="Liberation Serif" w:cs="Liberation Serif"/>
                <w:sz w:val="28"/>
                <w:szCs w:val="28"/>
              </w:rPr>
              <w:t>Ирбитский</w:t>
            </w:r>
            <w:proofErr w:type="spellEnd"/>
            <w:r w:rsidR="0042096E" w:rsidRPr="00B23E6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2ABC6B5" w14:textId="292B34C8" w:rsidR="0042096E" w:rsidRPr="00031EE9" w:rsidRDefault="0042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12F2C940" w14:textId="67E235DE" w:rsidR="0042096E" w:rsidRPr="00031EE9" w:rsidRDefault="0042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CC77FA" w:rsidRPr="00031EE9" w14:paraId="535EE850" w14:textId="77777777">
        <w:tc>
          <w:tcPr>
            <w:tcW w:w="9071" w:type="dxa"/>
            <w:gridSpan w:val="3"/>
          </w:tcPr>
          <w:p w14:paraId="74FAC4DA" w14:textId="13CEC6F6" w:rsidR="00CC77FA" w:rsidRPr="00B23E62" w:rsidRDefault="00CC77FA" w:rsidP="00BB31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Группа </w:t>
            </w:r>
            <w:r w:rsidR="00BB3114" w:rsidRPr="00B23E6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организации размещения и </w:t>
            </w:r>
            <w:r w:rsidRPr="00B23E6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учета эвакуируемого населения </w:t>
            </w:r>
          </w:p>
        </w:tc>
      </w:tr>
      <w:tr w:rsidR="00CC77FA" w:rsidRPr="00031EE9" w14:paraId="06EB4AD3" w14:textId="77777777">
        <w:tc>
          <w:tcPr>
            <w:tcW w:w="4876" w:type="dxa"/>
          </w:tcPr>
          <w:p w14:paraId="441B3AB1" w14:textId="13A6543F" w:rsidR="00CC77FA" w:rsidRPr="00B23E62" w:rsidRDefault="0091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6. Юрьев Сергей Николаевич, директор муниципального автономного учреждения Городского округа «город </w:t>
            </w: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Ирбит» Свердловской области «Центр развития культуры, физической культуры и спорта»</w:t>
            </w:r>
          </w:p>
        </w:tc>
        <w:tc>
          <w:tcPr>
            <w:tcW w:w="567" w:type="dxa"/>
          </w:tcPr>
          <w:p w14:paraId="63A764A7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3628" w:type="dxa"/>
          </w:tcPr>
          <w:p w14:paraId="27CD3808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 группы</w:t>
            </w:r>
          </w:p>
        </w:tc>
      </w:tr>
      <w:tr w:rsidR="00CC77FA" w:rsidRPr="00031EE9" w14:paraId="41E01033" w14:textId="77777777" w:rsidTr="00031EE9">
        <w:tc>
          <w:tcPr>
            <w:tcW w:w="4876" w:type="dxa"/>
            <w:shd w:val="clear" w:color="auto" w:fill="auto"/>
          </w:tcPr>
          <w:p w14:paraId="685D8BAB" w14:textId="56A42A31" w:rsidR="00CC77FA" w:rsidRPr="00B23E62" w:rsidRDefault="00367AC9" w:rsidP="001E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7. </w:t>
            </w:r>
            <w:proofErr w:type="spellStart"/>
            <w:r w:rsidR="009332EB" w:rsidRPr="00B23E62">
              <w:rPr>
                <w:rFonts w:ascii="Liberation Serif" w:hAnsi="Liberation Serif" w:cs="Liberation Serif"/>
                <w:sz w:val="28"/>
                <w:szCs w:val="28"/>
              </w:rPr>
              <w:t>Адамбаева</w:t>
            </w:r>
            <w:proofErr w:type="spellEnd"/>
            <w:r w:rsidR="009332EB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 Людмила Анатольевна, директор муниципального бюджетного общеобразовательного учреждения Городского округа «город Ирбит» Свердловской области «Основная общеобразовательная школа №5»</w:t>
            </w:r>
          </w:p>
        </w:tc>
        <w:tc>
          <w:tcPr>
            <w:tcW w:w="567" w:type="dxa"/>
            <w:shd w:val="clear" w:color="auto" w:fill="auto"/>
          </w:tcPr>
          <w:p w14:paraId="67C4052C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660751F5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</w:p>
        </w:tc>
      </w:tr>
      <w:tr w:rsidR="00E8201B" w:rsidRPr="00031EE9" w14:paraId="1C3410DE" w14:textId="77777777" w:rsidTr="00031EE9">
        <w:tc>
          <w:tcPr>
            <w:tcW w:w="4876" w:type="dxa"/>
            <w:shd w:val="clear" w:color="auto" w:fill="auto"/>
          </w:tcPr>
          <w:p w14:paraId="0B295A5D" w14:textId="26E04631" w:rsidR="00E8201B" w:rsidRPr="00E8201B" w:rsidRDefault="00E8201B" w:rsidP="00E8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Чукреев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Олег Геннадьевич,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 xml:space="preserve">пециалист по  </w:t>
            </w:r>
            <w:proofErr w:type="gramStart"/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>гражданской</w:t>
            </w:r>
            <w:proofErr w:type="gramEnd"/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  <w:p w14:paraId="7BCF4DC1" w14:textId="61996CBE" w:rsidR="00E8201B" w:rsidRPr="00B23E62" w:rsidRDefault="00E8201B" w:rsidP="0064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 xml:space="preserve">обороне </w:t>
            </w:r>
            <w:r w:rsidR="00647EF9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автономного учреждения здравоохранения Свердловской области </w:t>
            </w:r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spellStart"/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>Ирбитская</w:t>
            </w:r>
            <w:proofErr w:type="spellEnd"/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47EF9">
              <w:rPr>
                <w:rFonts w:ascii="Liberation Serif" w:hAnsi="Liberation Serif" w:cs="Liberation Serif"/>
                <w:sz w:val="28"/>
                <w:szCs w:val="28"/>
              </w:rPr>
              <w:t>центральная городская больница</w:t>
            </w:r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</w:tcPr>
          <w:p w14:paraId="5AE6D5E1" w14:textId="1C98048F" w:rsidR="00E8201B" w:rsidRPr="00031EE9" w:rsidRDefault="00E82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64A800D0" w14:textId="07082E3D" w:rsidR="00E8201B" w:rsidRPr="00031EE9" w:rsidRDefault="00E8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член группы </w:t>
            </w:r>
            <w:r w:rsidRPr="00E8201B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C77FA" w:rsidRPr="00031EE9" w14:paraId="3AA6264A" w14:textId="77777777" w:rsidTr="00031EE9">
        <w:tc>
          <w:tcPr>
            <w:tcW w:w="9071" w:type="dxa"/>
            <w:gridSpan w:val="3"/>
            <w:shd w:val="clear" w:color="auto" w:fill="auto"/>
          </w:tcPr>
          <w:p w14:paraId="6506382E" w14:textId="77777777" w:rsidR="00CC77FA" w:rsidRPr="00B23E62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b/>
                <w:sz w:val="28"/>
                <w:szCs w:val="28"/>
              </w:rPr>
              <w:t>Группа дорожного и транспортного обеспечения</w:t>
            </w:r>
          </w:p>
        </w:tc>
      </w:tr>
      <w:tr w:rsidR="00CC77FA" w:rsidRPr="00031EE9" w14:paraId="19498A2D" w14:textId="77777777" w:rsidTr="00031EE9">
        <w:tc>
          <w:tcPr>
            <w:tcW w:w="4876" w:type="dxa"/>
            <w:shd w:val="clear" w:color="auto" w:fill="auto"/>
          </w:tcPr>
          <w:p w14:paraId="0E4AAFEC" w14:textId="554B6D83" w:rsidR="00CC77FA" w:rsidRPr="00B23E62" w:rsidRDefault="003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CC77FA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1E48DE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Фоминых Олег Владимирович, </w:t>
            </w:r>
            <w:r w:rsidR="00B23E62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исполнительный </w:t>
            </w:r>
            <w:r w:rsidR="001E48DE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 муниципального унитарного предприятия Городского округа «город Ирбит» Свердловской области «Ирбит – Авто </w:t>
            </w:r>
            <w:proofErr w:type="gramStart"/>
            <w:r w:rsidR="001E48DE" w:rsidRPr="00B23E62">
              <w:rPr>
                <w:rFonts w:ascii="Liberation Serif" w:hAnsi="Liberation Serif" w:cs="Liberation Serif"/>
                <w:sz w:val="28"/>
                <w:szCs w:val="28"/>
              </w:rPr>
              <w:t>–Т</w:t>
            </w:r>
            <w:proofErr w:type="gramEnd"/>
            <w:r w:rsidR="001E48DE" w:rsidRPr="00B23E62">
              <w:rPr>
                <w:rFonts w:ascii="Liberation Serif" w:hAnsi="Liberation Serif" w:cs="Liberation Serif"/>
                <w:sz w:val="28"/>
                <w:szCs w:val="28"/>
              </w:rPr>
              <w:t>ранс»</w:t>
            </w:r>
          </w:p>
        </w:tc>
        <w:tc>
          <w:tcPr>
            <w:tcW w:w="567" w:type="dxa"/>
            <w:shd w:val="clear" w:color="auto" w:fill="auto"/>
          </w:tcPr>
          <w:p w14:paraId="624B9B5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09944C8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 группы</w:t>
            </w:r>
          </w:p>
        </w:tc>
      </w:tr>
      <w:tr w:rsidR="00CC77FA" w:rsidRPr="00031EE9" w14:paraId="69979AE8" w14:textId="77777777" w:rsidTr="00031EE9">
        <w:tc>
          <w:tcPr>
            <w:tcW w:w="4876" w:type="dxa"/>
            <w:shd w:val="clear" w:color="auto" w:fill="auto"/>
          </w:tcPr>
          <w:p w14:paraId="72C3D33D" w14:textId="54A99E5B" w:rsidR="00CC77FA" w:rsidRPr="00B23E62" w:rsidRDefault="00367AC9" w:rsidP="0091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23E6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CC77FA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91161E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Сергей Андреевич Тропин, начальник </w:t>
            </w:r>
            <w:proofErr w:type="gramStart"/>
            <w:r w:rsidR="0091161E" w:rsidRPr="00B23E62">
              <w:rPr>
                <w:rFonts w:ascii="Liberation Serif" w:hAnsi="Liberation Serif" w:cs="Liberation Serif"/>
                <w:sz w:val="28"/>
                <w:szCs w:val="28"/>
              </w:rPr>
              <w:t>отдела Государственной 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="0091161E" w:rsidRPr="00B23E62">
              <w:rPr>
                <w:rFonts w:ascii="Liberation Serif" w:hAnsi="Liberation Serif" w:cs="Liberation Serif"/>
                <w:sz w:val="28"/>
                <w:szCs w:val="28"/>
              </w:rPr>
              <w:t xml:space="preserve"> Федерации «</w:t>
            </w:r>
            <w:proofErr w:type="spellStart"/>
            <w:r w:rsidR="0091161E" w:rsidRPr="00B23E62">
              <w:rPr>
                <w:rFonts w:ascii="Liberation Serif" w:hAnsi="Liberation Serif" w:cs="Liberation Serif"/>
                <w:sz w:val="28"/>
                <w:szCs w:val="28"/>
              </w:rPr>
              <w:t>Ирбитский</w:t>
            </w:r>
            <w:proofErr w:type="spellEnd"/>
            <w:r w:rsidR="0091161E" w:rsidRPr="00B23E6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5D8BCC09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571F5F4B" w14:textId="1C6D86B4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  <w:r w:rsidR="00200E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0EFC" w:rsidRPr="00200EF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C77FA" w:rsidRPr="00031EE9" w14:paraId="34F4A5F1" w14:textId="77777777" w:rsidTr="00031EE9">
        <w:tc>
          <w:tcPr>
            <w:tcW w:w="9071" w:type="dxa"/>
            <w:gridSpan w:val="3"/>
            <w:shd w:val="clear" w:color="auto" w:fill="auto"/>
          </w:tcPr>
          <w:p w14:paraId="40A5D54C" w14:textId="37686223" w:rsidR="00CC77FA" w:rsidRPr="00031EE9" w:rsidRDefault="00CC77FA" w:rsidP="0009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Группа </w:t>
            </w:r>
            <w:r w:rsidR="00091D6F"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отправки, </w:t>
            </w: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учета и </w:t>
            </w:r>
            <w:r w:rsidR="00091D6F"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размещения </w:t>
            </w: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>материальных и культурных ценностей</w:t>
            </w:r>
          </w:p>
        </w:tc>
      </w:tr>
      <w:tr w:rsidR="00CC77FA" w:rsidRPr="00031EE9" w14:paraId="354B3C1D" w14:textId="77777777" w:rsidTr="00031EE9">
        <w:tc>
          <w:tcPr>
            <w:tcW w:w="4876" w:type="dxa"/>
            <w:shd w:val="clear" w:color="auto" w:fill="auto"/>
          </w:tcPr>
          <w:p w14:paraId="0D2E393D" w14:textId="790D5C0C" w:rsidR="00CC77FA" w:rsidRPr="00031EE9" w:rsidRDefault="003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>Коробейникова</w:t>
            </w:r>
            <w:proofErr w:type="spellEnd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Витальевна, начальник Управления культуры,  физической культуры и спорта Городского округа «город Ирбит» Свердловской области</w:t>
            </w:r>
          </w:p>
        </w:tc>
        <w:tc>
          <w:tcPr>
            <w:tcW w:w="567" w:type="dxa"/>
            <w:shd w:val="clear" w:color="auto" w:fill="auto"/>
          </w:tcPr>
          <w:p w14:paraId="41568020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2E7E107C" w14:textId="1F102E9F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 группы</w:t>
            </w:r>
            <w:r w:rsidR="00200E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0EFC" w:rsidRPr="00200EF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C77FA" w:rsidRPr="00031EE9" w14:paraId="60B6359E" w14:textId="77777777" w:rsidTr="00031EE9">
        <w:tc>
          <w:tcPr>
            <w:tcW w:w="4876" w:type="dxa"/>
            <w:shd w:val="clear" w:color="auto" w:fill="auto"/>
          </w:tcPr>
          <w:p w14:paraId="224E00ED" w14:textId="4574212E" w:rsidR="00CC77FA" w:rsidRPr="00031EE9" w:rsidRDefault="00367AC9" w:rsidP="0009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>Коновалова Юлия Вячеславовна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66433">
              <w:rPr>
                <w:rFonts w:ascii="Liberation Serif" w:hAnsi="Liberation Serif" w:cs="Liberation Serif"/>
                <w:sz w:val="28"/>
                <w:szCs w:val="28"/>
              </w:rPr>
              <w:t xml:space="preserve"> директор м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униципального казенного учреждения культуры Городского округа «город Ирбит» Свердловской 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области «</w:t>
            </w:r>
            <w:proofErr w:type="spellStart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>Историко</w:t>
            </w:r>
            <w:proofErr w:type="spellEnd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– этнографический музей»</w:t>
            </w:r>
          </w:p>
          <w:p w14:paraId="25863627" w14:textId="4C2FFD91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8D83688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3628" w:type="dxa"/>
            <w:shd w:val="clear" w:color="auto" w:fill="auto"/>
          </w:tcPr>
          <w:p w14:paraId="09B0DA5F" w14:textId="06C6ED31" w:rsidR="00CC77FA" w:rsidRPr="00031EE9" w:rsidRDefault="0072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</w:p>
        </w:tc>
      </w:tr>
      <w:tr w:rsidR="00CC77FA" w:rsidRPr="00031EE9" w14:paraId="168DB1B8" w14:textId="77777777" w:rsidTr="00031EE9">
        <w:tc>
          <w:tcPr>
            <w:tcW w:w="4876" w:type="dxa"/>
            <w:shd w:val="clear" w:color="auto" w:fill="auto"/>
          </w:tcPr>
          <w:p w14:paraId="64C064DF" w14:textId="4ED4CD51" w:rsidR="00CC77FA" w:rsidRPr="00031EE9" w:rsidRDefault="00367AC9" w:rsidP="0012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125700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Долгих 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Евгений Валерьевич, </w:t>
            </w:r>
            <w:r w:rsidR="0091706B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по охране труда </w:t>
            </w:r>
            <w:r w:rsidR="0091706B" w:rsidRPr="00031EE9">
              <w:rPr>
                <w:rFonts w:ascii="Liberation Serif" w:hAnsi="Liberation Serif" w:cs="Liberation Serif"/>
                <w:sz w:val="28"/>
                <w:szCs w:val="28"/>
              </w:rPr>
              <w:t>муниципального автономного учреждения Городского округа «город Ирбит» Свердловской области «Центр развития культуры, физической культуры и спорта»</w:t>
            </w:r>
          </w:p>
        </w:tc>
        <w:tc>
          <w:tcPr>
            <w:tcW w:w="567" w:type="dxa"/>
            <w:shd w:val="clear" w:color="auto" w:fill="auto"/>
          </w:tcPr>
          <w:p w14:paraId="43EAA2AB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1B6F43E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</w:p>
        </w:tc>
      </w:tr>
    </w:tbl>
    <w:p w14:paraId="3A07303B" w14:textId="77777777" w:rsidR="00CC77FA" w:rsidRPr="00031EE9" w:rsidRDefault="00CC77FA" w:rsidP="00CC77F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24CF88B" w14:textId="77777777" w:rsidR="00775848" w:rsidRDefault="00775848" w:rsidP="00665CD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DC764B" w14:textId="77777777" w:rsidR="00031EE9" w:rsidRDefault="00031EE9" w:rsidP="00031EE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2EF8CD" w14:textId="77777777" w:rsidR="00766433" w:rsidRDefault="00766433" w:rsidP="00031EE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A7137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9A3761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F6BF9A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214FF6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05621D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91D2E4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54654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BEE0B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C07B1E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416781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2C778A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F29B0A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329810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24B7A0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A53018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32E0B0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E27CDC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DCAAE3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948B53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B1C638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60E2EBB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93F953" w14:textId="77777777" w:rsidR="00B207C4" w:rsidRDefault="00B207C4" w:rsidP="00F35F6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12F75B" w14:textId="77777777" w:rsidR="00F35F60" w:rsidRDefault="00F35F60" w:rsidP="00F35F6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621D86" w14:textId="77777777" w:rsidR="00EE4319" w:rsidRDefault="00EE4319" w:rsidP="002E3FB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660030" w14:textId="77777777" w:rsidR="001D73CD" w:rsidRDefault="001D73CD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221DDC" w14:textId="77777777" w:rsidR="001D73CD" w:rsidRDefault="001D73CD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E05464" w14:textId="77777777" w:rsidR="001D73CD" w:rsidRDefault="001D73CD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126780" w14:textId="77777777" w:rsidR="001D73CD" w:rsidRDefault="001D73CD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C681D4" w14:textId="77777777" w:rsidR="00BF43C9" w:rsidRDefault="00BF43C9" w:rsidP="00E8201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F18E1C" w14:textId="77777777" w:rsidR="00E8201B" w:rsidRDefault="00E8201B" w:rsidP="00E8201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81C6DB" w14:textId="3771FB22" w:rsidR="00EE4319" w:rsidRPr="00EE4319" w:rsidRDefault="00EE4319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№3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14:paraId="10B6B234" w14:textId="77777777" w:rsidR="00EE4319" w:rsidRPr="00EE4319" w:rsidRDefault="00EE4319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07135FB2" w14:textId="6838C756" w:rsidR="00EE4319" w:rsidRDefault="00EE4319" w:rsidP="00EE4319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от                                  </w:t>
      </w:r>
      <w:proofErr w:type="spellStart"/>
      <w:proofErr w:type="gramStart"/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0B2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43C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2022 г. № </w:t>
      </w:r>
      <w:r w:rsidR="00770B28">
        <w:rPr>
          <w:rFonts w:ascii="Liberation Serif" w:eastAsia="Times New Roman" w:hAnsi="Liberation Serif" w:cs="Times New Roman"/>
          <w:sz w:val="28"/>
          <w:szCs w:val="28"/>
          <w:lang w:eastAsia="ru-RU"/>
        </w:rPr>
        <w:t>1002</w:t>
      </w:r>
      <w:bookmarkStart w:id="0" w:name="_GoBack"/>
      <w:bookmarkEnd w:id="0"/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0D4AE41E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2B755C" w14:textId="77777777" w:rsidR="00EE4319" w:rsidRDefault="00EE4319" w:rsidP="00EE4319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BAB9898" w14:textId="77777777" w:rsidR="00B23E62" w:rsidRPr="00B23E62" w:rsidRDefault="00EE4319" w:rsidP="00B23E6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23E62">
        <w:rPr>
          <w:rFonts w:ascii="Liberation Serif" w:hAnsi="Liberation Serif"/>
          <w:b/>
          <w:sz w:val="28"/>
          <w:szCs w:val="28"/>
        </w:rPr>
        <w:t>СТРУКТУРА</w:t>
      </w:r>
    </w:p>
    <w:p w14:paraId="2C422529" w14:textId="33B58210" w:rsidR="00EE4319" w:rsidRPr="0031361F" w:rsidRDefault="00B23E62" w:rsidP="00B23E6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23E62">
        <w:rPr>
          <w:rFonts w:ascii="Liberation Serif" w:hAnsi="Liberation Serif"/>
          <w:b/>
          <w:sz w:val="28"/>
          <w:szCs w:val="28"/>
        </w:rPr>
        <w:t xml:space="preserve"> эвакуационной комиссии Городского округа «город Ирбит» Свердловской области</w:t>
      </w:r>
    </w:p>
    <w:p w14:paraId="00986E77" w14:textId="5F16D4A2" w:rsidR="00EE4319" w:rsidRDefault="00EE4319" w:rsidP="00EE4319">
      <w:pPr>
        <w:tabs>
          <w:tab w:val="left" w:pos="2977"/>
          <w:tab w:val="left" w:pos="538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5025E" wp14:editId="7F718696">
                <wp:simplePos x="0" y="0"/>
                <wp:positionH relativeFrom="column">
                  <wp:posOffset>2663825</wp:posOffset>
                </wp:positionH>
                <wp:positionV relativeFrom="paragraph">
                  <wp:posOffset>3277870</wp:posOffset>
                </wp:positionV>
                <wp:extent cx="0" cy="1546225"/>
                <wp:effectExtent l="0" t="0" r="19050" b="158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5pt,258.1pt" to="209.7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64ED4" wp14:editId="2B0ADE02">
                <wp:simplePos x="0" y="0"/>
                <wp:positionH relativeFrom="column">
                  <wp:posOffset>847090</wp:posOffset>
                </wp:positionH>
                <wp:positionV relativeFrom="paragraph">
                  <wp:posOffset>4823460</wp:posOffset>
                </wp:positionV>
                <wp:extent cx="1071245" cy="1284605"/>
                <wp:effectExtent l="0" t="0" r="14605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35DC25" w14:textId="77777777" w:rsidR="00854E56" w:rsidRPr="007E1CEB" w:rsidRDefault="00854E56" w:rsidP="00EE43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организации размещения и учета эвакуируемого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6.7pt;margin-top:379.8pt;width:84.35pt;height:10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" fillcolor="window" strokecolor="windowText" strokeweight="2pt">
                <v:textbox>
                  <w:txbxContent>
                    <w:p w14:paraId="1935DC25" w14:textId="77777777" w:rsidR="00854E56" w:rsidRPr="007E1CEB" w:rsidRDefault="00854E56" w:rsidP="00EE43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организации размещения и учета эвакуируемого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7D775" wp14:editId="1C81673E">
                <wp:simplePos x="0" y="0"/>
                <wp:positionH relativeFrom="column">
                  <wp:posOffset>2206625</wp:posOffset>
                </wp:positionH>
                <wp:positionV relativeFrom="paragraph">
                  <wp:posOffset>4823460</wp:posOffset>
                </wp:positionV>
                <wp:extent cx="1050290" cy="1284605"/>
                <wp:effectExtent l="0" t="0" r="16510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A85DC7" w14:textId="77777777" w:rsidR="00854E56" w:rsidRPr="007E1CEB" w:rsidRDefault="00854E56" w:rsidP="00EE4319">
                            <w:pPr>
                              <w:jc w:val="center"/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дорожного и транспортного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173.75pt;margin-top:379.8pt;width:82.7pt;height:10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" fillcolor="window" strokecolor="windowText" strokeweight="2pt">
                <v:textbox>
                  <w:txbxContent>
                    <w:p w14:paraId="5CA85DC7" w14:textId="77777777" w:rsidR="007228E7" w:rsidRPr="007E1CEB" w:rsidRDefault="007228E7" w:rsidP="00EE4319">
                      <w:pPr>
                        <w:jc w:val="center"/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дорожного и 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270CB" wp14:editId="7A8DE938">
                <wp:simplePos x="0" y="0"/>
                <wp:positionH relativeFrom="column">
                  <wp:posOffset>3503930</wp:posOffset>
                </wp:positionH>
                <wp:positionV relativeFrom="paragraph">
                  <wp:posOffset>4823460</wp:posOffset>
                </wp:positionV>
                <wp:extent cx="1125855" cy="1284605"/>
                <wp:effectExtent l="0" t="0" r="1714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35129" w14:textId="77777777" w:rsidR="00854E56" w:rsidRPr="007E1CEB" w:rsidRDefault="00854E56" w:rsidP="00EE43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отправки, учета и размещения материальных и культурных ценностей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275.9pt;margin-top:379.8pt;width:88.65pt;height:10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" fillcolor="window" strokecolor="windowText" strokeweight="2pt">
                <v:textbox>
                  <w:txbxContent>
                    <w:p w14:paraId="41335129" w14:textId="77777777" w:rsidR="007228E7" w:rsidRPr="007E1CEB" w:rsidRDefault="007228E7" w:rsidP="00EE43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отправки, учета и размещения материальных и культурных ценностей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65F1" wp14:editId="28E3D171">
                <wp:simplePos x="0" y="0"/>
                <wp:positionH relativeFrom="column">
                  <wp:posOffset>4201160</wp:posOffset>
                </wp:positionH>
                <wp:positionV relativeFrom="paragraph">
                  <wp:posOffset>1861820</wp:posOffset>
                </wp:positionV>
                <wp:extent cx="1446530" cy="709295"/>
                <wp:effectExtent l="0" t="0" r="2032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0BDD1" w14:textId="77777777" w:rsidR="00854E56" w:rsidRPr="0031361F" w:rsidRDefault="00854E56" w:rsidP="00EE431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31361F">
                              <w:rPr>
                                <w:rFonts w:ascii="Liberation Serif" w:hAnsi="Liberation Serif"/>
                              </w:rPr>
                              <w:t>Секретарь эвакуационной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330.8pt;margin-top:146.6pt;width:113.9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" fillcolor="window" strokecolor="windowText" strokeweight="2pt">
                <v:textbox>
                  <w:txbxContent>
                    <w:p w14:paraId="4300BDD1" w14:textId="77777777" w:rsidR="00B52877" w:rsidRPr="0031361F" w:rsidRDefault="00B52877" w:rsidP="00EE4319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31361F">
                        <w:rPr>
                          <w:rFonts w:ascii="Liberation Serif" w:hAnsi="Liberation Serif"/>
                        </w:rPr>
                        <w:t>Секретарь эвакуационной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A996" wp14:editId="4C6BC1A6">
                <wp:simplePos x="0" y="0"/>
                <wp:positionH relativeFrom="column">
                  <wp:posOffset>1928495</wp:posOffset>
                </wp:positionH>
                <wp:positionV relativeFrom="paragraph">
                  <wp:posOffset>394970</wp:posOffset>
                </wp:positionV>
                <wp:extent cx="1466850" cy="723265"/>
                <wp:effectExtent l="0" t="0" r="1905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47A2C5" w14:textId="77777777" w:rsidR="00854E56" w:rsidRPr="0031361F" w:rsidRDefault="00854E56" w:rsidP="00EE431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31361F">
                              <w:rPr>
                                <w:rFonts w:ascii="Liberation Serif" w:hAnsi="Liberation Serif"/>
                              </w:rPr>
                              <w:t>Председатель эвакуационной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151.85pt;margin-top:31.1pt;width:115.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" fillcolor="window" strokecolor="windowText" strokeweight="2pt">
                <v:textbox>
                  <w:txbxContent>
                    <w:p w14:paraId="3447A2C5" w14:textId="77777777" w:rsidR="007228E7" w:rsidRPr="0031361F" w:rsidRDefault="007228E7" w:rsidP="00EE4319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31361F">
                        <w:rPr>
                          <w:rFonts w:ascii="Liberation Serif" w:hAnsi="Liberation Serif"/>
                        </w:rPr>
                        <w:t>Председатель эвакуационной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0EC46" wp14:editId="21A513A5">
                <wp:simplePos x="0" y="0"/>
                <wp:positionH relativeFrom="column">
                  <wp:posOffset>2665730</wp:posOffset>
                </wp:positionH>
                <wp:positionV relativeFrom="paragraph">
                  <wp:posOffset>1363980</wp:posOffset>
                </wp:positionV>
                <wp:extent cx="0" cy="1909445"/>
                <wp:effectExtent l="0" t="0" r="19050" b="1460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9pt,107.4pt" to="209.9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PKCwIAAM0DAAAOAAAAZHJzL2Uyb0RvYy54bWysU82O0zAQviPxDpbvNGnZ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3EBDC" wp14:editId="1B84EC26">
                <wp:simplePos x="0" y="0"/>
                <wp:positionH relativeFrom="column">
                  <wp:posOffset>4058247</wp:posOffset>
                </wp:positionH>
                <wp:positionV relativeFrom="paragraph">
                  <wp:posOffset>4406483</wp:posOffset>
                </wp:positionV>
                <wp:extent cx="0" cy="416257"/>
                <wp:effectExtent l="0" t="0" r="19050" b="222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2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5pt,346.95pt" to="319.5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7AE57" wp14:editId="2D342BEF">
                <wp:simplePos x="0" y="0"/>
                <wp:positionH relativeFrom="column">
                  <wp:posOffset>1383286</wp:posOffset>
                </wp:positionH>
                <wp:positionV relativeFrom="paragraph">
                  <wp:posOffset>4406170</wp:posOffset>
                </wp:positionV>
                <wp:extent cx="6824" cy="416570"/>
                <wp:effectExtent l="0" t="0" r="31750" b="215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165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346.95pt" to="109.4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6B110" wp14:editId="20EC604A">
                <wp:simplePos x="0" y="0"/>
                <wp:positionH relativeFrom="column">
                  <wp:posOffset>4917440</wp:posOffset>
                </wp:positionH>
                <wp:positionV relativeFrom="paragraph">
                  <wp:posOffset>1424305</wp:posOffset>
                </wp:positionV>
                <wp:extent cx="0" cy="436245"/>
                <wp:effectExtent l="0" t="0" r="19050" b="209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112.15pt" to="387.2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86366" wp14:editId="2D2A83D4">
                <wp:simplePos x="0" y="0"/>
                <wp:positionH relativeFrom="column">
                  <wp:posOffset>2666175</wp:posOffset>
                </wp:positionH>
                <wp:positionV relativeFrom="paragraph">
                  <wp:posOffset>1117373</wp:posOffset>
                </wp:positionV>
                <wp:extent cx="0" cy="307074"/>
                <wp:effectExtent l="0" t="0" r="19050" b="171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95pt,88pt" to="209.9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"/>
            </w:pict>
          </mc:Fallback>
        </mc:AlternateContent>
      </w:r>
    </w:p>
    <w:p w14:paraId="0D1E0C12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C1D8B8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A3DDF1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862AE3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28131D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7238C5" w14:textId="744C461C" w:rsidR="00EE4319" w:rsidRDefault="00647EF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3FCD2" wp14:editId="531025F8">
                <wp:simplePos x="0" y="0"/>
                <wp:positionH relativeFrom="column">
                  <wp:posOffset>1368425</wp:posOffset>
                </wp:positionH>
                <wp:positionV relativeFrom="paragraph">
                  <wp:posOffset>80645</wp:posOffset>
                </wp:positionV>
                <wp:extent cx="0" cy="381635"/>
                <wp:effectExtent l="0" t="0" r="19050" b="184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5pt,6.35pt" to="107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A0D65" wp14:editId="4599A035">
                <wp:simplePos x="0" y="0"/>
                <wp:positionH relativeFrom="column">
                  <wp:posOffset>1380843</wp:posOffset>
                </wp:positionH>
                <wp:positionV relativeFrom="paragraph">
                  <wp:posOffset>78388</wp:posOffset>
                </wp:positionV>
                <wp:extent cx="3536950" cy="1904"/>
                <wp:effectExtent l="0" t="0" r="25400" b="368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6950" cy="19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6.15pt" to="38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"/>
            </w:pict>
          </mc:Fallback>
        </mc:AlternateContent>
      </w:r>
    </w:p>
    <w:p w14:paraId="32F8B35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05A971" w14:textId="43B2BB67" w:rsidR="00EE4319" w:rsidRDefault="00C5545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AD1EB" wp14:editId="52024FA6">
                <wp:simplePos x="0" y="0"/>
                <wp:positionH relativeFrom="column">
                  <wp:posOffset>522886</wp:posOffset>
                </wp:positionH>
                <wp:positionV relativeFrom="paragraph">
                  <wp:posOffset>53269</wp:posOffset>
                </wp:positionV>
                <wp:extent cx="1783645" cy="920750"/>
                <wp:effectExtent l="0" t="0" r="2667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645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85FD2" w14:textId="77777777" w:rsidR="00854E56" w:rsidRPr="0031361F" w:rsidRDefault="00854E56" w:rsidP="00EE431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31361F">
                              <w:rPr>
                                <w:rFonts w:ascii="Liberation Serif" w:hAnsi="Liberation Serif"/>
                              </w:rPr>
                              <w:t>Заместитель председателя эвакуационной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41.15pt;margin-top:4.2pt;width:140.4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" fillcolor="window" strokecolor="windowText" strokeweight="2pt">
                <v:textbox>
                  <w:txbxContent>
                    <w:p w14:paraId="10285FD2" w14:textId="77777777" w:rsidR="00854E56" w:rsidRPr="0031361F" w:rsidRDefault="00854E56" w:rsidP="00EE4319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31361F">
                        <w:rPr>
                          <w:rFonts w:ascii="Liberation Serif" w:hAnsi="Liberation Serif"/>
                        </w:rPr>
                        <w:t>Заместитель председателя эвакуационной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14:paraId="1641FF70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CF125AE" w14:textId="5FA598CD" w:rsidR="00EE4319" w:rsidRDefault="00C5545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114F7" wp14:editId="0F7813BC">
                <wp:simplePos x="0" y="0"/>
                <wp:positionH relativeFrom="column">
                  <wp:posOffset>1130518</wp:posOffset>
                </wp:positionH>
                <wp:positionV relativeFrom="paragraph">
                  <wp:posOffset>103789</wp:posOffset>
                </wp:positionV>
                <wp:extent cx="284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8.15pt" to="8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"/>
            </w:pict>
          </mc:Fallback>
        </mc:AlternateContent>
      </w:r>
    </w:p>
    <w:p w14:paraId="4A3F74AE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6C0369" w14:textId="05E99212" w:rsidR="00EE4319" w:rsidRDefault="00647EF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F6F17" wp14:editId="74137FC4">
                <wp:simplePos x="0" y="0"/>
                <wp:positionH relativeFrom="column">
                  <wp:posOffset>1312545</wp:posOffset>
                </wp:positionH>
                <wp:positionV relativeFrom="paragraph">
                  <wp:posOffset>155575</wp:posOffset>
                </wp:positionV>
                <wp:extent cx="1352550" cy="1655445"/>
                <wp:effectExtent l="0" t="0" r="19050" b="209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655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35pt,12.25pt" to="209.8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"/>
            </w:pict>
          </mc:Fallback>
        </mc:AlternateContent>
      </w:r>
    </w:p>
    <w:p w14:paraId="6DCBC8EE" w14:textId="30AA075F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E840FB" w14:textId="27CF881D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11B407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34380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5622F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87F69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0C7DD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44594D" w14:textId="48B9A536" w:rsidR="00EE4319" w:rsidRDefault="00647EF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E0BB7" wp14:editId="4DAA01BD">
                <wp:simplePos x="0" y="0"/>
                <wp:positionH relativeFrom="column">
                  <wp:posOffset>1369060</wp:posOffset>
                </wp:positionH>
                <wp:positionV relativeFrom="paragraph">
                  <wp:posOffset>198755</wp:posOffset>
                </wp:positionV>
                <wp:extent cx="4097020" cy="0"/>
                <wp:effectExtent l="0" t="0" r="1778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15.65pt" to="43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07B91" wp14:editId="1503D832">
                <wp:simplePos x="0" y="0"/>
                <wp:positionH relativeFrom="column">
                  <wp:posOffset>5464175</wp:posOffset>
                </wp:positionH>
                <wp:positionV relativeFrom="paragraph">
                  <wp:posOffset>168910</wp:posOffset>
                </wp:positionV>
                <wp:extent cx="0" cy="429895"/>
                <wp:effectExtent l="0" t="0" r="19050" b="273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13.3pt" to="430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"/>
            </w:pict>
          </mc:Fallback>
        </mc:AlternateContent>
      </w:r>
    </w:p>
    <w:p w14:paraId="7722C1CD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71C5B8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BADB38" w14:textId="09E82CC9" w:rsidR="00EE4319" w:rsidRDefault="00647EF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2B7CF" wp14:editId="1DC71626">
                <wp:simplePos x="0" y="0"/>
                <wp:positionH relativeFrom="column">
                  <wp:posOffset>4917793</wp:posOffset>
                </wp:positionH>
                <wp:positionV relativeFrom="paragraph">
                  <wp:posOffset>988</wp:posOffset>
                </wp:positionV>
                <wp:extent cx="1090859" cy="1284605"/>
                <wp:effectExtent l="0" t="0" r="1460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59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5B3562" w14:textId="77777777" w:rsidR="00854E56" w:rsidRPr="007E1CEB" w:rsidRDefault="00854E56" w:rsidP="00EE4319">
                            <w:pPr>
                              <w:jc w:val="center"/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связи и оповещения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387.25pt;margin-top:.1pt;width:85.9pt;height:10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" fillcolor="window" strokecolor="windowText" strokeweight="2pt">
                <v:textbox>
                  <w:txbxContent>
                    <w:p w14:paraId="135B3562" w14:textId="77777777" w:rsidR="00854E56" w:rsidRPr="007E1CEB" w:rsidRDefault="00854E56" w:rsidP="00EE4319">
                      <w:pPr>
                        <w:jc w:val="center"/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связи и оповещения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978AFB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FAA892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21CAC0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6BD5D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F71B0E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D5B748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E54522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9A0C7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2BB5B4" w14:textId="77777777" w:rsidR="0051354B" w:rsidRDefault="0051354B" w:rsidP="00BF43C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51354B" w:rsidSect="001E063D">
      <w:pgSz w:w="11909" w:h="16834"/>
      <w:pgMar w:top="1134" w:right="1136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A401" w14:textId="77777777" w:rsidR="00336C32" w:rsidRDefault="00336C32" w:rsidP="00245639">
      <w:pPr>
        <w:spacing w:after="0" w:line="240" w:lineRule="auto"/>
      </w:pPr>
      <w:r>
        <w:separator/>
      </w:r>
    </w:p>
  </w:endnote>
  <w:endnote w:type="continuationSeparator" w:id="0">
    <w:p w14:paraId="64AA5222" w14:textId="77777777" w:rsidR="00336C32" w:rsidRDefault="00336C3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9742" w14:textId="77777777" w:rsidR="00336C32" w:rsidRDefault="00336C32" w:rsidP="00245639">
      <w:pPr>
        <w:spacing w:after="0" w:line="240" w:lineRule="auto"/>
      </w:pPr>
      <w:r>
        <w:separator/>
      </w:r>
    </w:p>
  </w:footnote>
  <w:footnote w:type="continuationSeparator" w:id="0">
    <w:p w14:paraId="26A561FF" w14:textId="77777777" w:rsidR="00336C32" w:rsidRDefault="00336C3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E54E22"/>
    <w:multiLevelType w:val="hybridMultilevel"/>
    <w:tmpl w:val="A8007D20"/>
    <w:lvl w:ilvl="0" w:tplc="8A1A7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1B311A"/>
    <w:multiLevelType w:val="hybridMultilevel"/>
    <w:tmpl w:val="73D63508"/>
    <w:lvl w:ilvl="0" w:tplc="8A1A71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8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7"/>
  </w:num>
  <w:num w:numId="14">
    <w:abstractNumId w:val="36"/>
  </w:num>
  <w:num w:numId="15">
    <w:abstractNumId w:val="6"/>
  </w:num>
  <w:num w:numId="16">
    <w:abstractNumId w:val="35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2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4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2C0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EE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0D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6710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1DA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1D6F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AB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6298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A7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07AA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70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23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E3B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68EC"/>
    <w:rsid w:val="001D73CD"/>
    <w:rsid w:val="001D74FA"/>
    <w:rsid w:val="001E063D"/>
    <w:rsid w:val="001E0B71"/>
    <w:rsid w:val="001E0C30"/>
    <w:rsid w:val="001E14F8"/>
    <w:rsid w:val="001E15F3"/>
    <w:rsid w:val="001E1D24"/>
    <w:rsid w:val="001E3249"/>
    <w:rsid w:val="001E43B6"/>
    <w:rsid w:val="001E48DE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A4"/>
    <w:rsid w:val="00200299"/>
    <w:rsid w:val="00200A8A"/>
    <w:rsid w:val="00200C51"/>
    <w:rsid w:val="00200EFC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7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961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3A3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190"/>
    <w:rsid w:val="002917A0"/>
    <w:rsid w:val="00291841"/>
    <w:rsid w:val="0029185F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88D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3FBE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0F22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416C"/>
    <w:rsid w:val="00335698"/>
    <w:rsid w:val="0033653A"/>
    <w:rsid w:val="003365D6"/>
    <w:rsid w:val="00336C32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E8A"/>
    <w:rsid w:val="00367787"/>
    <w:rsid w:val="00367AC9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C00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43B"/>
    <w:rsid w:val="003B77FD"/>
    <w:rsid w:val="003C0156"/>
    <w:rsid w:val="003C0317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6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337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2D08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727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F42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985"/>
    <w:rsid w:val="00511A63"/>
    <w:rsid w:val="00511CC3"/>
    <w:rsid w:val="00511E6D"/>
    <w:rsid w:val="00512C3B"/>
    <w:rsid w:val="00512D7F"/>
    <w:rsid w:val="0051354B"/>
    <w:rsid w:val="00513970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5EB5"/>
    <w:rsid w:val="005266A7"/>
    <w:rsid w:val="00526817"/>
    <w:rsid w:val="0052685E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41B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9D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1E3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48F7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EE3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47EF9"/>
    <w:rsid w:val="00650040"/>
    <w:rsid w:val="00651B8B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0A4"/>
    <w:rsid w:val="006624BA"/>
    <w:rsid w:val="00663441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0E6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0F2A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9DD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D97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B"/>
    <w:rsid w:val="00700BD3"/>
    <w:rsid w:val="00702800"/>
    <w:rsid w:val="007029BC"/>
    <w:rsid w:val="00702CA4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8E7"/>
    <w:rsid w:val="00722A4E"/>
    <w:rsid w:val="007234FD"/>
    <w:rsid w:val="007247F3"/>
    <w:rsid w:val="0072504E"/>
    <w:rsid w:val="007263CA"/>
    <w:rsid w:val="00726A60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0E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683"/>
    <w:rsid w:val="00757DB3"/>
    <w:rsid w:val="007606D5"/>
    <w:rsid w:val="00760B3A"/>
    <w:rsid w:val="00760E7E"/>
    <w:rsid w:val="00760F1B"/>
    <w:rsid w:val="00761D4A"/>
    <w:rsid w:val="00762688"/>
    <w:rsid w:val="0076472B"/>
    <w:rsid w:val="00766433"/>
    <w:rsid w:val="007666FE"/>
    <w:rsid w:val="00767315"/>
    <w:rsid w:val="00767B8D"/>
    <w:rsid w:val="007700C4"/>
    <w:rsid w:val="00770558"/>
    <w:rsid w:val="007707C1"/>
    <w:rsid w:val="00770B28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4BA"/>
    <w:rsid w:val="007869F4"/>
    <w:rsid w:val="00786DAF"/>
    <w:rsid w:val="00786EA8"/>
    <w:rsid w:val="00787032"/>
    <w:rsid w:val="00787220"/>
    <w:rsid w:val="007873F9"/>
    <w:rsid w:val="0078741C"/>
    <w:rsid w:val="00790172"/>
    <w:rsid w:val="007906CB"/>
    <w:rsid w:val="00791761"/>
    <w:rsid w:val="00791F66"/>
    <w:rsid w:val="007936E6"/>
    <w:rsid w:val="00793BC8"/>
    <w:rsid w:val="00793DCA"/>
    <w:rsid w:val="00793E55"/>
    <w:rsid w:val="00794A10"/>
    <w:rsid w:val="00794F03"/>
    <w:rsid w:val="00795FF2"/>
    <w:rsid w:val="007966FB"/>
    <w:rsid w:val="00797976"/>
    <w:rsid w:val="00797EDC"/>
    <w:rsid w:val="007A062D"/>
    <w:rsid w:val="007A0819"/>
    <w:rsid w:val="007A1575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6C1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E56"/>
    <w:rsid w:val="008553F2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581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828"/>
    <w:rsid w:val="008D329E"/>
    <w:rsid w:val="008D347B"/>
    <w:rsid w:val="008D351A"/>
    <w:rsid w:val="008D36F1"/>
    <w:rsid w:val="008D38FE"/>
    <w:rsid w:val="008D3ED7"/>
    <w:rsid w:val="008D46CF"/>
    <w:rsid w:val="008D4880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54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1E62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61E"/>
    <w:rsid w:val="00913126"/>
    <w:rsid w:val="00913C76"/>
    <w:rsid w:val="00913F7F"/>
    <w:rsid w:val="009154C2"/>
    <w:rsid w:val="009159EA"/>
    <w:rsid w:val="0091706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0D4"/>
    <w:rsid w:val="00932D56"/>
    <w:rsid w:val="00932DCE"/>
    <w:rsid w:val="00932E90"/>
    <w:rsid w:val="009332E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49A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134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0F1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6AFC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71EE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5C8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7C4"/>
    <w:rsid w:val="00B20FEB"/>
    <w:rsid w:val="00B216E3"/>
    <w:rsid w:val="00B224A6"/>
    <w:rsid w:val="00B2326E"/>
    <w:rsid w:val="00B23E62"/>
    <w:rsid w:val="00B246F2"/>
    <w:rsid w:val="00B259A9"/>
    <w:rsid w:val="00B25C88"/>
    <w:rsid w:val="00B26835"/>
    <w:rsid w:val="00B30C83"/>
    <w:rsid w:val="00B32C6B"/>
    <w:rsid w:val="00B32D2A"/>
    <w:rsid w:val="00B32E1E"/>
    <w:rsid w:val="00B32FC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A15"/>
    <w:rsid w:val="00B37EEB"/>
    <w:rsid w:val="00B37F55"/>
    <w:rsid w:val="00B40034"/>
    <w:rsid w:val="00B405F0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877"/>
    <w:rsid w:val="00B52916"/>
    <w:rsid w:val="00B52951"/>
    <w:rsid w:val="00B53034"/>
    <w:rsid w:val="00B53ACF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5A56"/>
    <w:rsid w:val="00B76C78"/>
    <w:rsid w:val="00B8193A"/>
    <w:rsid w:val="00B823D1"/>
    <w:rsid w:val="00B82A02"/>
    <w:rsid w:val="00B84033"/>
    <w:rsid w:val="00B840E5"/>
    <w:rsid w:val="00B84FDE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4AA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114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394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3C9"/>
    <w:rsid w:val="00BF4519"/>
    <w:rsid w:val="00BF49EA"/>
    <w:rsid w:val="00BF5CB5"/>
    <w:rsid w:val="00BF61E9"/>
    <w:rsid w:val="00BF6446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126"/>
    <w:rsid w:val="00C54966"/>
    <w:rsid w:val="00C54B31"/>
    <w:rsid w:val="00C54D71"/>
    <w:rsid w:val="00C54EFB"/>
    <w:rsid w:val="00C55005"/>
    <w:rsid w:val="00C55450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09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C55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7FA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32C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164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FA9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0D9"/>
    <w:rsid w:val="00D9231B"/>
    <w:rsid w:val="00D92554"/>
    <w:rsid w:val="00D92630"/>
    <w:rsid w:val="00D93682"/>
    <w:rsid w:val="00D94E13"/>
    <w:rsid w:val="00D94E6A"/>
    <w:rsid w:val="00D95287"/>
    <w:rsid w:val="00D95B93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977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A81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55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0DB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B6D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608"/>
    <w:rsid w:val="00E77B3F"/>
    <w:rsid w:val="00E8007B"/>
    <w:rsid w:val="00E805F9"/>
    <w:rsid w:val="00E81914"/>
    <w:rsid w:val="00E81AAA"/>
    <w:rsid w:val="00E81AE6"/>
    <w:rsid w:val="00E8201B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48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4319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5F9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4D7F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5F60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217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6E05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9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750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AD40-58C2-4830-8828-6FA26383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2022-02-15T09:26:00Z</cp:lastPrinted>
  <dcterms:created xsi:type="dcterms:W3CDTF">2022-07-04T03:15:00Z</dcterms:created>
  <dcterms:modified xsi:type="dcterms:W3CDTF">2022-07-04T03:15:00Z</dcterms:modified>
</cp:coreProperties>
</file>