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E7" w:rsidRDefault="00D549C2" w:rsidP="00997E5C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b/>
          <w:sz w:val="24"/>
          <w:szCs w:val="24"/>
        </w:rPr>
      </w:pPr>
      <w:r w:rsidRPr="00997E5C">
        <w:rPr>
          <w:b/>
          <w:sz w:val="24"/>
          <w:szCs w:val="24"/>
        </w:rPr>
        <w:t xml:space="preserve">Информация </w:t>
      </w:r>
    </w:p>
    <w:p w:rsidR="00052FAC" w:rsidRPr="00052FAC" w:rsidRDefault="00867EE7" w:rsidP="00052FAC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b/>
          <w:sz w:val="24"/>
          <w:szCs w:val="24"/>
        </w:rPr>
      </w:pPr>
      <w:r w:rsidRPr="00052FAC">
        <w:rPr>
          <w:b/>
          <w:sz w:val="24"/>
          <w:szCs w:val="24"/>
        </w:rPr>
        <w:t xml:space="preserve">о результатах </w:t>
      </w:r>
      <w:r w:rsidR="00052FAC" w:rsidRPr="00052FAC">
        <w:rPr>
          <w:b/>
          <w:sz w:val="24"/>
          <w:szCs w:val="24"/>
        </w:rPr>
        <w:t>плановой камеральной проверки в муниципальном автономном учреждении Городского округа «город Ирбит» Свердловской области «Ирбитская ярмарка» (МАУ «Ирбитская ярмарка»)</w:t>
      </w:r>
    </w:p>
    <w:p w:rsidR="00052FAC" w:rsidRPr="00997E5C" w:rsidRDefault="00052FAC" w:rsidP="00997E5C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b/>
          <w:sz w:val="24"/>
          <w:szCs w:val="24"/>
        </w:rPr>
      </w:pPr>
    </w:p>
    <w:p w:rsidR="00D549C2" w:rsidRPr="00A441DC" w:rsidRDefault="00D549C2" w:rsidP="00D549C2">
      <w:pPr>
        <w:widowControl w:val="0"/>
        <w:autoSpaceDE w:val="0"/>
        <w:autoSpaceDN w:val="0"/>
        <w:adjustRightInd w:val="0"/>
        <w:ind w:firstLine="0"/>
        <w:outlineLvl w:val="0"/>
        <w:rPr>
          <w:rFonts w:eastAsia="Calibri"/>
          <w:b/>
          <w:sz w:val="24"/>
          <w:szCs w:val="24"/>
          <w:lang w:eastAsia="ru-RU"/>
        </w:rPr>
      </w:pPr>
    </w:p>
    <w:p w:rsidR="00052FAC" w:rsidRPr="00B179FF" w:rsidRDefault="00D549C2" w:rsidP="00D549C2">
      <w:pPr>
        <w:widowControl w:val="0"/>
        <w:autoSpaceDE w:val="0"/>
        <w:autoSpaceDN w:val="0"/>
        <w:adjustRightInd w:val="0"/>
        <w:ind w:firstLine="708"/>
        <w:outlineLvl w:val="0"/>
        <w:rPr>
          <w:sz w:val="24"/>
          <w:szCs w:val="24"/>
        </w:rPr>
      </w:pPr>
      <w:r w:rsidRPr="00B179FF">
        <w:rPr>
          <w:sz w:val="24"/>
          <w:szCs w:val="24"/>
        </w:rPr>
        <w:t xml:space="preserve">Объект контроля: </w:t>
      </w:r>
      <w:r w:rsidR="00052FAC" w:rsidRPr="00B179FF">
        <w:rPr>
          <w:sz w:val="24"/>
          <w:szCs w:val="24"/>
        </w:rPr>
        <w:t>м</w:t>
      </w:r>
      <w:r w:rsidR="00052FAC" w:rsidRPr="00B179FF">
        <w:rPr>
          <w:sz w:val="24"/>
          <w:szCs w:val="24"/>
        </w:rPr>
        <w:t>униципальное автономное учреждение Городского округа «город Ирбит» Свердловской области «Ирбитская ярмарка»</w:t>
      </w:r>
      <w:r w:rsidR="00052FAC" w:rsidRPr="00B179FF">
        <w:rPr>
          <w:sz w:val="24"/>
          <w:szCs w:val="24"/>
        </w:rPr>
        <w:t>.</w:t>
      </w:r>
      <w:r w:rsidR="00052FAC" w:rsidRPr="00B179FF">
        <w:rPr>
          <w:sz w:val="24"/>
          <w:szCs w:val="24"/>
        </w:rPr>
        <w:t xml:space="preserve">  </w:t>
      </w:r>
    </w:p>
    <w:p w:rsidR="00052FAC" w:rsidRPr="00B179FF" w:rsidRDefault="00D549C2" w:rsidP="00997E5C">
      <w:pPr>
        <w:rPr>
          <w:sz w:val="24"/>
          <w:szCs w:val="24"/>
        </w:rPr>
      </w:pPr>
      <w:r w:rsidRPr="00B179FF">
        <w:rPr>
          <w:rFonts w:eastAsia="Calibri"/>
          <w:color w:val="000000"/>
          <w:sz w:val="24"/>
          <w:szCs w:val="24"/>
          <w:lang w:eastAsia="ru-RU"/>
        </w:rPr>
        <w:t>Тема проверки:</w:t>
      </w:r>
      <w:r w:rsidR="00997E5C" w:rsidRPr="00B179FF">
        <w:rPr>
          <w:sz w:val="24"/>
          <w:szCs w:val="24"/>
        </w:rPr>
        <w:t xml:space="preserve"> </w:t>
      </w:r>
      <w:r w:rsidR="00052FAC" w:rsidRPr="00B179FF">
        <w:rPr>
          <w:sz w:val="24"/>
          <w:szCs w:val="24"/>
        </w:rPr>
        <w:t>«Использование субсидий, предоставленных из бюджета Муниципального образования город Ирбит автономному учреждению, и их отражение в бухгалтерском учете и бухгалтерской (финансовой) отчетности».</w:t>
      </w:r>
    </w:p>
    <w:p w:rsidR="00D549C2" w:rsidRPr="00B179FF" w:rsidRDefault="00A441DC" w:rsidP="00D549C2">
      <w:pPr>
        <w:tabs>
          <w:tab w:val="left" w:pos="720"/>
        </w:tabs>
        <w:ind w:firstLine="0"/>
        <w:rPr>
          <w:rFonts w:eastAsia="Calibri"/>
          <w:color w:val="000000"/>
          <w:sz w:val="24"/>
          <w:szCs w:val="24"/>
          <w:lang w:eastAsia="ru-RU"/>
        </w:rPr>
      </w:pPr>
      <w:r w:rsidRPr="00B179FF">
        <w:rPr>
          <w:rFonts w:eastAsia="Calibri"/>
          <w:color w:val="000000"/>
          <w:sz w:val="24"/>
          <w:szCs w:val="24"/>
          <w:lang w:eastAsia="ru-RU"/>
        </w:rPr>
        <w:tab/>
      </w:r>
      <w:r w:rsidR="00D549C2" w:rsidRPr="00B179FF">
        <w:rPr>
          <w:rFonts w:eastAsia="Calibri"/>
          <w:color w:val="000000"/>
          <w:sz w:val="24"/>
          <w:szCs w:val="24"/>
          <w:lang w:eastAsia="ru-RU"/>
        </w:rPr>
        <w:t>Проверенный период: 202</w:t>
      </w:r>
      <w:r w:rsidR="00997E5C" w:rsidRPr="00B179FF">
        <w:rPr>
          <w:rFonts w:eastAsia="Calibri"/>
          <w:color w:val="000000"/>
          <w:sz w:val="24"/>
          <w:szCs w:val="24"/>
          <w:lang w:eastAsia="ru-RU"/>
        </w:rPr>
        <w:t>1</w:t>
      </w:r>
      <w:r w:rsidR="00D549C2" w:rsidRPr="00B179FF">
        <w:rPr>
          <w:rFonts w:eastAsia="Calibri"/>
          <w:color w:val="000000"/>
          <w:sz w:val="24"/>
          <w:szCs w:val="24"/>
          <w:lang w:eastAsia="ru-RU"/>
        </w:rPr>
        <w:t xml:space="preserve"> год.</w:t>
      </w:r>
    </w:p>
    <w:p w:rsidR="00997E5C" w:rsidRPr="00B179FF" w:rsidRDefault="00D549C2" w:rsidP="00A441DC">
      <w:pPr>
        <w:ind w:left="1" w:firstLine="708"/>
        <w:jc w:val="left"/>
        <w:rPr>
          <w:rFonts w:eastAsia="Calibri"/>
          <w:color w:val="000000"/>
          <w:sz w:val="24"/>
          <w:szCs w:val="24"/>
          <w:lang w:eastAsia="ru-RU"/>
        </w:rPr>
      </w:pPr>
      <w:r w:rsidRPr="00B179FF">
        <w:rPr>
          <w:rFonts w:eastAsia="Calibri"/>
          <w:color w:val="000000"/>
          <w:sz w:val="24"/>
          <w:szCs w:val="24"/>
          <w:lang w:eastAsia="ru-RU"/>
        </w:rPr>
        <w:t xml:space="preserve">Срок проведения проверки: </w:t>
      </w:r>
      <w:r w:rsidR="00052FAC" w:rsidRPr="00B179FF">
        <w:rPr>
          <w:sz w:val="24"/>
          <w:szCs w:val="24"/>
        </w:rPr>
        <w:t>с 23 мая 2022 года по 01 июля 2022 года</w:t>
      </w:r>
      <w:r w:rsidR="00052FAC" w:rsidRPr="00B179FF">
        <w:rPr>
          <w:sz w:val="24"/>
          <w:szCs w:val="24"/>
        </w:rPr>
        <w:t>.</w:t>
      </w:r>
    </w:p>
    <w:p w:rsidR="00A441DC" w:rsidRPr="00B179FF" w:rsidRDefault="00A441DC" w:rsidP="00A441DC">
      <w:pPr>
        <w:rPr>
          <w:sz w:val="24"/>
          <w:szCs w:val="24"/>
        </w:rPr>
      </w:pPr>
      <w:r w:rsidRPr="00B179FF">
        <w:rPr>
          <w:sz w:val="24"/>
          <w:szCs w:val="24"/>
        </w:rPr>
        <w:t xml:space="preserve">Объем проверенных средств, предоставленных из бюджета Муниципального образования город Ирбит, составил </w:t>
      </w:r>
      <w:r w:rsidR="00052FAC" w:rsidRPr="00B179FF">
        <w:rPr>
          <w:rFonts w:cs="Calibri"/>
          <w:color w:val="000000"/>
          <w:sz w:val="24"/>
          <w:szCs w:val="24"/>
        </w:rPr>
        <w:t>8122570,44</w:t>
      </w:r>
      <w:r w:rsidR="00052FAC" w:rsidRPr="00B179FF">
        <w:rPr>
          <w:color w:val="000000"/>
          <w:sz w:val="24"/>
          <w:szCs w:val="24"/>
        </w:rPr>
        <w:t xml:space="preserve"> руб.</w:t>
      </w:r>
    </w:p>
    <w:p w:rsidR="00D549C2" w:rsidRPr="00B179FF" w:rsidRDefault="00A441DC" w:rsidP="00D549C2">
      <w:pPr>
        <w:tabs>
          <w:tab w:val="left" w:pos="720"/>
        </w:tabs>
        <w:ind w:firstLine="0"/>
        <w:rPr>
          <w:sz w:val="24"/>
          <w:szCs w:val="24"/>
        </w:rPr>
      </w:pPr>
      <w:r w:rsidRPr="00B179FF">
        <w:rPr>
          <w:rFonts w:eastAsia="Calibri"/>
          <w:color w:val="000000"/>
          <w:sz w:val="24"/>
          <w:szCs w:val="24"/>
          <w:lang w:eastAsia="ru-RU"/>
        </w:rPr>
        <w:tab/>
      </w:r>
      <w:r w:rsidR="00D549C2" w:rsidRPr="00B179FF">
        <w:rPr>
          <w:rFonts w:eastAsia="Calibri"/>
          <w:color w:val="000000"/>
          <w:sz w:val="24"/>
          <w:szCs w:val="24"/>
          <w:lang w:eastAsia="ru-RU"/>
        </w:rPr>
        <w:t xml:space="preserve">По результатам проверки составлен акт </w:t>
      </w:r>
      <w:r w:rsidRPr="00B179FF">
        <w:rPr>
          <w:sz w:val="24"/>
          <w:szCs w:val="24"/>
        </w:rPr>
        <w:t>№</w:t>
      </w:r>
      <w:r w:rsidR="00052FAC" w:rsidRPr="00B179FF">
        <w:rPr>
          <w:sz w:val="24"/>
          <w:szCs w:val="24"/>
        </w:rPr>
        <w:t>4 от 01.07.2022.</w:t>
      </w:r>
    </w:p>
    <w:p w:rsidR="00997E5C" w:rsidRPr="00B179FF" w:rsidRDefault="00997E5C" w:rsidP="00997E5C">
      <w:pPr>
        <w:tabs>
          <w:tab w:val="left" w:pos="720"/>
        </w:tabs>
        <w:ind w:firstLine="0"/>
        <w:rPr>
          <w:sz w:val="24"/>
          <w:szCs w:val="24"/>
        </w:rPr>
      </w:pPr>
      <w:r w:rsidRPr="00B179FF">
        <w:rPr>
          <w:sz w:val="24"/>
          <w:szCs w:val="24"/>
        </w:rPr>
        <w:tab/>
        <w:t>В ходе проверки были выявлены нарушения:</w:t>
      </w:r>
    </w:p>
    <w:p w:rsidR="00052FAC" w:rsidRPr="00B179FF" w:rsidRDefault="00052FAC" w:rsidP="00BE63C6">
      <w:pPr>
        <w:adjustRightInd w:val="0"/>
        <w:rPr>
          <w:sz w:val="24"/>
          <w:szCs w:val="24"/>
        </w:rPr>
      </w:pPr>
      <w:r w:rsidRPr="00B179FF">
        <w:rPr>
          <w:sz w:val="24"/>
          <w:szCs w:val="24"/>
        </w:rPr>
        <w:t>1</w:t>
      </w:r>
      <w:r w:rsidRPr="00B179FF">
        <w:rPr>
          <w:sz w:val="24"/>
          <w:szCs w:val="24"/>
        </w:rPr>
        <w:t xml:space="preserve">. </w:t>
      </w:r>
      <w:r w:rsidR="00BE63C6" w:rsidRPr="00B179FF">
        <w:rPr>
          <w:sz w:val="24"/>
          <w:szCs w:val="24"/>
        </w:rPr>
        <w:t>Не</w:t>
      </w:r>
      <w:r w:rsidRPr="00B179FF">
        <w:rPr>
          <w:sz w:val="24"/>
          <w:szCs w:val="24"/>
        </w:rPr>
        <w:t>соблюдени</w:t>
      </w:r>
      <w:r w:rsidR="00BE63C6" w:rsidRPr="00B179FF">
        <w:rPr>
          <w:sz w:val="24"/>
          <w:szCs w:val="24"/>
        </w:rPr>
        <w:t>е</w:t>
      </w:r>
      <w:r w:rsidRPr="00B179FF">
        <w:rPr>
          <w:sz w:val="24"/>
          <w:szCs w:val="24"/>
        </w:rPr>
        <w:t xml:space="preserve"> порядка утверждения и внесения изменений в план финансово-хозяйственной деятельности выявлены нарушения:</w:t>
      </w:r>
      <w:r w:rsidR="00BE63C6" w:rsidRPr="00B179FF">
        <w:rPr>
          <w:sz w:val="24"/>
          <w:szCs w:val="24"/>
        </w:rPr>
        <w:t xml:space="preserve"> </w:t>
      </w:r>
      <w:r w:rsidRPr="00B179FF">
        <w:rPr>
          <w:color w:val="000000" w:themeColor="text1"/>
          <w:sz w:val="24"/>
          <w:szCs w:val="24"/>
        </w:rPr>
        <w:t>План ФХД на 2021 год и плановый период составлен без обоснований (расчетов) плановых показателей поступлений и выплат;</w:t>
      </w:r>
      <w:r w:rsidR="00BE63C6" w:rsidRPr="00B179FF">
        <w:rPr>
          <w:color w:val="000000" w:themeColor="text1"/>
          <w:sz w:val="24"/>
          <w:szCs w:val="24"/>
        </w:rPr>
        <w:t xml:space="preserve"> </w:t>
      </w:r>
      <w:r w:rsidR="00BE63C6" w:rsidRPr="00B179FF">
        <w:rPr>
          <w:sz w:val="24"/>
          <w:szCs w:val="24"/>
        </w:rPr>
        <w:t>в</w:t>
      </w:r>
      <w:r w:rsidRPr="00B179FF">
        <w:rPr>
          <w:sz w:val="24"/>
          <w:szCs w:val="24"/>
        </w:rPr>
        <w:t>несение изменений в показатели Плана по поступлениям и (или) выплатам осуществлялось без внесения изменений в соответствующие обоснования (расчеты) плановых показателей поступлений и выплат, формирование которых предусмотрено при составлении Плана.</w:t>
      </w:r>
    </w:p>
    <w:p w:rsidR="00BE63C6" w:rsidRPr="00663F72" w:rsidRDefault="00052FAC" w:rsidP="00BE63C6">
      <w:pPr>
        <w:adjustRightInd w:val="0"/>
        <w:rPr>
          <w:sz w:val="24"/>
          <w:szCs w:val="24"/>
        </w:rPr>
      </w:pPr>
      <w:r w:rsidRPr="00663F72">
        <w:rPr>
          <w:sz w:val="24"/>
          <w:szCs w:val="24"/>
        </w:rPr>
        <w:t xml:space="preserve">2. </w:t>
      </w:r>
      <w:r w:rsidR="00BE63C6" w:rsidRPr="00663F72">
        <w:rPr>
          <w:sz w:val="24"/>
          <w:szCs w:val="24"/>
        </w:rPr>
        <w:t xml:space="preserve">Нарушение </w:t>
      </w:r>
      <w:proofErr w:type="gramStart"/>
      <w:r w:rsidR="00BE63C6" w:rsidRPr="00663F72">
        <w:rPr>
          <w:sz w:val="24"/>
          <w:szCs w:val="24"/>
        </w:rPr>
        <w:t>Порядка применения классификации операций сектора государственного управления</w:t>
      </w:r>
      <w:proofErr w:type="gramEnd"/>
      <w:r w:rsidR="00BE63C6" w:rsidRPr="00663F72">
        <w:rPr>
          <w:sz w:val="24"/>
          <w:szCs w:val="24"/>
        </w:rPr>
        <w:t xml:space="preserve"> при </w:t>
      </w:r>
      <w:r w:rsidR="00BE63C6" w:rsidRPr="00663F72">
        <w:rPr>
          <w:sz w:val="24"/>
          <w:szCs w:val="24"/>
        </w:rPr>
        <w:t>отнесен</w:t>
      </w:r>
      <w:r w:rsidR="00BE63C6" w:rsidRPr="00663F72">
        <w:rPr>
          <w:sz w:val="24"/>
          <w:szCs w:val="24"/>
        </w:rPr>
        <w:t>ии</w:t>
      </w:r>
      <w:r w:rsidR="00BE63C6" w:rsidRPr="00663F72">
        <w:rPr>
          <w:sz w:val="24"/>
          <w:szCs w:val="24"/>
        </w:rPr>
        <w:t xml:space="preserve"> расход</w:t>
      </w:r>
      <w:r w:rsidR="00BE63C6" w:rsidRPr="00663F72">
        <w:rPr>
          <w:sz w:val="24"/>
          <w:szCs w:val="24"/>
        </w:rPr>
        <w:t>ов</w:t>
      </w:r>
      <w:r w:rsidR="00BE63C6" w:rsidRPr="00663F72">
        <w:rPr>
          <w:sz w:val="24"/>
          <w:szCs w:val="24"/>
        </w:rPr>
        <w:t xml:space="preserve"> по оплате договоров на приобретение (изготовление) прочих объектов, относящихся к материальным запасам однократного применения - приобретение (изготовление) подарочной, сувенирной продукции, а также иных материальных ценностей в целях награждения, дарения.</w:t>
      </w:r>
    </w:p>
    <w:p w:rsidR="00052FAC" w:rsidRPr="00663F72" w:rsidRDefault="00052FAC" w:rsidP="00052FAC">
      <w:pPr>
        <w:adjustRightInd w:val="0"/>
        <w:rPr>
          <w:sz w:val="24"/>
          <w:szCs w:val="24"/>
        </w:rPr>
      </w:pPr>
      <w:r w:rsidRPr="00663F72">
        <w:rPr>
          <w:sz w:val="24"/>
          <w:szCs w:val="24"/>
        </w:rPr>
        <w:t>3. При проверке соблюдения порядка ведения бухгалтерского учета выявлены нарушения:</w:t>
      </w:r>
      <w:bookmarkStart w:id="0" w:name="_GoBack"/>
      <w:bookmarkEnd w:id="0"/>
    </w:p>
    <w:p w:rsidR="00052FAC" w:rsidRPr="00663F72" w:rsidRDefault="00052FAC" w:rsidP="00052FAC">
      <w:pPr>
        <w:adjustRightInd w:val="0"/>
        <w:rPr>
          <w:rFonts w:cs="Liberation Serif"/>
          <w:color w:val="000000" w:themeColor="text1"/>
          <w:sz w:val="24"/>
          <w:szCs w:val="24"/>
        </w:rPr>
      </w:pPr>
      <w:r w:rsidRPr="00663F72">
        <w:rPr>
          <w:sz w:val="24"/>
          <w:szCs w:val="24"/>
        </w:rPr>
        <w:t>3.1</w:t>
      </w:r>
      <w:r w:rsidR="00663F72" w:rsidRPr="00663F72">
        <w:rPr>
          <w:sz w:val="24"/>
          <w:szCs w:val="24"/>
        </w:rPr>
        <w:t xml:space="preserve">. </w:t>
      </w:r>
      <w:proofErr w:type="gramStart"/>
      <w:r w:rsidR="00663F72" w:rsidRPr="00663F72">
        <w:rPr>
          <w:sz w:val="24"/>
          <w:szCs w:val="24"/>
        </w:rPr>
        <w:t>У</w:t>
      </w:r>
      <w:r w:rsidRPr="00663F72">
        <w:rPr>
          <w:color w:val="000000" w:themeColor="text1"/>
          <w:sz w:val="24"/>
          <w:szCs w:val="24"/>
        </w:rPr>
        <w:t xml:space="preserve">чреждением не применялся счет </w:t>
      </w:r>
      <w:r w:rsidRPr="00663F72">
        <w:rPr>
          <w:rFonts w:cs="Liberation Serif"/>
          <w:color w:val="000000" w:themeColor="text1"/>
          <w:sz w:val="24"/>
          <w:szCs w:val="24"/>
        </w:rPr>
        <w:t>050400000 «Сметные (плановые, прогнозные) назначения» для  обобщения информации об исполнении сметных (плановых) назначений, утвержденных на текущий финансовый год (очередной; первый год, следующий за очередным; второй год, следующий за очередным)</w:t>
      </w:r>
      <w:r w:rsidR="00663F72" w:rsidRPr="00663F72">
        <w:rPr>
          <w:rFonts w:cs="Liberation Serif"/>
          <w:color w:val="000000" w:themeColor="text1"/>
          <w:sz w:val="24"/>
          <w:szCs w:val="24"/>
        </w:rPr>
        <w:t>;</w:t>
      </w:r>
      <w:proofErr w:type="gramEnd"/>
    </w:p>
    <w:p w:rsidR="00052FAC" w:rsidRPr="00663F72" w:rsidRDefault="00052FAC" w:rsidP="00052FAC">
      <w:pPr>
        <w:adjustRightInd w:val="0"/>
        <w:ind w:firstLine="708"/>
        <w:rPr>
          <w:rFonts w:cs="Liberation Serif"/>
          <w:sz w:val="24"/>
          <w:szCs w:val="24"/>
        </w:rPr>
      </w:pPr>
      <w:r w:rsidRPr="00663F72">
        <w:rPr>
          <w:rFonts w:cs="Liberation Serif"/>
          <w:color w:val="000000" w:themeColor="text1"/>
          <w:sz w:val="24"/>
          <w:szCs w:val="24"/>
        </w:rPr>
        <w:t xml:space="preserve">3.2. </w:t>
      </w:r>
      <w:r w:rsidR="00663F72" w:rsidRPr="00663F72">
        <w:rPr>
          <w:rFonts w:cs="Liberation Serif"/>
          <w:color w:val="000000" w:themeColor="text1"/>
          <w:sz w:val="24"/>
          <w:szCs w:val="24"/>
        </w:rPr>
        <w:t>Н</w:t>
      </w:r>
      <w:r w:rsidRPr="00663F72">
        <w:rPr>
          <w:rFonts w:cs="Liberation Serif"/>
          <w:color w:val="000000" w:themeColor="text1"/>
          <w:sz w:val="24"/>
          <w:szCs w:val="24"/>
        </w:rPr>
        <w:t xml:space="preserve">е применялся счет 020600000 «Расчеты по </w:t>
      </w:r>
      <w:r w:rsidRPr="00663F72">
        <w:rPr>
          <w:rFonts w:cs="Liberation Serif"/>
          <w:sz w:val="24"/>
          <w:szCs w:val="24"/>
        </w:rPr>
        <w:t>выданным авансам» при осуществлении расч</w:t>
      </w:r>
      <w:r w:rsidR="00663F72" w:rsidRPr="00663F72">
        <w:rPr>
          <w:rFonts w:cs="Liberation Serif"/>
          <w:sz w:val="24"/>
          <w:szCs w:val="24"/>
        </w:rPr>
        <w:t>етов по предварительной оплате;</w:t>
      </w:r>
    </w:p>
    <w:p w:rsidR="00052FAC" w:rsidRPr="00663F72" w:rsidRDefault="00052FAC" w:rsidP="00052FAC">
      <w:pPr>
        <w:adjustRightInd w:val="0"/>
        <w:ind w:firstLine="708"/>
        <w:rPr>
          <w:rFonts w:cs="Liberation Serif"/>
          <w:sz w:val="24"/>
          <w:szCs w:val="24"/>
        </w:rPr>
      </w:pPr>
      <w:r w:rsidRPr="00663F72">
        <w:rPr>
          <w:rFonts w:cs="Liberation Serif"/>
          <w:sz w:val="24"/>
          <w:szCs w:val="24"/>
        </w:rPr>
        <w:t xml:space="preserve">3.3. </w:t>
      </w:r>
      <w:r w:rsidR="00663F72" w:rsidRPr="00663F72">
        <w:rPr>
          <w:rFonts w:cs="Liberation Serif"/>
          <w:sz w:val="24"/>
          <w:szCs w:val="24"/>
        </w:rPr>
        <w:t>С</w:t>
      </w:r>
      <w:r w:rsidRPr="00663F72">
        <w:rPr>
          <w:rFonts w:cs="Liberation Serif"/>
          <w:color w:val="000000" w:themeColor="text1"/>
          <w:sz w:val="24"/>
          <w:szCs w:val="24"/>
        </w:rPr>
        <w:t xml:space="preserve">увенирная продукция не учитывалась </w:t>
      </w:r>
      <w:r w:rsidRPr="00663F72">
        <w:rPr>
          <w:rFonts w:cs="Liberation Serif"/>
          <w:sz w:val="24"/>
          <w:szCs w:val="24"/>
        </w:rPr>
        <w:t xml:space="preserve">на </w:t>
      </w:r>
      <w:proofErr w:type="spellStart"/>
      <w:r w:rsidRPr="00663F72">
        <w:rPr>
          <w:rFonts w:cs="Liberation Serif"/>
          <w:sz w:val="24"/>
          <w:szCs w:val="24"/>
        </w:rPr>
        <w:t>забалансовом</w:t>
      </w:r>
      <w:proofErr w:type="spellEnd"/>
      <w:r w:rsidRPr="00663F72">
        <w:rPr>
          <w:rFonts w:cs="Liberation Serif"/>
          <w:sz w:val="24"/>
          <w:szCs w:val="24"/>
        </w:rPr>
        <w:t xml:space="preserve"> счете 07 «Награды, призы, кубки и ценные подарки, сувениры» с момента ее при</w:t>
      </w:r>
      <w:r w:rsidR="00663F72" w:rsidRPr="00663F72">
        <w:rPr>
          <w:rFonts w:cs="Liberation Serif"/>
          <w:sz w:val="24"/>
          <w:szCs w:val="24"/>
        </w:rPr>
        <w:t>обретения и до момента вручения;</w:t>
      </w:r>
    </w:p>
    <w:p w:rsidR="00052FAC" w:rsidRPr="001551B6" w:rsidRDefault="00052FAC" w:rsidP="00663F72">
      <w:pPr>
        <w:adjustRightInd w:val="0"/>
        <w:ind w:firstLine="708"/>
        <w:rPr>
          <w:b/>
          <w:sz w:val="24"/>
          <w:szCs w:val="24"/>
        </w:rPr>
      </w:pPr>
      <w:r w:rsidRPr="00663F72">
        <w:rPr>
          <w:rFonts w:cs="Liberation Serif"/>
          <w:sz w:val="24"/>
          <w:szCs w:val="24"/>
        </w:rPr>
        <w:t>3.4. В учетной политике Учреждения не установлен порядок списания врученных подарков (сувениров) при проведении мероприятий, в том числе перечень документ</w:t>
      </w:r>
      <w:r w:rsidR="00663F72" w:rsidRPr="00663F72">
        <w:rPr>
          <w:rFonts w:cs="Liberation Serif"/>
          <w:sz w:val="24"/>
          <w:szCs w:val="24"/>
        </w:rPr>
        <w:t>ов, подтверждающих их вручение</w:t>
      </w:r>
      <w:r w:rsidR="00663F72">
        <w:rPr>
          <w:rFonts w:cs="Liberation Serif"/>
          <w:sz w:val="24"/>
          <w:szCs w:val="24"/>
        </w:rPr>
        <w:t>.</w:t>
      </w:r>
    </w:p>
    <w:p w:rsidR="00D549C2" w:rsidRDefault="00E10F87" w:rsidP="00D549C2">
      <w:pPr>
        <w:widowControl w:val="0"/>
        <w:autoSpaceDE w:val="0"/>
        <w:autoSpaceDN w:val="0"/>
        <w:adjustRightInd w:val="0"/>
        <w:ind w:firstLine="0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A4141C">
        <w:rPr>
          <w:sz w:val="24"/>
          <w:szCs w:val="24"/>
        </w:rPr>
        <w:t xml:space="preserve">По результатам проверки Финансовым управлением </w:t>
      </w:r>
      <w:r w:rsidR="00B864E8">
        <w:rPr>
          <w:sz w:val="24"/>
          <w:szCs w:val="24"/>
        </w:rPr>
        <w:t xml:space="preserve">администрации Городского округа «город Ирбит» Свердловской области </w:t>
      </w:r>
      <w:r w:rsidRPr="00A4141C">
        <w:rPr>
          <w:sz w:val="24"/>
          <w:szCs w:val="24"/>
        </w:rPr>
        <w:t>объект</w:t>
      </w:r>
      <w:r>
        <w:rPr>
          <w:sz w:val="24"/>
          <w:szCs w:val="24"/>
        </w:rPr>
        <w:t xml:space="preserve">у контроля выдано представление от </w:t>
      </w:r>
      <w:r w:rsidR="00663F72">
        <w:rPr>
          <w:sz w:val="24"/>
          <w:szCs w:val="24"/>
        </w:rPr>
        <w:t>15.08.2022</w:t>
      </w:r>
      <w:r>
        <w:rPr>
          <w:sz w:val="24"/>
          <w:szCs w:val="24"/>
        </w:rPr>
        <w:t xml:space="preserve"> №</w:t>
      </w:r>
      <w:r w:rsidR="00663F72">
        <w:rPr>
          <w:sz w:val="24"/>
          <w:szCs w:val="24"/>
        </w:rPr>
        <w:t>6</w:t>
      </w:r>
      <w:r>
        <w:rPr>
          <w:sz w:val="24"/>
          <w:szCs w:val="24"/>
        </w:rPr>
        <w:t>, которое было исполнено в установленный срок.</w:t>
      </w:r>
    </w:p>
    <w:p w:rsidR="00E10F87" w:rsidRPr="00D549C2" w:rsidRDefault="00E10F87" w:rsidP="00D549C2">
      <w:pPr>
        <w:widowControl w:val="0"/>
        <w:autoSpaceDE w:val="0"/>
        <w:autoSpaceDN w:val="0"/>
        <w:adjustRightInd w:val="0"/>
        <w:ind w:firstLine="0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C7690F">
        <w:rPr>
          <w:sz w:val="24"/>
          <w:szCs w:val="24"/>
        </w:rPr>
        <w:t xml:space="preserve">Материалы проверки направлены в </w:t>
      </w:r>
      <w:proofErr w:type="spellStart"/>
      <w:r w:rsidR="00C7690F">
        <w:rPr>
          <w:sz w:val="24"/>
          <w:szCs w:val="24"/>
        </w:rPr>
        <w:t>Ирбитскую</w:t>
      </w:r>
      <w:proofErr w:type="spellEnd"/>
      <w:r w:rsidR="00C7690F">
        <w:rPr>
          <w:sz w:val="24"/>
          <w:szCs w:val="24"/>
        </w:rPr>
        <w:t xml:space="preserve"> межрайонную прокуратуру.</w:t>
      </w:r>
    </w:p>
    <w:p w:rsidR="00771E9E" w:rsidRDefault="00B179FF"/>
    <w:sectPr w:rsidR="00771E9E" w:rsidSect="00D549C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E6F77"/>
    <w:multiLevelType w:val="hybridMultilevel"/>
    <w:tmpl w:val="8A44E6E6"/>
    <w:lvl w:ilvl="0" w:tplc="651AF0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C2"/>
    <w:rsid w:val="00052FAC"/>
    <w:rsid w:val="003B7689"/>
    <w:rsid w:val="003D6E2E"/>
    <w:rsid w:val="00641068"/>
    <w:rsid w:val="00663F72"/>
    <w:rsid w:val="00691F31"/>
    <w:rsid w:val="00867EE7"/>
    <w:rsid w:val="00997E5C"/>
    <w:rsid w:val="00A441DC"/>
    <w:rsid w:val="00B179FF"/>
    <w:rsid w:val="00B864E8"/>
    <w:rsid w:val="00BE63C6"/>
    <w:rsid w:val="00C7690F"/>
    <w:rsid w:val="00D549C2"/>
    <w:rsid w:val="00E10F87"/>
    <w:rsid w:val="00F0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C2"/>
    <w:pPr>
      <w:spacing w:after="0" w:line="240" w:lineRule="auto"/>
      <w:ind w:firstLine="709"/>
      <w:jc w:val="both"/>
    </w:pPr>
    <w:rPr>
      <w:rFonts w:ascii="Liberation Serif" w:eastAsia="Times New Roman" w:hAnsi="Liberation Serif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E5C"/>
    <w:pPr>
      <w:autoSpaceDE w:val="0"/>
      <w:autoSpaceDN w:val="0"/>
      <w:ind w:left="720" w:firstLine="0"/>
      <w:contextualSpacing/>
      <w:jc w:val="left"/>
    </w:pPr>
    <w:rPr>
      <w:rFonts w:ascii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B86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C2"/>
    <w:pPr>
      <w:spacing w:after="0" w:line="240" w:lineRule="auto"/>
      <w:ind w:firstLine="709"/>
      <w:jc w:val="both"/>
    </w:pPr>
    <w:rPr>
      <w:rFonts w:ascii="Liberation Serif" w:eastAsia="Times New Roman" w:hAnsi="Liberation Serif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E5C"/>
    <w:pPr>
      <w:autoSpaceDE w:val="0"/>
      <w:autoSpaceDN w:val="0"/>
      <w:ind w:left="720" w:firstLine="0"/>
      <w:contextualSpacing/>
      <w:jc w:val="left"/>
    </w:pPr>
    <w:rPr>
      <w:rFonts w:ascii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B86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DMarina</dc:creator>
  <cp:lastModifiedBy>DMarina</cp:lastModifiedBy>
  <cp:revision>5</cp:revision>
  <dcterms:created xsi:type="dcterms:W3CDTF">2022-12-16T09:18:00Z</dcterms:created>
  <dcterms:modified xsi:type="dcterms:W3CDTF">2022-12-16T09:44:00Z</dcterms:modified>
</cp:coreProperties>
</file>