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09" w:rsidRPr="00F96440" w:rsidRDefault="003F2309" w:rsidP="00460963">
      <w:pPr>
        <w:pStyle w:val="a4"/>
        <w:jc w:val="center"/>
        <w:rPr>
          <w:b/>
          <w:color w:val="000000"/>
          <w:sz w:val="22"/>
          <w:szCs w:val="22"/>
        </w:rPr>
      </w:pPr>
      <w:r w:rsidRPr="00F96440">
        <w:rPr>
          <w:rStyle w:val="a3"/>
          <w:color w:val="000000"/>
          <w:sz w:val="22"/>
          <w:szCs w:val="22"/>
        </w:rPr>
        <w:t>Вакцинопрофилактика</w:t>
      </w:r>
      <w:r w:rsidRPr="00F96440">
        <w:rPr>
          <w:color w:val="000000"/>
          <w:sz w:val="22"/>
          <w:szCs w:val="22"/>
        </w:rPr>
        <w:t xml:space="preserve"> – </w:t>
      </w:r>
      <w:r w:rsidRPr="00F96440">
        <w:rPr>
          <w:b/>
          <w:color w:val="000000"/>
          <w:sz w:val="22"/>
          <w:szCs w:val="22"/>
        </w:rPr>
        <w:t>самая надежная защита от инфекций!</w:t>
      </w:r>
    </w:p>
    <w:p w:rsidR="005A576D" w:rsidRPr="00F96440" w:rsidRDefault="00912B65" w:rsidP="00460963">
      <w:pPr>
        <w:pStyle w:val="a4"/>
        <w:jc w:val="center"/>
        <w:rPr>
          <w:b/>
          <w:color w:val="000000"/>
          <w:sz w:val="22"/>
          <w:szCs w:val="22"/>
        </w:rPr>
      </w:pPr>
      <w:r w:rsidRPr="00F96440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295275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B65" w:rsidRPr="00F96440" w:rsidRDefault="00912B65" w:rsidP="00411469">
      <w:pPr>
        <w:spacing w:line="240" w:lineRule="auto"/>
        <w:jc w:val="both"/>
        <w:rPr>
          <w:rFonts w:ascii="Times New Roman" w:hAnsi="Times New Roman" w:cs="Times New Roman"/>
          <w:color w:val="382E2C"/>
        </w:rPr>
      </w:pPr>
      <w:r w:rsidRPr="00F96440">
        <w:rPr>
          <w:rFonts w:ascii="Times New Roman" w:hAnsi="Times New Roman" w:cs="Times New Roman"/>
          <w:b/>
          <w:bCs/>
          <w:color w:val="4F6228" w:themeColor="accent3" w:themeShade="80"/>
        </w:rPr>
        <w:t>Вакцинация</w:t>
      </w:r>
      <w:r w:rsidRPr="00F96440">
        <w:rPr>
          <w:rFonts w:ascii="Times New Roman" w:hAnsi="Times New Roman" w:cs="Times New Roman"/>
          <w:color w:val="4F6228" w:themeColor="accent3" w:themeShade="80"/>
        </w:rPr>
        <w:t> –</w:t>
      </w:r>
      <w:r w:rsidRPr="00F96440">
        <w:rPr>
          <w:rFonts w:ascii="Times New Roman" w:hAnsi="Times New Roman" w:cs="Times New Roman"/>
          <w:color w:val="382E2C"/>
        </w:rPr>
        <w:t xml:space="preserve"> это процесс введения в организм специальных препаратов (вакцин), в состав которых входят обезвреженные вирусы и бактерии. Их называют антигенами. Попадая в организм, антигены быстро распознаются иммунной системой, которая в ответ на их присутствие начинает вырабатывать антитела. Эти антитела создают надежный «щит», благодаря которому  штаммы вирусов и бактерий не могут причинить существенного вреда организму</w:t>
      </w:r>
    </w:p>
    <w:p w:rsidR="00912B65" w:rsidRPr="00F96440" w:rsidRDefault="00912B65" w:rsidP="00411469">
      <w:pPr>
        <w:spacing w:line="240" w:lineRule="auto"/>
        <w:jc w:val="both"/>
        <w:rPr>
          <w:rFonts w:ascii="Times New Roman" w:hAnsi="Times New Roman" w:cs="Times New Roman"/>
        </w:rPr>
      </w:pPr>
      <w:r w:rsidRPr="00F96440">
        <w:rPr>
          <w:rFonts w:ascii="Times New Roman" w:hAnsi="Times New Roman" w:cs="Times New Roman"/>
          <w:color w:val="382E2C"/>
        </w:rPr>
        <w:t>Массовая </w:t>
      </w:r>
      <w:hyperlink r:id="rId7" w:history="1">
        <w:r w:rsidRPr="00F96440">
          <w:rPr>
            <w:rStyle w:val="a9"/>
            <w:rFonts w:ascii="Times New Roman" w:hAnsi="Times New Roman" w:cs="Times New Roman"/>
            <w:color w:val="4F6228" w:themeColor="accent3" w:themeShade="80"/>
          </w:rPr>
          <w:t>вакцинация детей и взрослых</w:t>
        </w:r>
      </w:hyperlink>
      <w:r w:rsidRPr="00F96440">
        <w:rPr>
          <w:rFonts w:ascii="Times New Roman" w:hAnsi="Times New Roman" w:cs="Times New Roman"/>
          <w:color w:val="382E2C"/>
        </w:rPr>
        <w:t xml:space="preserve"> способствует выработке коллективного иммунитета. При этом останавливается процесс передачи инфекции от зараженных людей к </w:t>
      </w:r>
      <w:proofErr w:type="gramStart"/>
      <w:r w:rsidRPr="00F96440">
        <w:rPr>
          <w:rFonts w:ascii="Times New Roman" w:hAnsi="Times New Roman" w:cs="Times New Roman"/>
          <w:color w:val="382E2C"/>
        </w:rPr>
        <w:t>здоровым</w:t>
      </w:r>
      <w:proofErr w:type="gramEnd"/>
      <w:r w:rsidRPr="00F96440">
        <w:rPr>
          <w:rFonts w:ascii="Times New Roman" w:hAnsi="Times New Roman" w:cs="Times New Roman"/>
          <w:color w:val="382E2C"/>
        </w:rPr>
        <w:t xml:space="preserve">. Так как у </w:t>
      </w:r>
      <w:proofErr w:type="gramStart"/>
      <w:r w:rsidRPr="00F96440">
        <w:rPr>
          <w:rFonts w:ascii="Times New Roman" w:hAnsi="Times New Roman" w:cs="Times New Roman"/>
          <w:color w:val="382E2C"/>
        </w:rPr>
        <w:t>привитых</w:t>
      </w:r>
      <w:proofErr w:type="gramEnd"/>
      <w:r w:rsidRPr="00F96440">
        <w:rPr>
          <w:rFonts w:ascii="Times New Roman" w:hAnsi="Times New Roman" w:cs="Times New Roman"/>
          <w:color w:val="382E2C"/>
        </w:rPr>
        <w:t xml:space="preserve"> имеются антитела, они не заражаются и болезнь постепенно затихает, останавливается ее распространение.</w:t>
      </w:r>
    </w:p>
    <w:p w:rsidR="00255764" w:rsidRPr="00F96440" w:rsidRDefault="00411469" w:rsidP="005A576D">
      <w:pPr>
        <w:rPr>
          <w:rFonts w:ascii="Times New Roman" w:hAnsi="Times New Roman" w:cs="Times New Roman"/>
          <w:b/>
          <w:color w:val="76923C" w:themeColor="accent3" w:themeShade="BF"/>
        </w:rPr>
      </w:pPr>
      <w:r w:rsidRPr="00F96440">
        <w:rPr>
          <w:rFonts w:ascii="Times New Roman" w:hAnsi="Times New Roman" w:cs="Times New Roman"/>
          <w:b/>
          <w:color w:val="4F6228" w:themeColor="accent3" w:themeShade="80"/>
        </w:rPr>
        <w:t>На сегодняшний день вакцинопрофилактика является наиболее эффективным способом предотвращения различных инфекционных заболеваний!!!</w:t>
      </w:r>
      <w:r w:rsidR="003F2309" w:rsidRPr="00F96440">
        <w:rPr>
          <w:rFonts w:ascii="Times New Roman" w:hAnsi="Times New Roman" w:cs="Times New Roman"/>
          <w:b/>
          <w:color w:val="4F6228" w:themeColor="accent3" w:themeShade="80"/>
        </w:rPr>
        <w:t xml:space="preserve">      </w:t>
      </w:r>
      <w:r w:rsidR="003F2309" w:rsidRPr="00F96440">
        <w:rPr>
          <w:rFonts w:ascii="Times New Roman" w:hAnsi="Times New Roman" w:cs="Times New Roman"/>
          <w:b/>
          <w:color w:val="76923C" w:themeColor="accent3" w:themeShade="BF"/>
        </w:rPr>
        <w:t xml:space="preserve">                </w:t>
      </w:r>
    </w:p>
    <w:p w:rsidR="00411469" w:rsidRPr="00F96440" w:rsidRDefault="00411469" w:rsidP="00411469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6440">
        <w:rPr>
          <w:rFonts w:ascii="Times New Roman" w:hAnsi="Times New Roman" w:cs="Times New Roman"/>
          <w:color w:val="000000"/>
          <w:shd w:val="clear" w:color="auto" w:fill="FFFFFF"/>
        </w:rPr>
        <w:t>Национальный календарь профилактических прививок – это схема обязательных прививок, осуществляемых в определенном возрасте детям и взрослым, которая позволяет наиболее полноценно защитить человека от инфекции. Он предусматривает проведение массовой иммунизации против основных инфекционных болезней: туберкулеза, полиомиелита, коклюша, дифтерии, столбняка, кори, краснухи, эпидемического паротита, вирусного гепатита</w:t>
      </w:r>
      <w:proofErr w:type="gramStart"/>
      <w:r w:rsidRPr="00F96440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 w:rsidRPr="00F96440">
        <w:rPr>
          <w:rFonts w:ascii="Times New Roman" w:hAnsi="Times New Roman" w:cs="Times New Roman"/>
          <w:color w:val="000000"/>
          <w:shd w:val="clear" w:color="auto" w:fill="FFFFFF"/>
        </w:rPr>
        <w:t>, гриппа, гемофильной инфекции, пневмококковой инфекции и др. На территории России все прививки, включенные в Национальный календарь профилактических прививок, осуществляются во всех государственных и муниципальных организациях здравоохранения бесплатно и с согласия родителей.</w:t>
      </w:r>
    </w:p>
    <w:p w:rsidR="00B92059" w:rsidRPr="00F96440" w:rsidRDefault="00B92059" w:rsidP="00202DF6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F96440">
        <w:rPr>
          <w:rFonts w:ascii="Times New Roman" w:hAnsi="Times New Roman" w:cs="Times New Roman"/>
          <w:b/>
          <w:color w:val="4F6228" w:themeColor="accent3" w:themeShade="80"/>
          <w:shd w:val="clear" w:color="auto" w:fill="FFFFFF"/>
        </w:rPr>
        <w:t>Не создают ли одновременные прививки повышенную нагрузку на иммунную систему ребенка?</w:t>
      </w:r>
      <w:r w:rsidRPr="00F96440">
        <w:rPr>
          <w:rStyle w:val="apple-converted-space"/>
          <w:rFonts w:ascii="Times New Roman" w:hAnsi="Times New Roman" w:cs="Times New Roman"/>
          <w:b/>
          <w:color w:val="4F6228" w:themeColor="accent3" w:themeShade="80"/>
          <w:shd w:val="clear" w:color="auto" w:fill="FFFFFF"/>
        </w:rPr>
        <w:t> </w:t>
      </w:r>
    </w:p>
    <w:p w:rsidR="000B7192" w:rsidRPr="00F96440" w:rsidRDefault="00B92059" w:rsidP="00202DF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96440">
        <w:rPr>
          <w:rFonts w:ascii="Times New Roman" w:hAnsi="Times New Roman" w:cs="Times New Roman"/>
          <w:color w:val="000000"/>
          <w:shd w:val="clear" w:color="auto" w:fill="FFFFFF"/>
        </w:rPr>
        <w:t>С самого рождения иммунная система ребенка защищает его от бактерий в окружающей среде. Без такой защиты</w:t>
      </w:r>
      <w:r w:rsidRPr="00F9644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96440">
        <w:rPr>
          <w:rFonts w:ascii="Times New Roman" w:hAnsi="Times New Roman" w:cs="Times New Roman"/>
          <w:color w:val="000000"/>
        </w:rPr>
        <w:t xml:space="preserve"> </w:t>
      </w:r>
      <w:r w:rsidRPr="00F96440">
        <w:rPr>
          <w:rFonts w:ascii="Times New Roman" w:hAnsi="Times New Roman" w:cs="Times New Roman"/>
          <w:color w:val="000000"/>
          <w:shd w:val="clear" w:color="auto" w:fill="FFFFFF"/>
        </w:rPr>
        <w:t>организм не справился бы с десятками тысяч бактерий и вирусов, покрывающих кожу, нос</w:t>
      </w:r>
      <w:r w:rsidR="00202DF6" w:rsidRPr="00F96440">
        <w:rPr>
          <w:rFonts w:ascii="Times New Roman" w:hAnsi="Times New Roman" w:cs="Times New Roman"/>
          <w:color w:val="000000"/>
          <w:shd w:val="clear" w:color="auto" w:fill="FFFFFF"/>
        </w:rPr>
        <w:t>оглотку</w:t>
      </w:r>
      <w:r w:rsidRPr="00F96440">
        <w:rPr>
          <w:rFonts w:ascii="Times New Roman" w:hAnsi="Times New Roman" w:cs="Times New Roman"/>
          <w:color w:val="000000"/>
          <w:shd w:val="clear" w:color="auto" w:fill="FFFFFF"/>
        </w:rPr>
        <w:t xml:space="preserve"> и кишечный тракт ребенка. Этот барьер сохраняется на протяжении всей жизни. Теоретически ребенок может переносить до 10 000 вакцин одновременно. Другими словами, иммунная система не только способна, но и эффективно осваивает вакцины, предусмотренные графиком плановой вакцинации</w:t>
      </w:r>
    </w:p>
    <w:p w:rsidR="000B7192" w:rsidRPr="00F96440" w:rsidRDefault="000B7192" w:rsidP="00202DF6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hd w:val="clear" w:color="auto" w:fill="FFFFFF"/>
        </w:rPr>
      </w:pPr>
      <w:r w:rsidRPr="00F96440">
        <w:rPr>
          <w:rFonts w:ascii="Times New Roman" w:hAnsi="Times New Roman" w:cs="Times New Roman"/>
          <w:b/>
          <w:color w:val="4F6228" w:themeColor="accent3" w:themeShade="80"/>
          <w:shd w:val="clear" w:color="auto" w:fill="FFFFFF"/>
        </w:rPr>
        <w:t>Насколько безопасно для ребенка проведение прививок?</w:t>
      </w:r>
    </w:p>
    <w:p w:rsidR="00912B65" w:rsidRPr="00F96440" w:rsidRDefault="00912B65" w:rsidP="00912B65">
      <w:pPr>
        <w:jc w:val="both"/>
        <w:rPr>
          <w:rFonts w:ascii="Times New Roman" w:hAnsi="Times New Roman" w:cs="Times New Roman"/>
        </w:rPr>
      </w:pPr>
      <w:r w:rsidRPr="00F96440">
        <w:rPr>
          <w:rFonts w:ascii="Times New Roman" w:hAnsi="Times New Roman" w:cs="Times New Roman"/>
        </w:rPr>
        <w:t>Прививочная вакцина, как и любое лекарственное средство, может вызывать, как и у ребенка, так и у взрослого побочные эффекты, прививочные реакции. Среди них:</w:t>
      </w:r>
    </w:p>
    <w:p w:rsidR="00912B65" w:rsidRPr="00F96440" w:rsidRDefault="00912B65" w:rsidP="00912B65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6440">
        <w:rPr>
          <w:rFonts w:ascii="Times New Roman" w:eastAsia="Times New Roman" w:hAnsi="Times New Roman" w:cs="Times New Roman"/>
          <w:color w:val="000000"/>
        </w:rPr>
        <w:t>-ухудшение общего состояния;</w:t>
      </w:r>
    </w:p>
    <w:p w:rsidR="00912B65" w:rsidRPr="00F96440" w:rsidRDefault="00912B65" w:rsidP="00912B65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6440">
        <w:rPr>
          <w:rFonts w:ascii="Times New Roman" w:eastAsia="Times New Roman" w:hAnsi="Times New Roman" w:cs="Times New Roman"/>
          <w:color w:val="000000"/>
        </w:rPr>
        <w:t>-повышение температуры;</w:t>
      </w:r>
    </w:p>
    <w:p w:rsidR="00912B65" w:rsidRPr="00F96440" w:rsidRDefault="00912B65" w:rsidP="00912B65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6440">
        <w:rPr>
          <w:rFonts w:ascii="Times New Roman" w:eastAsia="Times New Roman" w:hAnsi="Times New Roman" w:cs="Times New Roman"/>
          <w:color w:val="000000"/>
        </w:rPr>
        <w:lastRenderedPageBreak/>
        <w:t>-покраснение и отек в месте укола.</w:t>
      </w:r>
    </w:p>
    <w:p w:rsidR="00912B65" w:rsidRPr="00F96440" w:rsidRDefault="00F96440" w:rsidP="00912B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Обычно</w:t>
      </w:r>
      <w:r w:rsidR="00912B65" w:rsidRPr="00F96440">
        <w:rPr>
          <w:rFonts w:ascii="Times New Roman" w:eastAsia="Times New Roman" w:hAnsi="Times New Roman" w:cs="Times New Roman"/>
        </w:rPr>
        <w:t xml:space="preserve"> это легко проходящие в течение 1–2 дней явления. В очень редких случаях возможны тяжелые проявления резких аллергических реакций. В таких случаях необходимо немедленно обратиться к врачу. При наличии хронических заболеваний составляется индивидуальный график с учетом противопоказаний к той или иной вакцине.</w:t>
      </w:r>
    </w:p>
    <w:p w:rsidR="005A576D" w:rsidRPr="00F96440" w:rsidRDefault="000B7192" w:rsidP="00202DF6">
      <w:pPr>
        <w:spacing w:line="240" w:lineRule="auto"/>
        <w:jc w:val="both"/>
        <w:rPr>
          <w:rFonts w:ascii="Times New Roman" w:hAnsi="Times New Roman" w:cs="Times New Roman"/>
          <w:color w:val="494949"/>
          <w:shd w:val="clear" w:color="auto" w:fill="FFFFFF"/>
        </w:rPr>
      </w:pPr>
      <w:r w:rsidRPr="00F96440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</w:p>
    <w:p w:rsidR="004E6846" w:rsidRPr="00F96440" w:rsidRDefault="00912B65" w:rsidP="00460963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3"/>
          <w:i/>
          <w:iCs/>
          <w:color w:val="494949"/>
          <w:sz w:val="22"/>
          <w:szCs w:val="22"/>
        </w:rPr>
      </w:pPr>
      <w:r w:rsidRPr="00F96440">
        <w:rPr>
          <w:rStyle w:val="a3"/>
          <w:i/>
          <w:iCs/>
          <w:noProof/>
          <w:color w:val="494949"/>
          <w:sz w:val="22"/>
          <w:szCs w:val="22"/>
        </w:rPr>
        <w:drawing>
          <wp:inline distT="0" distB="0" distL="0" distR="0">
            <wp:extent cx="3562350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846" w:rsidRPr="00F96440" w:rsidRDefault="004E6846" w:rsidP="00460963">
      <w:pPr>
        <w:pStyle w:val="a4"/>
        <w:shd w:val="clear" w:color="auto" w:fill="FFFFFF"/>
        <w:spacing w:before="144" w:beforeAutospacing="0" w:after="288" w:afterAutospacing="0"/>
        <w:jc w:val="center"/>
        <w:rPr>
          <w:color w:val="4F6228" w:themeColor="accent3" w:themeShade="80"/>
          <w:sz w:val="22"/>
          <w:szCs w:val="22"/>
        </w:rPr>
      </w:pPr>
      <w:r w:rsidRPr="00F96440">
        <w:rPr>
          <w:rStyle w:val="a3"/>
          <w:iCs/>
          <w:color w:val="4F6228" w:themeColor="accent3" w:themeShade="80"/>
          <w:sz w:val="22"/>
          <w:szCs w:val="22"/>
        </w:rPr>
        <w:t>Более эффективным средством предупреждения инфекционных заболеваний, чем вакцины на сегодняшний день современная медицина не располагает.</w:t>
      </w:r>
    </w:p>
    <w:p w:rsidR="004E6846" w:rsidRPr="00F96440" w:rsidRDefault="004E6846" w:rsidP="00460963">
      <w:pPr>
        <w:pStyle w:val="a4"/>
        <w:shd w:val="clear" w:color="auto" w:fill="FFFFFF"/>
        <w:spacing w:before="144" w:beforeAutospacing="0" w:after="288" w:afterAutospacing="0"/>
        <w:jc w:val="center"/>
        <w:rPr>
          <w:color w:val="4F6228" w:themeColor="accent3" w:themeShade="80"/>
          <w:sz w:val="22"/>
          <w:szCs w:val="22"/>
        </w:rPr>
      </w:pPr>
      <w:r w:rsidRPr="00F96440">
        <w:rPr>
          <w:rStyle w:val="a3"/>
          <w:iCs/>
          <w:color w:val="4F6228" w:themeColor="accent3" w:themeShade="80"/>
          <w:sz w:val="22"/>
          <w:szCs w:val="22"/>
        </w:rPr>
        <w:t>Безопасность ребенка в Ваших руках!</w:t>
      </w:r>
    </w:p>
    <w:p w:rsidR="004E6846" w:rsidRPr="00F96440" w:rsidRDefault="004E6846" w:rsidP="00460963">
      <w:pPr>
        <w:pStyle w:val="a4"/>
        <w:shd w:val="clear" w:color="auto" w:fill="FFFFFF"/>
        <w:spacing w:before="144" w:beforeAutospacing="0" w:after="288" w:afterAutospacing="0"/>
        <w:jc w:val="center"/>
        <w:rPr>
          <w:color w:val="4F6228" w:themeColor="accent3" w:themeShade="80"/>
          <w:sz w:val="22"/>
          <w:szCs w:val="22"/>
        </w:rPr>
      </w:pPr>
      <w:r w:rsidRPr="00F96440">
        <w:rPr>
          <w:rStyle w:val="a3"/>
          <w:iCs/>
          <w:color w:val="4F6228" w:themeColor="accent3" w:themeShade="80"/>
          <w:sz w:val="22"/>
          <w:szCs w:val="22"/>
        </w:rPr>
        <w:t>Сделайте выбор в пользу здоровья Вашего ребенка!</w:t>
      </w:r>
    </w:p>
    <w:p w:rsidR="00A10753" w:rsidRPr="00F96440" w:rsidRDefault="00B92059" w:rsidP="00F96440">
      <w:pPr>
        <w:spacing w:after="0" w:line="240" w:lineRule="auto"/>
        <w:rPr>
          <w:rFonts w:ascii="Times New Roman" w:hAnsi="Times New Roman" w:cs="Times New Roman"/>
        </w:rPr>
      </w:pPr>
      <w:r w:rsidRPr="00F96440">
        <w:rPr>
          <w:rFonts w:ascii="Times New Roman" w:hAnsi="Times New Roman" w:cs="Times New Roman"/>
        </w:rPr>
        <w:br/>
      </w:r>
    </w:p>
    <w:p w:rsidR="00DE2362" w:rsidRPr="00F96440" w:rsidRDefault="00202DF6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644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="00DE2362" w:rsidRPr="00F96440">
        <w:rPr>
          <w:rFonts w:ascii="Times New Roman" w:hAnsi="Times New Roman" w:cs="Times New Roman"/>
          <w:b/>
        </w:rPr>
        <w:t>Ирбитский</w:t>
      </w:r>
      <w:proofErr w:type="spellEnd"/>
      <w:r w:rsidR="00DE2362" w:rsidRPr="00F96440">
        <w:rPr>
          <w:rFonts w:ascii="Times New Roman" w:hAnsi="Times New Roman" w:cs="Times New Roman"/>
          <w:b/>
        </w:rPr>
        <w:t xml:space="preserve"> территориальный отдел </w:t>
      </w:r>
    </w:p>
    <w:p w:rsidR="00DE2362" w:rsidRPr="00F96440" w:rsidRDefault="00F96440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</w:t>
      </w:r>
      <w:r w:rsidR="00DE2362" w:rsidRPr="00F96440">
        <w:rPr>
          <w:rFonts w:ascii="Times New Roman" w:hAnsi="Times New Roman" w:cs="Times New Roman"/>
          <w:b/>
        </w:rPr>
        <w:t xml:space="preserve">ия Роспотребнадзора </w:t>
      </w:r>
    </w:p>
    <w:p w:rsidR="00DE2362" w:rsidRPr="00F96440" w:rsidRDefault="00DE2362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6440">
        <w:rPr>
          <w:rFonts w:ascii="Times New Roman" w:hAnsi="Times New Roman" w:cs="Times New Roman"/>
          <w:b/>
        </w:rPr>
        <w:t>по Свердловской области.</w:t>
      </w:r>
    </w:p>
    <w:p w:rsidR="00DE2362" w:rsidRPr="00F96440" w:rsidRDefault="00DE2362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6440">
        <w:rPr>
          <w:rFonts w:ascii="Times New Roman" w:hAnsi="Times New Roman" w:cs="Times New Roman"/>
          <w:b/>
        </w:rPr>
        <w:t xml:space="preserve">ФФБУЗ «ЦГиЭ в Свердловской области </w:t>
      </w:r>
    </w:p>
    <w:p w:rsidR="00DE2362" w:rsidRPr="00F96440" w:rsidRDefault="00DE2362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6440">
        <w:rPr>
          <w:rFonts w:ascii="Times New Roman" w:hAnsi="Times New Roman" w:cs="Times New Roman"/>
          <w:b/>
        </w:rPr>
        <w:t>в городе Ирбите,</w:t>
      </w:r>
      <w:r w:rsidR="00F96440">
        <w:rPr>
          <w:rFonts w:ascii="Times New Roman" w:hAnsi="Times New Roman" w:cs="Times New Roman"/>
          <w:b/>
        </w:rPr>
        <w:t xml:space="preserve"> </w:t>
      </w:r>
      <w:r w:rsidRPr="00F96440">
        <w:rPr>
          <w:rFonts w:ascii="Times New Roman" w:hAnsi="Times New Roman" w:cs="Times New Roman"/>
          <w:b/>
        </w:rPr>
        <w:t xml:space="preserve">Ирбитском, </w:t>
      </w:r>
    </w:p>
    <w:p w:rsidR="00DE2362" w:rsidRPr="00F96440" w:rsidRDefault="00DE2362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6440">
        <w:rPr>
          <w:rFonts w:ascii="Times New Roman" w:hAnsi="Times New Roman" w:cs="Times New Roman"/>
          <w:b/>
        </w:rPr>
        <w:t xml:space="preserve">Слободо-Туринском, Тавдинском, </w:t>
      </w:r>
    </w:p>
    <w:p w:rsidR="003F2309" w:rsidRDefault="00DE2362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64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Таборинском и </w:t>
      </w:r>
      <w:r w:rsidR="00F96440">
        <w:rPr>
          <w:rFonts w:ascii="Times New Roman" w:hAnsi="Times New Roman" w:cs="Times New Roman"/>
          <w:b/>
        </w:rPr>
        <w:t xml:space="preserve">                             </w:t>
      </w:r>
      <w:r w:rsidRPr="00F96440">
        <w:rPr>
          <w:rFonts w:ascii="Times New Roman" w:hAnsi="Times New Roman" w:cs="Times New Roman"/>
          <w:b/>
        </w:rPr>
        <w:t xml:space="preserve">Туринском </w:t>
      </w:r>
      <w:proofErr w:type="gramStart"/>
      <w:r w:rsidRPr="00F96440">
        <w:rPr>
          <w:rFonts w:ascii="Times New Roman" w:hAnsi="Times New Roman" w:cs="Times New Roman"/>
          <w:b/>
        </w:rPr>
        <w:t>районах</w:t>
      </w:r>
      <w:proofErr w:type="gramEnd"/>
    </w:p>
    <w:p w:rsidR="00F96440" w:rsidRDefault="00F96440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6440" w:rsidRDefault="00F96440" w:rsidP="00F96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96440" w:rsidSect="0025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6ED"/>
    <w:multiLevelType w:val="hybridMultilevel"/>
    <w:tmpl w:val="E270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E6A"/>
    <w:multiLevelType w:val="multilevel"/>
    <w:tmpl w:val="CAB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3658D"/>
    <w:multiLevelType w:val="hybridMultilevel"/>
    <w:tmpl w:val="74AED1B0"/>
    <w:lvl w:ilvl="0" w:tplc="F8DE0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E1F82">
      <w:start w:val="9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EB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81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A8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81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44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8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9"/>
    <w:rsid w:val="000B7192"/>
    <w:rsid w:val="00101881"/>
    <w:rsid w:val="00202DF6"/>
    <w:rsid w:val="00255764"/>
    <w:rsid w:val="00326634"/>
    <w:rsid w:val="003F2309"/>
    <w:rsid w:val="00411469"/>
    <w:rsid w:val="00460963"/>
    <w:rsid w:val="004E6846"/>
    <w:rsid w:val="004F4025"/>
    <w:rsid w:val="005540B7"/>
    <w:rsid w:val="0056788C"/>
    <w:rsid w:val="005A576D"/>
    <w:rsid w:val="007B2CA4"/>
    <w:rsid w:val="00912B65"/>
    <w:rsid w:val="00A10753"/>
    <w:rsid w:val="00B235E6"/>
    <w:rsid w:val="00B92059"/>
    <w:rsid w:val="00CC5C68"/>
    <w:rsid w:val="00D93FBE"/>
    <w:rsid w:val="00DB1C37"/>
    <w:rsid w:val="00DE2362"/>
    <w:rsid w:val="00E33068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uiPriority w:val="99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uiPriority w:val="99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ediatrya.ru/uslugi/priviv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Наталья</dc:creator>
  <cp:lastModifiedBy>pankrashkina</cp:lastModifiedBy>
  <cp:revision>3</cp:revision>
  <cp:lastPrinted>2023-02-21T11:41:00Z</cp:lastPrinted>
  <dcterms:created xsi:type="dcterms:W3CDTF">2023-02-28T07:14:00Z</dcterms:created>
  <dcterms:modified xsi:type="dcterms:W3CDTF">2023-02-28T07:19:00Z</dcterms:modified>
</cp:coreProperties>
</file>