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E52C05" w:rsidRPr="007C3D0A" w:rsidRDefault="00E52C05" w:rsidP="00E52C05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66:44:0102020:251,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46, зарегистрировано право собственности, свидетельство № 294 от 30.03.1995г., выданное на основании Постановления главы администрации г. Ирбита № 212 от 30.03.1995 г., на имя </w:t>
      </w:r>
      <w:proofErr w:type="spellStart"/>
      <w:r w:rsidRPr="007C3D0A">
        <w:rPr>
          <w:rFonts w:ascii="Liberation Serif" w:hAnsi="Liberation Serif"/>
        </w:rPr>
        <w:t>Шафигулина</w:t>
      </w:r>
      <w:proofErr w:type="spellEnd"/>
      <w:r w:rsidRPr="007C3D0A">
        <w:rPr>
          <w:rFonts w:ascii="Liberation Serif" w:hAnsi="Liberation Serif"/>
        </w:rPr>
        <w:t xml:space="preserve"> Ивана </w:t>
      </w:r>
      <w:proofErr w:type="spellStart"/>
      <w:r w:rsidRPr="007C3D0A">
        <w:rPr>
          <w:rFonts w:ascii="Liberation Serif" w:hAnsi="Liberation Serif"/>
        </w:rPr>
        <w:t>Шафигуловича</w:t>
      </w:r>
      <w:proofErr w:type="spellEnd"/>
      <w:r w:rsidRPr="007C3D0A">
        <w:rPr>
          <w:rFonts w:ascii="Liberation Serif" w:hAnsi="Liberation Serif"/>
        </w:rPr>
        <w:t xml:space="preserve">, разрешенное использование земельного участка «для садоводства» с декларированной площадью 337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2023-11-27T05:47:00Z</dcterms:created>
  <dcterms:modified xsi:type="dcterms:W3CDTF">2023-11-27T05:50:00Z</dcterms:modified>
</cp:coreProperties>
</file>