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4" w:rsidRDefault="00F93704" w:rsidP="002032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  <w:bookmarkStart w:id="0" w:name="_GoBack"/>
      <w:bookmarkEnd w:id="0"/>
      <w:r w:rsidRPr="00F93704">
        <w:rPr>
          <w:rFonts w:ascii="Liberation Serif" w:hAnsi="Liberation Serif" w:cs="Liberation Serif"/>
          <w:i/>
          <w:iCs/>
          <w:sz w:val="26"/>
          <w:szCs w:val="26"/>
        </w:rPr>
        <w:t>Разъяснение законодательства о недрах</w:t>
      </w:r>
    </w:p>
    <w:p w:rsidR="00931BBC" w:rsidRPr="00F93704" w:rsidRDefault="00931BBC" w:rsidP="00931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6"/>
          <w:szCs w:val="26"/>
        </w:rPr>
      </w:pPr>
    </w:p>
    <w:p w:rsidR="00931BBC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«Федеральным законом от 29.12.2022 № 598 «О внесении изменений в Закон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Российской Федерации «О недрах» и статью 2 Федерального закона «Об отходах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производства и потребления» внесены изменения в части уточнения случаев, когда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пользование недрами осуществляется без получения лицензии на пользование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недрами.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93704" w:rsidRPr="00F93704" w:rsidRDefault="00F93704" w:rsidP="0093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Согласно действующей с 29.12.2022 редакции ст. 11 Закона «О недрах»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пользование недрами осуществляется без получения лицензии на пользование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недрами в следующих случаях:</w:t>
      </w:r>
    </w:p>
    <w:p w:rsidR="00F93704" w:rsidRPr="00F93704" w:rsidRDefault="00F93704" w:rsidP="00931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>- осуществление регионального геологического изучения, государственного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мониторинга состояния недр государственными (бюджетными или автономными)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учреждениями, находящимися в ведении федерального органа управления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государственным фондом недр или его территориального органа, на основании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государственного задания в соответствии с пунктом 11 части первой статьи 10.1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Закона;</w:t>
      </w:r>
    </w:p>
    <w:p w:rsidR="00DC5414" w:rsidRPr="00F93704" w:rsidRDefault="00F93704" w:rsidP="00931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93704">
        <w:rPr>
          <w:rFonts w:ascii="Liberation Serif" w:hAnsi="Liberation Serif" w:cs="Liberation Serif"/>
          <w:sz w:val="26"/>
          <w:szCs w:val="26"/>
        </w:rPr>
        <w:t xml:space="preserve">- осуществление </w:t>
      </w:r>
      <w:proofErr w:type="gramStart"/>
      <w:r w:rsidRPr="00F93704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F93704">
        <w:rPr>
          <w:rFonts w:ascii="Liberation Serif" w:hAnsi="Liberation Serif" w:cs="Liberation Serif"/>
          <w:sz w:val="26"/>
          <w:szCs w:val="26"/>
        </w:rPr>
        <w:t xml:space="preserve"> режимом подземных вод без геологического</w:t>
      </w:r>
      <w:r w:rsidR="00931BBC">
        <w:rPr>
          <w:rFonts w:ascii="Liberation Serif" w:hAnsi="Liberation Serif" w:cs="Liberation Serif"/>
          <w:sz w:val="26"/>
          <w:szCs w:val="26"/>
        </w:rPr>
        <w:t xml:space="preserve"> </w:t>
      </w:r>
      <w:r w:rsidRPr="00F93704">
        <w:rPr>
          <w:rFonts w:ascii="Liberation Serif" w:hAnsi="Liberation Serif" w:cs="Liberation Serif"/>
          <w:sz w:val="26"/>
          <w:szCs w:val="26"/>
        </w:rPr>
        <w:t>изучения, разведки и добычи подземных вод».</w:t>
      </w:r>
    </w:p>
    <w:sectPr w:rsidR="00DC5414" w:rsidRPr="00F93704" w:rsidSect="00931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4"/>
    <w:rsid w:val="002032B6"/>
    <w:rsid w:val="00784189"/>
    <w:rsid w:val="00931BBC"/>
    <w:rsid w:val="00C26904"/>
    <w:rsid w:val="00DC5414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Соломин</dc:creator>
  <cp:keywords/>
  <dc:description/>
  <cp:lastModifiedBy>Алексей Соломин</cp:lastModifiedBy>
  <cp:revision>5</cp:revision>
  <cp:lastPrinted>2023-12-21T04:24:00Z</cp:lastPrinted>
  <dcterms:created xsi:type="dcterms:W3CDTF">2023-12-20T11:24:00Z</dcterms:created>
  <dcterms:modified xsi:type="dcterms:W3CDTF">2023-12-21T04:38:00Z</dcterms:modified>
</cp:coreProperties>
</file>