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4078AB">
      <w:pPr>
        <w:tabs>
          <w:tab w:val="left" w:pos="709"/>
        </w:tabs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444E28" w:rsidRDefault="00845189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1109FC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8A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D6F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1109FC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FD6FC7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109FC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83208A">
        <w:rPr>
          <w:rFonts w:ascii="Liberation Serif" w:eastAsia="Times New Roman" w:hAnsi="Liberation Serif" w:cs="Liberation Serif"/>
          <w:sz w:val="26"/>
          <w:szCs w:val="26"/>
          <w:lang w:eastAsia="ru-RU"/>
        </w:rPr>
        <w:t>220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109FC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1109FC" w:rsidRPr="00444E28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41E7" w:rsidRPr="00444E28" w:rsidRDefault="007941E7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830E0" w:rsidRPr="00444E28" w:rsidRDefault="00A472E3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>О внесении изм</w:t>
      </w:r>
      <w:r w:rsidR="00371DDE" w:rsidRPr="00444E28">
        <w:rPr>
          <w:rFonts w:ascii="Liberation Serif" w:hAnsi="Liberation Serif"/>
          <w:b/>
          <w:sz w:val="26"/>
          <w:szCs w:val="26"/>
        </w:rPr>
        <w:t>е</w:t>
      </w:r>
      <w:r w:rsidRPr="00444E28">
        <w:rPr>
          <w:rFonts w:ascii="Liberation Serif" w:hAnsi="Liberation Serif"/>
          <w:b/>
          <w:sz w:val="26"/>
          <w:szCs w:val="26"/>
        </w:rPr>
        <w:t>нений</w:t>
      </w:r>
      <w:r w:rsidR="00371DDE"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="00371DDE" w:rsidRPr="005F6786">
        <w:rPr>
          <w:rFonts w:ascii="Liberation Serif" w:hAnsi="Liberation Serif"/>
          <w:b/>
          <w:sz w:val="26"/>
          <w:szCs w:val="26"/>
        </w:rPr>
        <w:t xml:space="preserve">в </w:t>
      </w:r>
      <w:r w:rsidR="007F4C60" w:rsidRPr="005F6786">
        <w:rPr>
          <w:rFonts w:ascii="Liberation Serif" w:hAnsi="Liberation Serif"/>
          <w:b/>
          <w:sz w:val="26"/>
          <w:szCs w:val="26"/>
        </w:rPr>
        <w:t xml:space="preserve">положение </w:t>
      </w:r>
      <w:r w:rsidR="007F4C60" w:rsidRPr="00444E28">
        <w:rPr>
          <w:rFonts w:ascii="Liberation Serif" w:hAnsi="Liberation Serif"/>
          <w:b/>
          <w:sz w:val="26"/>
          <w:szCs w:val="26"/>
        </w:rPr>
        <w:t xml:space="preserve">«О порядке установления, </w:t>
      </w:r>
    </w:p>
    <w:p w:rsidR="00F04AA5" w:rsidRDefault="007F4C60" w:rsidP="005349D4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444E28">
        <w:rPr>
          <w:rFonts w:ascii="Liberation Serif" w:hAnsi="Liberation Serif"/>
          <w:b/>
          <w:sz w:val="26"/>
          <w:szCs w:val="26"/>
        </w:rPr>
        <w:t xml:space="preserve">поступления и расходования </w:t>
      </w:r>
      <w:r w:rsidR="005349D4" w:rsidRPr="00444E28">
        <w:rPr>
          <w:rFonts w:ascii="Liberation Serif" w:hAnsi="Liberation Serif"/>
          <w:b/>
          <w:sz w:val="26"/>
          <w:szCs w:val="26"/>
        </w:rPr>
        <w:t xml:space="preserve">платы, взимаемой с родителей (законных представителей) за присмотр и уход за детьми, </w:t>
      </w:r>
      <w:r w:rsidRPr="00444E28">
        <w:rPr>
          <w:rFonts w:ascii="Liberation Serif" w:hAnsi="Liberation Serif"/>
          <w:b/>
          <w:sz w:val="26"/>
          <w:szCs w:val="26"/>
        </w:rPr>
        <w:t>осваивающими образовательные программы дошкольного образования в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 муниципальных дошкольных образовательных </w:t>
      </w:r>
      <w:r w:rsidRPr="00444E28">
        <w:rPr>
          <w:rFonts w:ascii="Liberation Serif" w:hAnsi="Liberation Serif"/>
          <w:b/>
          <w:sz w:val="26"/>
          <w:szCs w:val="26"/>
        </w:rPr>
        <w:t>организациях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, подведомственных Управлению образованием </w:t>
      </w:r>
      <w:r w:rsidR="00F04AA5">
        <w:rPr>
          <w:rFonts w:ascii="Liberation Serif" w:hAnsi="Liberation Serif"/>
          <w:b/>
          <w:sz w:val="26"/>
          <w:szCs w:val="26"/>
        </w:rPr>
        <w:t>Городского округа «</w:t>
      </w:r>
      <w:r w:rsidRPr="00444E28">
        <w:rPr>
          <w:rFonts w:ascii="Liberation Serif" w:hAnsi="Liberation Serif"/>
          <w:b/>
          <w:sz w:val="26"/>
          <w:szCs w:val="26"/>
        </w:rPr>
        <w:t>город Ирбит»</w:t>
      </w:r>
      <w:r w:rsidR="00F04AA5">
        <w:rPr>
          <w:rFonts w:ascii="Liberation Serif" w:hAnsi="Liberation Serif"/>
          <w:b/>
          <w:sz w:val="26"/>
          <w:szCs w:val="26"/>
        </w:rPr>
        <w:t xml:space="preserve"> Свердловской области</w:t>
      </w:r>
      <w:r w:rsidR="0083631D">
        <w:rPr>
          <w:rFonts w:ascii="Liberation Serif" w:hAnsi="Liberation Serif"/>
          <w:b/>
          <w:sz w:val="26"/>
          <w:szCs w:val="26"/>
        </w:rPr>
        <w:t>»</w:t>
      </w:r>
      <w:r w:rsidRPr="00444E28">
        <w:rPr>
          <w:rFonts w:ascii="Liberation Serif" w:hAnsi="Liberation Serif"/>
          <w:b/>
          <w:sz w:val="26"/>
          <w:szCs w:val="26"/>
        </w:rPr>
        <w:t>, утвержденно</w:t>
      </w:r>
      <w:r w:rsidR="00550C30">
        <w:rPr>
          <w:rFonts w:ascii="Liberation Serif" w:hAnsi="Liberation Serif"/>
          <w:b/>
          <w:sz w:val="26"/>
          <w:szCs w:val="26"/>
        </w:rPr>
        <w:t>е</w:t>
      </w:r>
      <w:r w:rsidR="00032997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b/>
          <w:sz w:val="26"/>
          <w:szCs w:val="26"/>
        </w:rPr>
        <w:t xml:space="preserve">постановлением администрации </w:t>
      </w:r>
      <w:r w:rsidR="00F04AA5">
        <w:rPr>
          <w:rFonts w:ascii="Liberation Serif" w:hAnsi="Liberation Serif"/>
          <w:b/>
          <w:sz w:val="26"/>
          <w:szCs w:val="26"/>
        </w:rPr>
        <w:t>Городского округа «</w:t>
      </w:r>
      <w:r w:rsidR="00F04AA5" w:rsidRPr="00444E28">
        <w:rPr>
          <w:rFonts w:ascii="Liberation Serif" w:hAnsi="Liberation Serif"/>
          <w:b/>
          <w:sz w:val="26"/>
          <w:szCs w:val="26"/>
        </w:rPr>
        <w:t>город Ирбит»</w:t>
      </w:r>
      <w:r w:rsidR="00F04AA5">
        <w:rPr>
          <w:rFonts w:ascii="Liberation Serif" w:hAnsi="Liberation Serif"/>
          <w:b/>
          <w:sz w:val="26"/>
          <w:szCs w:val="26"/>
        </w:rPr>
        <w:t xml:space="preserve"> Свердловской области </w:t>
      </w:r>
      <w:r w:rsidRPr="00444E28">
        <w:rPr>
          <w:rFonts w:ascii="Liberation Serif" w:hAnsi="Liberation Serif"/>
          <w:b/>
          <w:sz w:val="26"/>
          <w:szCs w:val="26"/>
        </w:rPr>
        <w:t>от 10</w:t>
      </w:r>
      <w:r w:rsidR="00845189">
        <w:rPr>
          <w:rFonts w:ascii="Liberation Serif" w:hAnsi="Liberation Serif"/>
          <w:b/>
          <w:sz w:val="26"/>
          <w:szCs w:val="26"/>
        </w:rPr>
        <w:t xml:space="preserve"> апреля </w:t>
      </w:r>
      <w:r w:rsidRPr="00444E28">
        <w:rPr>
          <w:rFonts w:ascii="Liberation Serif" w:hAnsi="Liberation Serif"/>
          <w:b/>
          <w:sz w:val="26"/>
          <w:szCs w:val="26"/>
        </w:rPr>
        <w:t>2018</w:t>
      </w:r>
      <w:r w:rsidR="00BE6BB5"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b/>
          <w:sz w:val="26"/>
          <w:szCs w:val="26"/>
        </w:rPr>
        <w:t>года № 582-ПА</w:t>
      </w:r>
      <w:proofErr w:type="gramEnd"/>
    </w:p>
    <w:p w:rsidR="005349D4" w:rsidRPr="00444E28" w:rsidRDefault="00B31C34" w:rsidP="005349D4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(</w:t>
      </w:r>
      <w:r w:rsidR="00845189">
        <w:rPr>
          <w:rFonts w:ascii="Liberation Serif" w:hAnsi="Liberation Serif"/>
          <w:b/>
          <w:sz w:val="26"/>
          <w:szCs w:val="26"/>
        </w:rPr>
        <w:t>в редакции:</w:t>
      </w:r>
      <w:r>
        <w:rPr>
          <w:rFonts w:ascii="Liberation Serif" w:hAnsi="Liberation Serif"/>
          <w:b/>
          <w:sz w:val="26"/>
          <w:szCs w:val="26"/>
        </w:rPr>
        <w:t xml:space="preserve"> от 24.10.2022 №</w:t>
      </w:r>
      <w:r w:rsidR="00F04AA5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1805-ПА</w:t>
      </w:r>
      <w:r w:rsidR="00025E32">
        <w:rPr>
          <w:rFonts w:ascii="Liberation Serif" w:hAnsi="Liberation Serif"/>
          <w:b/>
          <w:sz w:val="26"/>
          <w:szCs w:val="26"/>
        </w:rPr>
        <w:t>, от 31.10.2022 № 1870-ПА</w:t>
      </w:r>
      <w:r>
        <w:rPr>
          <w:rFonts w:ascii="Liberation Serif" w:hAnsi="Liberation Serif"/>
          <w:b/>
          <w:sz w:val="26"/>
          <w:szCs w:val="26"/>
        </w:rPr>
        <w:t xml:space="preserve">) </w:t>
      </w:r>
    </w:p>
    <w:p w:rsidR="005349D4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21647" w:rsidRPr="00444E28" w:rsidRDefault="00021647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444E28" w:rsidRDefault="005349D4" w:rsidP="00BE6BB5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>В соответстви</w:t>
      </w:r>
      <w:r w:rsidR="00021647">
        <w:rPr>
          <w:rFonts w:ascii="Liberation Serif" w:hAnsi="Liberation Serif"/>
          <w:sz w:val="26"/>
          <w:szCs w:val="26"/>
        </w:rPr>
        <w:t xml:space="preserve">и с частью 4 статьи 65 </w:t>
      </w:r>
      <w:r w:rsidRPr="00444E28">
        <w:rPr>
          <w:rFonts w:ascii="Liberation Serif" w:hAnsi="Liberation Serif"/>
          <w:sz w:val="26"/>
          <w:szCs w:val="26"/>
        </w:rPr>
        <w:t>Федерального закона от 29</w:t>
      </w:r>
      <w:r w:rsidR="00C05E4E" w:rsidRPr="00444E28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444E28">
        <w:rPr>
          <w:rFonts w:ascii="Liberation Serif" w:hAnsi="Liberation Serif"/>
          <w:sz w:val="26"/>
          <w:szCs w:val="26"/>
        </w:rPr>
        <w:t xml:space="preserve"> </w:t>
      </w:r>
      <w:r w:rsidR="004F1939">
        <w:rPr>
          <w:rFonts w:ascii="Liberation Serif" w:hAnsi="Liberation Serif"/>
          <w:sz w:val="26"/>
          <w:szCs w:val="26"/>
        </w:rPr>
        <w:t xml:space="preserve">   </w:t>
      </w:r>
      <w:r w:rsidRPr="00444E28">
        <w:rPr>
          <w:rFonts w:ascii="Liberation Serif" w:hAnsi="Liberation Serif"/>
          <w:sz w:val="26"/>
          <w:szCs w:val="26"/>
        </w:rPr>
        <w:t>2012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="00021647">
        <w:rPr>
          <w:rFonts w:ascii="Liberation Serif" w:hAnsi="Liberation Serif"/>
          <w:sz w:val="26"/>
          <w:szCs w:val="26"/>
        </w:rPr>
        <w:t xml:space="preserve"> № 273 - ФЗ «Об образовании в Российской</w:t>
      </w:r>
      <w:r w:rsidRPr="00444E28">
        <w:rPr>
          <w:rFonts w:ascii="Liberation Serif" w:hAnsi="Liberation Serif"/>
          <w:sz w:val="26"/>
          <w:szCs w:val="26"/>
        </w:rPr>
        <w:t xml:space="preserve"> Федерации</w:t>
      </w:r>
      <w:r w:rsidR="00845189">
        <w:rPr>
          <w:rFonts w:ascii="Liberation Serif" w:hAnsi="Liberation Serif"/>
          <w:sz w:val="26"/>
          <w:szCs w:val="26"/>
        </w:rPr>
        <w:t>»</w:t>
      </w:r>
      <w:r w:rsidR="00021647">
        <w:rPr>
          <w:rFonts w:ascii="Liberation Serif" w:hAnsi="Liberation Serif"/>
          <w:sz w:val="26"/>
          <w:szCs w:val="26"/>
        </w:rPr>
        <w:t>,</w:t>
      </w:r>
      <w:r w:rsidR="00BC4456" w:rsidRPr="00BC4456">
        <w:rPr>
          <w:rFonts w:ascii="Liberation Serif" w:hAnsi="Liberation Serif"/>
          <w:sz w:val="26"/>
          <w:szCs w:val="26"/>
        </w:rPr>
        <w:t xml:space="preserve">            </w:t>
      </w:r>
      <w:r w:rsidR="00021647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 xml:space="preserve">подпунктом 8 пункта </w:t>
      </w:r>
      <w:r w:rsidR="00BE6BB5" w:rsidRPr="00444E28">
        <w:rPr>
          <w:rFonts w:ascii="Liberation Serif" w:hAnsi="Liberation Serif"/>
          <w:sz w:val="26"/>
          <w:szCs w:val="26"/>
        </w:rPr>
        <w:t>3</w:t>
      </w:r>
      <w:r w:rsidR="00845189">
        <w:rPr>
          <w:rFonts w:ascii="Liberation Serif" w:hAnsi="Liberation Serif"/>
          <w:sz w:val="26"/>
          <w:szCs w:val="26"/>
        </w:rPr>
        <w:t xml:space="preserve"> </w:t>
      </w:r>
      <w:r w:rsidR="00021647">
        <w:rPr>
          <w:rFonts w:ascii="Liberation Serif" w:hAnsi="Liberation Serif"/>
          <w:sz w:val="26"/>
          <w:szCs w:val="26"/>
        </w:rPr>
        <w:t xml:space="preserve">статьи 5 Закона Свердловской </w:t>
      </w:r>
      <w:r w:rsidRPr="00444E28">
        <w:rPr>
          <w:rFonts w:ascii="Liberation Serif" w:hAnsi="Liberation Serif"/>
          <w:sz w:val="26"/>
          <w:szCs w:val="26"/>
        </w:rPr>
        <w:t>области</w:t>
      </w:r>
      <w:r w:rsidR="00C05E4E"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от 15</w:t>
      </w:r>
      <w:r w:rsidR="00C05E4E" w:rsidRPr="00444E28">
        <w:rPr>
          <w:rFonts w:ascii="Liberation Serif" w:hAnsi="Liberation Serif"/>
          <w:sz w:val="26"/>
          <w:szCs w:val="26"/>
        </w:rPr>
        <w:t xml:space="preserve"> июля</w:t>
      </w:r>
      <w:r w:rsidR="00021647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2013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="00021647">
        <w:rPr>
          <w:rFonts w:ascii="Liberation Serif" w:hAnsi="Liberation Serif"/>
          <w:sz w:val="26"/>
          <w:szCs w:val="26"/>
        </w:rPr>
        <w:t xml:space="preserve"> № 78-ОЗ </w:t>
      </w:r>
      <w:r w:rsidRPr="00444E28">
        <w:rPr>
          <w:rFonts w:ascii="Liberation Serif" w:hAnsi="Liberation Serif"/>
          <w:sz w:val="26"/>
          <w:szCs w:val="26"/>
        </w:rPr>
        <w:t>«Об образовании в Свердловской области», постановлением Правительства Свердловской области от</w:t>
      </w:r>
      <w:r w:rsidR="00D1228C" w:rsidRPr="00444E28">
        <w:rPr>
          <w:rFonts w:ascii="Liberation Serif" w:hAnsi="Liberation Serif"/>
          <w:sz w:val="26"/>
          <w:szCs w:val="26"/>
        </w:rPr>
        <w:t xml:space="preserve"> </w:t>
      </w:r>
      <w:r w:rsidR="00520656" w:rsidRPr="00444E28">
        <w:rPr>
          <w:rFonts w:ascii="Liberation Serif" w:hAnsi="Liberation Serif"/>
          <w:sz w:val="26"/>
          <w:szCs w:val="26"/>
        </w:rPr>
        <w:t>0</w:t>
      </w:r>
      <w:r w:rsidRPr="00444E28">
        <w:rPr>
          <w:rFonts w:ascii="Liberation Serif" w:hAnsi="Liberation Serif"/>
          <w:sz w:val="26"/>
          <w:szCs w:val="26"/>
        </w:rPr>
        <w:t>4</w:t>
      </w:r>
      <w:r w:rsidR="00520656" w:rsidRPr="00444E28">
        <w:rPr>
          <w:rFonts w:ascii="Liberation Serif" w:hAnsi="Liberation Serif"/>
          <w:sz w:val="26"/>
          <w:szCs w:val="26"/>
        </w:rPr>
        <w:t xml:space="preserve">.03.2016 </w:t>
      </w:r>
      <w:r w:rsidRPr="00444E28">
        <w:rPr>
          <w:rFonts w:ascii="Liberation Serif" w:hAnsi="Liberation Serif"/>
          <w:sz w:val="26"/>
          <w:szCs w:val="26"/>
        </w:rPr>
        <w:t>№ 150-ПП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 платы, взимаемой с родителей (законных представителей), за присмотр</w:t>
      </w:r>
      <w:proofErr w:type="gramEnd"/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proofErr w:type="gramStart"/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образования», </w:t>
      </w:r>
      <w:r w:rsidR="00BC4456">
        <w:rPr>
          <w:rFonts w:ascii="Liberation Serif" w:eastAsia="Times New Roman" w:hAnsi="Liberation Serif"/>
          <w:sz w:val="26"/>
          <w:szCs w:val="26"/>
          <w:lang w:eastAsia="ru-RU"/>
        </w:rPr>
        <w:t>п</w:t>
      </w:r>
      <w:r w:rsidR="009954C5">
        <w:rPr>
          <w:rFonts w:ascii="Liberation Serif" w:eastAsia="Times New Roman" w:hAnsi="Liberation Serif"/>
          <w:sz w:val="26"/>
          <w:szCs w:val="26"/>
          <w:lang w:eastAsia="ru-RU"/>
        </w:rPr>
        <w:t xml:space="preserve">остановлением Правительства Свердловской области от 06.04.2023 № 237-ПП «Об утверждении </w:t>
      </w:r>
      <w:r w:rsidR="00BB5538">
        <w:rPr>
          <w:rFonts w:ascii="Liberation Serif" w:eastAsia="Times New Roman" w:hAnsi="Liberation Serif"/>
          <w:sz w:val="26"/>
          <w:szCs w:val="26"/>
          <w:lang w:eastAsia="ru-RU"/>
        </w:rPr>
        <w:t>п</w:t>
      </w:r>
      <w:r w:rsidR="009954C5">
        <w:rPr>
          <w:rFonts w:ascii="Liberation Serif" w:eastAsia="Times New Roman" w:hAnsi="Liberation Serif"/>
          <w:sz w:val="26"/>
          <w:szCs w:val="26"/>
          <w:lang w:eastAsia="ru-RU"/>
        </w:rPr>
        <w:t xml:space="preserve">орядка предоставления мер социальной поддержки отдельным категориям обучающихся», </w:t>
      </w:r>
      <w:r w:rsidR="00C745D4" w:rsidRPr="00444E2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745D4" w:rsidRPr="00444E28">
        <w:rPr>
          <w:rFonts w:ascii="Liberation Serif" w:hAnsi="Liberation Serif"/>
          <w:b/>
          <w:sz w:val="26"/>
          <w:szCs w:val="26"/>
        </w:rPr>
        <w:t xml:space="preserve"> </w:t>
      </w:r>
      <w:proofErr w:type="gramEnd"/>
    </w:p>
    <w:p w:rsidR="005349D4" w:rsidRPr="00444E28" w:rsidRDefault="005349D4" w:rsidP="00C745D4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777A5E" w:rsidRPr="008071FA" w:rsidRDefault="0083631D" w:rsidP="009954C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="006B04A5" w:rsidRPr="00843AEB">
        <w:rPr>
          <w:rFonts w:ascii="Liberation Serif" w:hAnsi="Liberation Serif"/>
          <w:sz w:val="26"/>
          <w:szCs w:val="26"/>
        </w:rPr>
        <w:t xml:space="preserve">Внести изменение </w:t>
      </w:r>
      <w:r w:rsidRPr="005F6786">
        <w:rPr>
          <w:rFonts w:ascii="Liberation Serif" w:hAnsi="Liberation Serif"/>
          <w:sz w:val="26"/>
          <w:szCs w:val="26"/>
        </w:rPr>
        <w:t xml:space="preserve">в </w:t>
      </w:r>
      <w:r w:rsidR="00BB5538">
        <w:rPr>
          <w:rFonts w:ascii="Liberation Serif" w:hAnsi="Liberation Serif"/>
          <w:sz w:val="26"/>
          <w:szCs w:val="26"/>
        </w:rPr>
        <w:t>п</w:t>
      </w:r>
      <w:r w:rsidRPr="00C970AE">
        <w:rPr>
          <w:rFonts w:ascii="Liberation Serif" w:hAnsi="Liberation Serif"/>
          <w:sz w:val="26"/>
          <w:szCs w:val="26"/>
        </w:rPr>
        <w:t xml:space="preserve">оложение </w:t>
      </w:r>
      <w:r w:rsidR="00C970AE">
        <w:rPr>
          <w:rFonts w:ascii="Liberation Serif" w:hAnsi="Liberation Serif"/>
          <w:sz w:val="26"/>
          <w:szCs w:val="26"/>
        </w:rPr>
        <w:t>о</w:t>
      </w:r>
      <w:r w:rsidRPr="00C970AE">
        <w:rPr>
          <w:rFonts w:ascii="Liberation Serif" w:hAnsi="Liberation Serif"/>
          <w:sz w:val="26"/>
          <w:szCs w:val="26"/>
        </w:rPr>
        <w:t xml:space="preserve"> порядке установления, поступления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Pr="0083631D">
        <w:rPr>
          <w:rFonts w:ascii="Liberation Serif" w:hAnsi="Liberation Serif"/>
          <w:sz w:val="26"/>
          <w:szCs w:val="26"/>
        </w:rPr>
        <w:t xml:space="preserve">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области», утвержденно</w:t>
      </w:r>
      <w:r w:rsidR="00BC4456">
        <w:rPr>
          <w:rFonts w:ascii="Liberation Serif" w:hAnsi="Liberation Serif"/>
          <w:sz w:val="26"/>
          <w:szCs w:val="26"/>
        </w:rPr>
        <w:t>е</w:t>
      </w:r>
      <w:r w:rsidRPr="0083631D">
        <w:rPr>
          <w:rFonts w:ascii="Liberation Serif" w:hAnsi="Liberation Serif"/>
          <w:sz w:val="26"/>
          <w:szCs w:val="26"/>
        </w:rPr>
        <w:t xml:space="preserve"> постановлением администрации Городского округа «город Ирбит» Свердловской области </w:t>
      </w:r>
      <w:r w:rsidR="00021647">
        <w:rPr>
          <w:rFonts w:ascii="Liberation Serif" w:hAnsi="Liberation Serif"/>
          <w:sz w:val="26"/>
          <w:szCs w:val="26"/>
        </w:rPr>
        <w:t xml:space="preserve">               </w:t>
      </w:r>
      <w:r w:rsidRPr="0083631D">
        <w:rPr>
          <w:rFonts w:ascii="Liberation Serif" w:hAnsi="Liberation Serif"/>
          <w:sz w:val="26"/>
          <w:szCs w:val="26"/>
        </w:rPr>
        <w:t>от</w:t>
      </w:r>
      <w:r w:rsidR="00021647">
        <w:rPr>
          <w:rFonts w:ascii="Liberation Serif" w:hAnsi="Liberation Serif"/>
          <w:sz w:val="26"/>
          <w:szCs w:val="26"/>
        </w:rPr>
        <w:t xml:space="preserve"> </w:t>
      </w:r>
      <w:r w:rsidRPr="0083631D">
        <w:rPr>
          <w:rFonts w:ascii="Liberation Serif" w:hAnsi="Liberation Serif"/>
          <w:sz w:val="26"/>
          <w:szCs w:val="26"/>
        </w:rPr>
        <w:t>10</w:t>
      </w:r>
      <w:r w:rsidR="00021647">
        <w:rPr>
          <w:rFonts w:ascii="Liberation Serif" w:hAnsi="Liberation Serif"/>
          <w:sz w:val="26"/>
          <w:szCs w:val="26"/>
        </w:rPr>
        <w:t xml:space="preserve"> апреля</w:t>
      </w:r>
      <w:r w:rsidRPr="0083631D">
        <w:rPr>
          <w:rFonts w:ascii="Liberation Serif" w:hAnsi="Liberation Serif"/>
          <w:sz w:val="26"/>
          <w:szCs w:val="26"/>
        </w:rPr>
        <w:t xml:space="preserve"> 2018 года № 582-ПА</w:t>
      </w:r>
      <w:r w:rsidRPr="00843AEB">
        <w:rPr>
          <w:rFonts w:ascii="Liberation Serif" w:hAnsi="Liberation Serif"/>
          <w:sz w:val="26"/>
          <w:szCs w:val="26"/>
        </w:rPr>
        <w:t xml:space="preserve"> </w:t>
      </w:r>
      <w:r w:rsidR="00F0241B">
        <w:rPr>
          <w:rFonts w:ascii="Liberation Serif" w:hAnsi="Liberation Serif"/>
          <w:sz w:val="26"/>
          <w:szCs w:val="26"/>
        </w:rPr>
        <w:t>«</w:t>
      </w:r>
      <w:r w:rsidR="00F0241B" w:rsidRPr="0083631D">
        <w:rPr>
          <w:rFonts w:ascii="Liberation Serif" w:hAnsi="Liberation Serif"/>
          <w:sz w:val="26"/>
          <w:szCs w:val="26"/>
        </w:rPr>
        <w:t>О порядке установления, поступления</w:t>
      </w:r>
      <w:proofErr w:type="gramEnd"/>
      <w:r w:rsidR="00F0241B" w:rsidRPr="0083631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F0241B" w:rsidRPr="0083631D">
        <w:rPr>
          <w:rFonts w:ascii="Liberation Serif" w:hAnsi="Liberation Serif"/>
          <w:sz w:val="26"/>
          <w:szCs w:val="26"/>
        </w:rPr>
        <w:t xml:space="preserve">и </w:t>
      </w:r>
      <w:r w:rsidR="00F0241B" w:rsidRPr="0083631D">
        <w:rPr>
          <w:rFonts w:ascii="Liberation Serif" w:hAnsi="Liberation Serif"/>
          <w:sz w:val="26"/>
          <w:szCs w:val="26"/>
        </w:rPr>
        <w:lastRenderedPageBreak/>
        <w:t>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области»</w:t>
      </w:r>
      <w:r w:rsidR="00F0241B" w:rsidRPr="00843AEB">
        <w:rPr>
          <w:rFonts w:ascii="Liberation Serif" w:hAnsi="Liberation Serif"/>
          <w:sz w:val="26"/>
          <w:szCs w:val="26"/>
        </w:rPr>
        <w:t xml:space="preserve"> </w:t>
      </w:r>
      <w:r w:rsidR="008071FA" w:rsidRPr="00843AEB">
        <w:rPr>
          <w:rFonts w:ascii="Liberation Serif" w:hAnsi="Liberation Serif"/>
          <w:sz w:val="26"/>
          <w:szCs w:val="26"/>
        </w:rPr>
        <w:t>(с измен</w:t>
      </w:r>
      <w:r w:rsidR="009954C5">
        <w:rPr>
          <w:rFonts w:ascii="Liberation Serif" w:hAnsi="Liberation Serif"/>
          <w:sz w:val="26"/>
          <w:szCs w:val="26"/>
        </w:rPr>
        <w:t>ениями от 24.10.2022 № 1805-ПА</w:t>
      </w:r>
      <w:r w:rsidR="00025E32">
        <w:rPr>
          <w:rFonts w:ascii="Liberation Serif" w:hAnsi="Liberation Serif"/>
          <w:sz w:val="26"/>
          <w:szCs w:val="26"/>
        </w:rPr>
        <w:t>, от 31.10.2022 № 1870-ПА</w:t>
      </w:r>
      <w:r w:rsidR="009954C5">
        <w:rPr>
          <w:rFonts w:ascii="Liberation Serif" w:hAnsi="Liberation Serif"/>
          <w:sz w:val="26"/>
          <w:szCs w:val="26"/>
        </w:rPr>
        <w:t xml:space="preserve">), изложив </w:t>
      </w:r>
      <w:r w:rsidR="00021647">
        <w:rPr>
          <w:rFonts w:ascii="Liberation Serif" w:hAnsi="Liberation Serif"/>
          <w:sz w:val="26"/>
          <w:szCs w:val="26"/>
        </w:rPr>
        <w:t>строку</w:t>
      </w:r>
      <w:r w:rsidR="00777A5E" w:rsidRPr="008071FA">
        <w:rPr>
          <w:rFonts w:ascii="Liberation Serif" w:hAnsi="Liberation Serif"/>
          <w:sz w:val="26"/>
          <w:szCs w:val="26"/>
        </w:rPr>
        <w:t xml:space="preserve"> 8 </w:t>
      </w:r>
      <w:r w:rsidR="00C970AE">
        <w:rPr>
          <w:rFonts w:ascii="Liberation Serif" w:hAnsi="Liberation Serif"/>
          <w:sz w:val="26"/>
          <w:szCs w:val="26"/>
        </w:rPr>
        <w:t>п</w:t>
      </w:r>
      <w:r w:rsidR="00777A5E" w:rsidRPr="008071FA">
        <w:rPr>
          <w:rFonts w:ascii="Liberation Serif" w:hAnsi="Liberation Serif"/>
          <w:sz w:val="26"/>
          <w:szCs w:val="26"/>
        </w:rPr>
        <w:t xml:space="preserve">риложения № 1 к </w:t>
      </w:r>
      <w:r w:rsidR="00BB5538">
        <w:rPr>
          <w:rFonts w:ascii="Liberation Serif" w:hAnsi="Liberation Serif"/>
          <w:sz w:val="26"/>
          <w:szCs w:val="26"/>
        </w:rPr>
        <w:t>п</w:t>
      </w:r>
      <w:r w:rsidR="00C970AE" w:rsidRPr="00C970AE">
        <w:rPr>
          <w:rFonts w:ascii="Liberation Serif" w:hAnsi="Liberation Serif"/>
          <w:sz w:val="26"/>
          <w:szCs w:val="26"/>
        </w:rPr>
        <w:t>оложени</w:t>
      </w:r>
      <w:r w:rsidR="00C970AE">
        <w:rPr>
          <w:rFonts w:ascii="Liberation Serif" w:hAnsi="Liberation Serif"/>
          <w:sz w:val="26"/>
          <w:szCs w:val="26"/>
        </w:rPr>
        <w:t>ю</w:t>
      </w:r>
      <w:r w:rsidR="00C970AE" w:rsidRPr="00C970AE">
        <w:rPr>
          <w:rFonts w:ascii="Liberation Serif" w:hAnsi="Liberation Serif"/>
          <w:sz w:val="26"/>
          <w:szCs w:val="26"/>
        </w:rPr>
        <w:t xml:space="preserve"> </w:t>
      </w:r>
      <w:r w:rsidR="00C970AE">
        <w:rPr>
          <w:rFonts w:ascii="Liberation Serif" w:hAnsi="Liberation Serif"/>
          <w:sz w:val="26"/>
          <w:szCs w:val="26"/>
        </w:rPr>
        <w:t>о</w:t>
      </w:r>
      <w:r w:rsidR="00C970AE" w:rsidRPr="00C970AE">
        <w:rPr>
          <w:rFonts w:ascii="Liberation Serif" w:hAnsi="Liberation Serif"/>
          <w:sz w:val="26"/>
          <w:szCs w:val="26"/>
        </w:rPr>
        <w:t xml:space="preserve"> порядке установления, поступления и расходования платы, взимаемой с родителей (законных представителей</w:t>
      </w:r>
      <w:proofErr w:type="gramEnd"/>
      <w:r w:rsidR="00C970AE" w:rsidRPr="00C970AE">
        <w:rPr>
          <w:rFonts w:ascii="Liberation Serif" w:hAnsi="Liberation Serif"/>
          <w:sz w:val="26"/>
          <w:szCs w:val="26"/>
        </w:rPr>
        <w:t>) за присмотр и уход за детьми, осваивающими образовательные программы дошкольного образования в</w:t>
      </w:r>
      <w:r w:rsidR="00C970AE" w:rsidRPr="0083631D">
        <w:rPr>
          <w:rFonts w:ascii="Liberation Serif" w:hAnsi="Liberation Serif"/>
          <w:sz w:val="26"/>
          <w:szCs w:val="26"/>
        </w:rPr>
        <w:t xml:space="preserve"> муниципальных дошкольных образовательных организациях, подведомственных Управлению образованием Городского округа «город Ирбит» Свердловской области»</w:t>
      </w:r>
      <w:r w:rsidR="00777A5E" w:rsidRPr="008071FA">
        <w:rPr>
          <w:rFonts w:ascii="Liberation Serif" w:hAnsi="Liberation Serif"/>
          <w:sz w:val="26"/>
          <w:szCs w:val="26"/>
        </w:rPr>
        <w:t xml:space="preserve"> в следующей редакции:</w:t>
      </w:r>
    </w:p>
    <w:p w:rsidR="00596126" w:rsidRPr="00935239" w:rsidRDefault="00596126" w:rsidP="00935239">
      <w:pPr>
        <w:keepLines/>
        <w:tabs>
          <w:tab w:val="left" w:pos="709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8"/>
        <w:gridCol w:w="2717"/>
        <w:gridCol w:w="3599"/>
        <w:gridCol w:w="2516"/>
      </w:tblGrid>
      <w:tr w:rsidR="003E2F09" w:rsidTr="004F1939">
        <w:trPr>
          <w:trHeight w:val="7703"/>
        </w:trPr>
        <w:tc>
          <w:tcPr>
            <w:tcW w:w="488" w:type="dxa"/>
          </w:tcPr>
          <w:p w:rsidR="001B1DCA" w:rsidRDefault="001B1DCA" w:rsidP="001B1DCA">
            <w:pPr>
              <w:pStyle w:val="a9"/>
              <w:keepLines/>
              <w:ind w:left="-1353" w:firstLine="135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717" w:type="dxa"/>
          </w:tcPr>
          <w:p w:rsidR="001B1DCA" w:rsidRPr="00021647" w:rsidRDefault="00EE0764" w:rsidP="005F7E39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21647">
              <w:rPr>
                <w:rFonts w:ascii="Liberation Serif" w:hAnsi="Liberation Serif"/>
                <w:sz w:val="26"/>
                <w:szCs w:val="26"/>
              </w:rPr>
              <w:t xml:space="preserve">Дети лиц, </w:t>
            </w:r>
            <w:r w:rsidR="001B1DCA" w:rsidRPr="00021647">
              <w:rPr>
                <w:rFonts w:ascii="Liberation Serif" w:hAnsi="Liberation Serif"/>
                <w:sz w:val="26"/>
                <w:szCs w:val="26"/>
              </w:rPr>
              <w:t xml:space="preserve">мобилизованных, принимающих (принимавших) участие в специальной военной операции на территориях Украины, </w:t>
            </w:r>
            <w:r w:rsidR="001B1DCA" w:rsidRPr="00021647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t xml:space="preserve">Донецкой </w:t>
            </w:r>
            <w:r w:rsidR="001B1DCA" w:rsidRPr="00021647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Народной Республики, Луганской Народной Республики, Запорожской и Херсонской областей</w:t>
            </w:r>
            <w:r w:rsidR="00A53611" w:rsidRPr="00021647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99" w:type="dxa"/>
          </w:tcPr>
          <w:p w:rsidR="00A53611" w:rsidRPr="00021647" w:rsidRDefault="00EE0764" w:rsidP="005F7E39">
            <w:pPr>
              <w:pStyle w:val="a9"/>
              <w:keepLines/>
              <w:tabs>
                <w:tab w:val="left" w:pos="2440"/>
              </w:tabs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021647">
              <w:rPr>
                <w:rFonts w:ascii="Liberation Serif" w:hAnsi="Liberation Serif"/>
                <w:sz w:val="26"/>
                <w:szCs w:val="26"/>
              </w:rPr>
              <w:t>Справки,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выписки из приказа, другие документы</w:t>
            </w:r>
            <w:r w:rsidR="00E05687" w:rsidRPr="00021647">
              <w:rPr>
                <w:rFonts w:ascii="Liberation Serif" w:hAnsi="Liberation Serif"/>
                <w:sz w:val="26"/>
                <w:szCs w:val="26"/>
              </w:rPr>
              <w:t>,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53611" w:rsidRPr="00021647">
              <w:rPr>
                <w:rFonts w:ascii="Liberation Serif" w:hAnsi="Liberation Serif"/>
                <w:sz w:val="26"/>
                <w:szCs w:val="26"/>
              </w:rPr>
              <w:t>содержащие необходимые сведения</w:t>
            </w:r>
            <w:r w:rsidR="00596126" w:rsidRPr="00021647">
              <w:rPr>
                <w:rFonts w:ascii="Liberation Serif" w:hAnsi="Liberation Serif"/>
                <w:sz w:val="26"/>
                <w:szCs w:val="26"/>
              </w:rPr>
              <w:t>,</w:t>
            </w:r>
            <w:r w:rsidR="00A53611"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выданные воинскими частями,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военными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 xml:space="preserve">комиссариатами, органами, в которых гражданин проходит 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(проходил)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службу</w:t>
            </w:r>
            <w:r w:rsidR="005307D3">
              <w:rPr>
                <w:rFonts w:ascii="Liberation Serif" w:hAnsi="Liberation Serif"/>
                <w:sz w:val="26"/>
                <w:szCs w:val="26"/>
              </w:rPr>
              <w:t>, в</w:t>
            </w:r>
            <w:r w:rsidR="009954C5" w:rsidRPr="00021647">
              <w:rPr>
                <w:rFonts w:ascii="Liberation Serif" w:hAnsi="Liberation Serif"/>
                <w:sz w:val="26"/>
                <w:szCs w:val="26"/>
              </w:rPr>
              <w:t>ыписк</w:t>
            </w:r>
            <w:r w:rsidR="004F1939">
              <w:rPr>
                <w:rFonts w:ascii="Liberation Serif" w:hAnsi="Liberation Serif"/>
                <w:sz w:val="26"/>
                <w:szCs w:val="26"/>
              </w:rPr>
              <w:t>а</w:t>
            </w:r>
            <w:r w:rsidR="009954C5" w:rsidRPr="00021647">
              <w:rPr>
                <w:rFonts w:ascii="Liberation Serif" w:hAnsi="Liberation Serif"/>
                <w:sz w:val="26"/>
                <w:szCs w:val="26"/>
              </w:rPr>
              <w:t xml:space="preserve"> из личного кабинета пользователя Единой государственной информационной системы социального обеспечения либо справк</w:t>
            </w:r>
            <w:r w:rsidR="004F1939">
              <w:rPr>
                <w:rFonts w:ascii="Liberation Serif" w:hAnsi="Liberation Serif"/>
                <w:sz w:val="26"/>
                <w:szCs w:val="26"/>
              </w:rPr>
              <w:t>а</w:t>
            </w:r>
            <w:r w:rsidR="009954C5" w:rsidRPr="00021647">
              <w:rPr>
                <w:rFonts w:ascii="Liberation Serif" w:hAnsi="Liberation Serif"/>
                <w:sz w:val="26"/>
                <w:szCs w:val="26"/>
              </w:rPr>
              <w:t xml:space="preserve"> из воинской части (военного комиссариата субъекта Российской Федерации) (по выбору заявителя), подтверждающ</w:t>
            </w:r>
            <w:r w:rsidR="004F1939">
              <w:rPr>
                <w:rFonts w:ascii="Liberation Serif" w:hAnsi="Liberation Serif"/>
                <w:sz w:val="26"/>
                <w:szCs w:val="26"/>
              </w:rPr>
              <w:t xml:space="preserve">ая </w:t>
            </w:r>
            <w:r w:rsidR="009954C5" w:rsidRPr="00021647">
              <w:rPr>
                <w:rFonts w:ascii="Liberation Serif" w:hAnsi="Liberation Serif"/>
                <w:sz w:val="26"/>
                <w:szCs w:val="26"/>
              </w:rPr>
              <w:t>статус семьи мобилизованного гражданина Российской Федерации или участника специальной военной операции.</w:t>
            </w:r>
            <w:proofErr w:type="gramEnd"/>
          </w:p>
          <w:p w:rsidR="009954C5" w:rsidRPr="00021647" w:rsidRDefault="009954C5" w:rsidP="00021647">
            <w:pPr>
              <w:keepLines/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21647">
              <w:rPr>
                <w:rFonts w:ascii="Liberation Serif" w:hAnsi="Liberation Serif"/>
                <w:sz w:val="26"/>
                <w:szCs w:val="26"/>
              </w:rPr>
              <w:t>Допускается выполнение копирования</w:t>
            </w:r>
            <w:r w:rsid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справок и других</w:t>
            </w:r>
            <w:r w:rsidRPr="00021647">
              <w:rPr>
                <w:rStyle w:val="apple-style-span"/>
                <w:rFonts w:ascii="Liberation Serif" w:hAnsi="Liberation Serif"/>
                <w:color w:val="000000"/>
                <w:sz w:val="26"/>
                <w:szCs w:val="26"/>
              </w:rPr>
              <w:t xml:space="preserve"> документов, содержащих необходимые</w:t>
            </w:r>
            <w:r w:rsidRPr="00021647">
              <w:rPr>
                <w:rStyle w:val="apple-style-span"/>
                <w:rFonts w:ascii="Liberation Serif" w:hAnsi="Liberation Serif"/>
                <w:color w:val="000000"/>
                <w:sz w:val="26"/>
                <w:szCs w:val="26"/>
                <w:shd w:val="clear" w:color="auto" w:fill="F7F8F9"/>
              </w:rPr>
              <w:t xml:space="preserve"> </w:t>
            </w:r>
            <w:r w:rsidRPr="00021647">
              <w:rPr>
                <w:rStyle w:val="apple-style-span"/>
                <w:rFonts w:ascii="Liberation Serif" w:hAnsi="Liberation Serif"/>
                <w:color w:val="000000"/>
                <w:sz w:val="26"/>
                <w:szCs w:val="26"/>
              </w:rPr>
              <w:t>сведения.</w:t>
            </w:r>
          </w:p>
        </w:tc>
        <w:tc>
          <w:tcPr>
            <w:tcW w:w="2516" w:type="dxa"/>
          </w:tcPr>
          <w:p w:rsidR="009531CD" w:rsidRPr="00021647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21647">
              <w:rPr>
                <w:rFonts w:ascii="Liberation Serif" w:hAnsi="Liberation Serif"/>
                <w:sz w:val="26"/>
                <w:szCs w:val="26"/>
              </w:rPr>
              <w:t xml:space="preserve">При приеме в образовательное учреждение, </w:t>
            </w:r>
          </w:p>
          <w:p w:rsidR="00EE0764" w:rsidRPr="00021647" w:rsidRDefault="00EE0764" w:rsidP="00E66813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21647">
              <w:rPr>
                <w:rFonts w:ascii="Liberation Serif" w:hAnsi="Liberation Serif"/>
                <w:sz w:val="26"/>
                <w:szCs w:val="26"/>
              </w:rPr>
              <w:t xml:space="preserve">при призыве родителей в Вооруженные Силы Российской Федерации по мобилизации. </w:t>
            </w:r>
            <w:proofErr w:type="gramStart"/>
            <w:r w:rsidRPr="00021647">
              <w:rPr>
                <w:rFonts w:ascii="Liberation Serif" w:hAnsi="Liberation Serif"/>
                <w:sz w:val="26"/>
                <w:szCs w:val="26"/>
              </w:rPr>
              <w:t>(Льгота действует с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даты мобилизации, указанной в справке</w:t>
            </w:r>
            <w:r w:rsidR="006D7308" w:rsidRPr="00021647">
              <w:rPr>
                <w:rFonts w:ascii="Liberation Serif" w:hAnsi="Liberation Serif"/>
                <w:sz w:val="26"/>
                <w:szCs w:val="26"/>
              </w:rPr>
              <w:t>, выписке из приказа, другом подтверждающем документе</w:t>
            </w:r>
            <w:r w:rsidR="00153E32" w:rsidRPr="00021647">
              <w:rPr>
                <w:rFonts w:ascii="Liberation Serif" w:hAnsi="Liberation Serif"/>
                <w:sz w:val="26"/>
                <w:szCs w:val="26"/>
              </w:rPr>
              <w:t>.</w:t>
            </w:r>
            <w:proofErr w:type="gramEnd"/>
            <w:r w:rsidR="006D7308" w:rsidRPr="000216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="006D7308" w:rsidRPr="00021647">
              <w:rPr>
                <w:rFonts w:ascii="Liberation Serif" w:hAnsi="Liberation Serif"/>
                <w:sz w:val="26"/>
                <w:szCs w:val="26"/>
              </w:rPr>
              <w:t>Если дата убытия в служебную командировку для участия</w:t>
            </w:r>
            <w:r w:rsidR="00A53611" w:rsidRPr="00021647">
              <w:rPr>
                <w:rFonts w:ascii="Liberation Serif" w:hAnsi="Liberation Serif"/>
                <w:sz w:val="26"/>
                <w:szCs w:val="26"/>
              </w:rPr>
              <w:t xml:space="preserve"> в специальной военной операции ранее 01.09.2022г., </w:t>
            </w:r>
            <w:r w:rsidR="00E66813" w:rsidRPr="00021647">
              <w:rPr>
                <w:rFonts w:ascii="Liberation Serif" w:hAnsi="Liberation Serif"/>
                <w:sz w:val="26"/>
                <w:szCs w:val="26"/>
              </w:rPr>
              <w:t xml:space="preserve">то </w:t>
            </w:r>
            <w:r w:rsidR="00A53611" w:rsidRPr="00021647">
              <w:rPr>
                <w:rFonts w:ascii="Liberation Serif" w:hAnsi="Liberation Serif"/>
                <w:sz w:val="26"/>
                <w:szCs w:val="26"/>
              </w:rPr>
              <w:t>льгота действует с 01.09.2022г.</w:t>
            </w:r>
            <w:r w:rsidRPr="00021647">
              <w:rPr>
                <w:rFonts w:ascii="Liberation Serif" w:hAnsi="Liberation Serif"/>
                <w:sz w:val="26"/>
                <w:szCs w:val="26"/>
              </w:rPr>
              <w:t>)</w:t>
            </w:r>
            <w:proofErr w:type="gramEnd"/>
          </w:p>
        </w:tc>
      </w:tr>
    </w:tbl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4F1939" w:rsidRDefault="004F1939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5349D4" w:rsidRPr="00444E28" w:rsidRDefault="000B5ED6" w:rsidP="00025E32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2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5349D4" w:rsidRPr="00444E28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9F7A7B">
        <w:rPr>
          <w:rFonts w:ascii="Liberation Serif" w:hAnsi="Liberation Serif"/>
          <w:sz w:val="26"/>
          <w:szCs w:val="26"/>
        </w:rPr>
        <w:t>з</w:t>
      </w:r>
      <w:r w:rsidR="009F7A7B" w:rsidRPr="00332188">
        <w:rPr>
          <w:rFonts w:ascii="Liberation Serif" w:hAnsi="Liberation Serif"/>
          <w:sz w:val="26"/>
          <w:szCs w:val="26"/>
        </w:rPr>
        <w:t>аместител</w:t>
      </w:r>
      <w:r w:rsidR="009F7A7B">
        <w:rPr>
          <w:rFonts w:ascii="Liberation Serif" w:hAnsi="Liberation Serif"/>
          <w:sz w:val="26"/>
          <w:szCs w:val="26"/>
        </w:rPr>
        <w:t>я</w:t>
      </w:r>
      <w:r w:rsidR="009F7A7B" w:rsidRPr="00332188">
        <w:rPr>
          <w:rFonts w:ascii="Liberation Serif" w:hAnsi="Liberation Serif"/>
          <w:sz w:val="26"/>
          <w:szCs w:val="26"/>
        </w:rPr>
        <w:t xml:space="preserve"> главы администрации</w:t>
      </w:r>
      <w:r w:rsidR="009F7A7B">
        <w:rPr>
          <w:rFonts w:ascii="Liberation Serif" w:hAnsi="Liberation Serif"/>
          <w:sz w:val="26"/>
          <w:szCs w:val="26"/>
        </w:rPr>
        <w:t xml:space="preserve"> - начальника Финансового управления администрации</w:t>
      </w:r>
      <w:r w:rsidR="009F7A7B" w:rsidRPr="00332188">
        <w:rPr>
          <w:rFonts w:ascii="Liberation Serif" w:hAnsi="Liberation Serif"/>
          <w:sz w:val="26"/>
          <w:szCs w:val="26"/>
        </w:rPr>
        <w:t xml:space="preserve"> </w:t>
      </w:r>
      <w:r w:rsidR="009F7A7B" w:rsidRPr="0033218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021647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</w:t>
      </w:r>
      <w:r w:rsidR="009F7A7B">
        <w:rPr>
          <w:rFonts w:ascii="Liberation Serif" w:hAnsi="Liberation Serif"/>
          <w:color w:val="000000"/>
          <w:sz w:val="26"/>
          <w:szCs w:val="26"/>
        </w:rPr>
        <w:t>Л.А. Тарасову.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520656" w:rsidRPr="00845189" w:rsidRDefault="000B5ED6" w:rsidP="00021647">
      <w:pPr>
        <w:pStyle w:val="ab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3</w:t>
      </w:r>
      <w:r w:rsidR="00520656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20656" w:rsidRPr="00444E28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 w:rsidR="005D3452">
        <w:rPr>
          <w:rFonts w:ascii="Liberation Serif" w:hAnsi="Liberation Serif"/>
          <w:sz w:val="26"/>
          <w:szCs w:val="26"/>
        </w:rPr>
        <w:t xml:space="preserve"> </w:t>
      </w:r>
      <w:r w:rsidR="00520656" w:rsidRPr="00444E28">
        <w:rPr>
          <w:rFonts w:ascii="Liberation Serif" w:hAnsi="Liberation Serif"/>
          <w:sz w:val="26"/>
          <w:szCs w:val="26"/>
        </w:rPr>
        <w:t>- политической газете «Восход»</w:t>
      </w:r>
      <w:r w:rsidR="00C05E4E" w:rsidRPr="00444E28">
        <w:rPr>
          <w:rFonts w:ascii="Liberation Serif" w:hAnsi="Liberation Serif"/>
          <w:sz w:val="26"/>
          <w:szCs w:val="26"/>
        </w:rPr>
        <w:t>,</w:t>
      </w:r>
      <w:r w:rsidR="00520656" w:rsidRPr="00444E28">
        <w:rPr>
          <w:rFonts w:ascii="Liberation Serif" w:hAnsi="Liberation Serif"/>
          <w:sz w:val="26"/>
          <w:szCs w:val="26"/>
        </w:rPr>
        <w:t xml:space="preserve"> разместить на официальном </w:t>
      </w:r>
      <w:r w:rsidR="00520656" w:rsidRPr="00845189">
        <w:rPr>
          <w:rFonts w:ascii="Liberation Serif" w:hAnsi="Liberation Serif"/>
          <w:sz w:val="26"/>
          <w:szCs w:val="26"/>
        </w:rPr>
        <w:t xml:space="preserve">сайте </w:t>
      </w:r>
      <w:r w:rsidR="00AC653D" w:rsidRPr="00845189">
        <w:rPr>
          <w:rFonts w:ascii="Liberation Serif" w:hAnsi="Liberation Serif"/>
          <w:sz w:val="26"/>
          <w:szCs w:val="26"/>
        </w:rPr>
        <w:t>а</w:t>
      </w:r>
      <w:r w:rsidR="00520656" w:rsidRPr="00845189">
        <w:rPr>
          <w:rFonts w:ascii="Liberation Serif" w:hAnsi="Liberation Serif"/>
          <w:sz w:val="26"/>
          <w:szCs w:val="26"/>
        </w:rPr>
        <w:t>дминистрации Городского округа «город Ирбит» Свердловской области</w:t>
      </w:r>
      <w:r w:rsidR="00C05E4E" w:rsidRPr="00845189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moirbit</w:t>
        </w:r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) и на</w:t>
        </w:r>
      </w:hyperlink>
      <w:r w:rsidR="00AC653D" w:rsidRPr="00845189">
        <w:rPr>
          <w:rFonts w:ascii="Liberation Serif" w:hAnsi="Liberation Serif"/>
          <w:sz w:val="26"/>
          <w:szCs w:val="26"/>
        </w:rPr>
        <w:t xml:space="preserve"> сайте</w:t>
      </w:r>
      <w:r w:rsidR="00520656" w:rsidRPr="00845189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845189">
        <w:rPr>
          <w:rFonts w:ascii="Liberation Serif" w:hAnsi="Liberation Serif"/>
          <w:sz w:val="26"/>
          <w:szCs w:val="26"/>
        </w:rPr>
        <w:t xml:space="preserve"> (</w:t>
      </w:r>
      <w:hyperlink r:id="rId10" w:history="1">
        <w:r w:rsidR="00C05E4E" w:rsidRPr="0084518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http://уоирбит.рф/</w:t>
        </w:r>
      </w:hyperlink>
      <w:r w:rsidR="00C05E4E" w:rsidRPr="00845189">
        <w:rPr>
          <w:rFonts w:ascii="Liberation Serif" w:hAnsi="Liberation Serif"/>
          <w:sz w:val="26"/>
          <w:szCs w:val="26"/>
        </w:rPr>
        <w:t>)</w:t>
      </w:r>
      <w:r w:rsidR="00520656" w:rsidRPr="00845189">
        <w:rPr>
          <w:rFonts w:ascii="Liberation Serif" w:hAnsi="Liberation Serif"/>
          <w:sz w:val="26"/>
          <w:szCs w:val="26"/>
        </w:rPr>
        <w:t>.</w:t>
      </w: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0A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  <w:r w:rsidRPr="00444E28">
        <w:rPr>
          <w:rFonts w:ascii="Liberation Serif" w:hAnsi="Liberation Serif"/>
          <w:sz w:val="26"/>
          <w:szCs w:val="26"/>
        </w:rPr>
        <w:tab/>
      </w:r>
    </w:p>
    <w:p w:rsidR="0020044E" w:rsidRDefault="0020044E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bookmarkStart w:id="0" w:name="_GoBack"/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042767" w:rsidRDefault="0004276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bookmarkEnd w:id="0"/>
    <w:p w:rsidR="0020044E" w:rsidRDefault="0020044E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sectPr w:rsidR="0020044E" w:rsidSect="00021647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00" w:rsidRDefault="00FD3D00">
      <w:r>
        <w:separator/>
      </w:r>
    </w:p>
  </w:endnote>
  <w:endnote w:type="continuationSeparator" w:id="0">
    <w:p w:rsidR="00FD3D00" w:rsidRDefault="00F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00" w:rsidRDefault="00FD3D00">
      <w:r>
        <w:separator/>
      </w:r>
    </w:p>
  </w:footnote>
  <w:footnote w:type="continuationSeparator" w:id="0">
    <w:p w:rsidR="00FD3D00" w:rsidRDefault="00FD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31B8E"/>
    <w:multiLevelType w:val="hybridMultilevel"/>
    <w:tmpl w:val="07524A3E"/>
    <w:lvl w:ilvl="0" w:tplc="29F2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440B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73EFD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BC2D45"/>
    <w:multiLevelType w:val="hybridMultilevel"/>
    <w:tmpl w:val="347014E6"/>
    <w:lvl w:ilvl="0" w:tplc="A9FEF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14F1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C48C6"/>
    <w:multiLevelType w:val="hybridMultilevel"/>
    <w:tmpl w:val="2AAC8952"/>
    <w:lvl w:ilvl="0" w:tplc="905237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7434E"/>
    <w:multiLevelType w:val="hybridMultilevel"/>
    <w:tmpl w:val="B38C8B66"/>
    <w:lvl w:ilvl="0" w:tplc="65E21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8E4B1F"/>
    <w:multiLevelType w:val="hybridMultilevel"/>
    <w:tmpl w:val="90B4E580"/>
    <w:lvl w:ilvl="0" w:tplc="B184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6672F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1647"/>
    <w:rsid w:val="00024FBF"/>
    <w:rsid w:val="00025AE1"/>
    <w:rsid w:val="00025E32"/>
    <w:rsid w:val="00032997"/>
    <w:rsid w:val="00035D7F"/>
    <w:rsid w:val="00037CBC"/>
    <w:rsid w:val="00042767"/>
    <w:rsid w:val="00043640"/>
    <w:rsid w:val="000578B8"/>
    <w:rsid w:val="00073018"/>
    <w:rsid w:val="00074448"/>
    <w:rsid w:val="00082EB2"/>
    <w:rsid w:val="00087F0D"/>
    <w:rsid w:val="00092A1D"/>
    <w:rsid w:val="000A7479"/>
    <w:rsid w:val="000B5ED6"/>
    <w:rsid w:val="000D73BE"/>
    <w:rsid w:val="000F1EDC"/>
    <w:rsid w:val="000F2AE3"/>
    <w:rsid w:val="000F3E5B"/>
    <w:rsid w:val="000F795D"/>
    <w:rsid w:val="0010317E"/>
    <w:rsid w:val="001031F9"/>
    <w:rsid w:val="00107031"/>
    <w:rsid w:val="001109FC"/>
    <w:rsid w:val="0011457E"/>
    <w:rsid w:val="00126B19"/>
    <w:rsid w:val="0014606F"/>
    <w:rsid w:val="001463B9"/>
    <w:rsid w:val="001464B9"/>
    <w:rsid w:val="00153E32"/>
    <w:rsid w:val="0016252E"/>
    <w:rsid w:val="00172986"/>
    <w:rsid w:val="00174CEE"/>
    <w:rsid w:val="00180A84"/>
    <w:rsid w:val="001827C2"/>
    <w:rsid w:val="00182A81"/>
    <w:rsid w:val="001A67B9"/>
    <w:rsid w:val="001A7868"/>
    <w:rsid w:val="001B1DCA"/>
    <w:rsid w:val="001C3D2C"/>
    <w:rsid w:val="001C640E"/>
    <w:rsid w:val="001D3D3D"/>
    <w:rsid w:val="001E2918"/>
    <w:rsid w:val="001F09CC"/>
    <w:rsid w:val="0020044E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C04FB"/>
    <w:rsid w:val="002E0DF1"/>
    <w:rsid w:val="002E17CC"/>
    <w:rsid w:val="002E2AF8"/>
    <w:rsid w:val="00311EC5"/>
    <w:rsid w:val="003150D1"/>
    <w:rsid w:val="00316C41"/>
    <w:rsid w:val="0032066A"/>
    <w:rsid w:val="0032204F"/>
    <w:rsid w:val="00326765"/>
    <w:rsid w:val="00326AFC"/>
    <w:rsid w:val="00331B02"/>
    <w:rsid w:val="00331B49"/>
    <w:rsid w:val="00335293"/>
    <w:rsid w:val="003450F8"/>
    <w:rsid w:val="00365FEF"/>
    <w:rsid w:val="00371DDE"/>
    <w:rsid w:val="00383968"/>
    <w:rsid w:val="00385D1D"/>
    <w:rsid w:val="003948FD"/>
    <w:rsid w:val="0039580F"/>
    <w:rsid w:val="003B0019"/>
    <w:rsid w:val="003C210B"/>
    <w:rsid w:val="003C41DB"/>
    <w:rsid w:val="003D0ED6"/>
    <w:rsid w:val="003E0E52"/>
    <w:rsid w:val="003E1DDE"/>
    <w:rsid w:val="003E2F09"/>
    <w:rsid w:val="003E7684"/>
    <w:rsid w:val="004036D7"/>
    <w:rsid w:val="004078AB"/>
    <w:rsid w:val="00407D4C"/>
    <w:rsid w:val="0043726C"/>
    <w:rsid w:val="00440829"/>
    <w:rsid w:val="004418ED"/>
    <w:rsid w:val="00444E28"/>
    <w:rsid w:val="00461F5B"/>
    <w:rsid w:val="004637F3"/>
    <w:rsid w:val="00464B19"/>
    <w:rsid w:val="00470048"/>
    <w:rsid w:val="0049090E"/>
    <w:rsid w:val="004A39F1"/>
    <w:rsid w:val="004B5E34"/>
    <w:rsid w:val="004C7B6F"/>
    <w:rsid w:val="004D1D82"/>
    <w:rsid w:val="004D4585"/>
    <w:rsid w:val="004E4ACB"/>
    <w:rsid w:val="004F1939"/>
    <w:rsid w:val="005109A7"/>
    <w:rsid w:val="00515218"/>
    <w:rsid w:val="00517FAF"/>
    <w:rsid w:val="00520656"/>
    <w:rsid w:val="00521493"/>
    <w:rsid w:val="00527053"/>
    <w:rsid w:val="005307D3"/>
    <w:rsid w:val="00533478"/>
    <w:rsid w:val="005349D4"/>
    <w:rsid w:val="00540037"/>
    <w:rsid w:val="00542742"/>
    <w:rsid w:val="00550C30"/>
    <w:rsid w:val="005605A2"/>
    <w:rsid w:val="00563D7A"/>
    <w:rsid w:val="00580E7D"/>
    <w:rsid w:val="00582E71"/>
    <w:rsid w:val="00596126"/>
    <w:rsid w:val="005B39A3"/>
    <w:rsid w:val="005D3452"/>
    <w:rsid w:val="005D4C1C"/>
    <w:rsid w:val="005F39A2"/>
    <w:rsid w:val="005F41F7"/>
    <w:rsid w:val="005F6786"/>
    <w:rsid w:val="005F7E39"/>
    <w:rsid w:val="0060402C"/>
    <w:rsid w:val="00617326"/>
    <w:rsid w:val="006244F1"/>
    <w:rsid w:val="006423FF"/>
    <w:rsid w:val="00660D3A"/>
    <w:rsid w:val="006635F6"/>
    <w:rsid w:val="00664F24"/>
    <w:rsid w:val="0068230A"/>
    <w:rsid w:val="006935E1"/>
    <w:rsid w:val="006A6D75"/>
    <w:rsid w:val="006B04A5"/>
    <w:rsid w:val="006B7971"/>
    <w:rsid w:val="006C6F64"/>
    <w:rsid w:val="006D7308"/>
    <w:rsid w:val="006D7574"/>
    <w:rsid w:val="006F40C6"/>
    <w:rsid w:val="006F5A03"/>
    <w:rsid w:val="006F79CF"/>
    <w:rsid w:val="007024BB"/>
    <w:rsid w:val="007231AA"/>
    <w:rsid w:val="007324DF"/>
    <w:rsid w:val="00753911"/>
    <w:rsid w:val="00754E30"/>
    <w:rsid w:val="00756CCD"/>
    <w:rsid w:val="00760ADC"/>
    <w:rsid w:val="0077550F"/>
    <w:rsid w:val="00777A5E"/>
    <w:rsid w:val="0079193E"/>
    <w:rsid w:val="00792605"/>
    <w:rsid w:val="007941E7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C60"/>
    <w:rsid w:val="007F4FC5"/>
    <w:rsid w:val="00801C61"/>
    <w:rsid w:val="00801DBF"/>
    <w:rsid w:val="00803FC2"/>
    <w:rsid w:val="00805092"/>
    <w:rsid w:val="008071FA"/>
    <w:rsid w:val="00812977"/>
    <w:rsid w:val="008134CB"/>
    <w:rsid w:val="00823528"/>
    <w:rsid w:val="0083208A"/>
    <w:rsid w:val="00832DF5"/>
    <w:rsid w:val="0083631D"/>
    <w:rsid w:val="00837B17"/>
    <w:rsid w:val="00841085"/>
    <w:rsid w:val="00843AEB"/>
    <w:rsid w:val="00843BEF"/>
    <w:rsid w:val="00845189"/>
    <w:rsid w:val="00854DEC"/>
    <w:rsid w:val="00856D6C"/>
    <w:rsid w:val="00861144"/>
    <w:rsid w:val="00866A3D"/>
    <w:rsid w:val="00871E3B"/>
    <w:rsid w:val="00872C19"/>
    <w:rsid w:val="008748BE"/>
    <w:rsid w:val="00880013"/>
    <w:rsid w:val="008802AF"/>
    <w:rsid w:val="00887618"/>
    <w:rsid w:val="00890515"/>
    <w:rsid w:val="0089767C"/>
    <w:rsid w:val="008A075E"/>
    <w:rsid w:val="008A1E5D"/>
    <w:rsid w:val="008C44BA"/>
    <w:rsid w:val="008C6380"/>
    <w:rsid w:val="008D1E16"/>
    <w:rsid w:val="008D5A2B"/>
    <w:rsid w:val="0090555C"/>
    <w:rsid w:val="00905D67"/>
    <w:rsid w:val="00906C6C"/>
    <w:rsid w:val="00912CCE"/>
    <w:rsid w:val="00913050"/>
    <w:rsid w:val="009205F5"/>
    <w:rsid w:val="0093009C"/>
    <w:rsid w:val="009330BB"/>
    <w:rsid w:val="00935239"/>
    <w:rsid w:val="00935826"/>
    <w:rsid w:val="00937554"/>
    <w:rsid w:val="00942A7C"/>
    <w:rsid w:val="009531CD"/>
    <w:rsid w:val="00954386"/>
    <w:rsid w:val="00963D6A"/>
    <w:rsid w:val="00982BD9"/>
    <w:rsid w:val="0098501D"/>
    <w:rsid w:val="00990495"/>
    <w:rsid w:val="0099083D"/>
    <w:rsid w:val="00992203"/>
    <w:rsid w:val="009954C5"/>
    <w:rsid w:val="009A283D"/>
    <w:rsid w:val="009B0ABD"/>
    <w:rsid w:val="009B12D6"/>
    <w:rsid w:val="009C157E"/>
    <w:rsid w:val="009C26D1"/>
    <w:rsid w:val="009D527E"/>
    <w:rsid w:val="009D5FBA"/>
    <w:rsid w:val="009D7375"/>
    <w:rsid w:val="009E15CD"/>
    <w:rsid w:val="009E277B"/>
    <w:rsid w:val="009F0858"/>
    <w:rsid w:val="009F7A7B"/>
    <w:rsid w:val="00A12593"/>
    <w:rsid w:val="00A21CAA"/>
    <w:rsid w:val="00A243F0"/>
    <w:rsid w:val="00A24B20"/>
    <w:rsid w:val="00A26506"/>
    <w:rsid w:val="00A32297"/>
    <w:rsid w:val="00A472E3"/>
    <w:rsid w:val="00A53611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2DCE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31C34"/>
    <w:rsid w:val="00B34D60"/>
    <w:rsid w:val="00B34D6B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B5538"/>
    <w:rsid w:val="00BC4456"/>
    <w:rsid w:val="00BE0FFE"/>
    <w:rsid w:val="00BE34A5"/>
    <w:rsid w:val="00BE5AB1"/>
    <w:rsid w:val="00BE6BB5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2294"/>
    <w:rsid w:val="00C56D16"/>
    <w:rsid w:val="00C650E1"/>
    <w:rsid w:val="00C745D4"/>
    <w:rsid w:val="00C824B3"/>
    <w:rsid w:val="00C830E0"/>
    <w:rsid w:val="00C970AE"/>
    <w:rsid w:val="00CA140B"/>
    <w:rsid w:val="00CA598C"/>
    <w:rsid w:val="00CB795B"/>
    <w:rsid w:val="00CC45A9"/>
    <w:rsid w:val="00CC4C8C"/>
    <w:rsid w:val="00CC7A40"/>
    <w:rsid w:val="00D05B5B"/>
    <w:rsid w:val="00D06B6C"/>
    <w:rsid w:val="00D1228C"/>
    <w:rsid w:val="00D122AE"/>
    <w:rsid w:val="00D21ACA"/>
    <w:rsid w:val="00D36B43"/>
    <w:rsid w:val="00D506BD"/>
    <w:rsid w:val="00D52A79"/>
    <w:rsid w:val="00D66B77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71D8"/>
    <w:rsid w:val="00DF763D"/>
    <w:rsid w:val="00E05687"/>
    <w:rsid w:val="00E1715A"/>
    <w:rsid w:val="00E1787E"/>
    <w:rsid w:val="00E17F3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66813"/>
    <w:rsid w:val="00E76043"/>
    <w:rsid w:val="00E80664"/>
    <w:rsid w:val="00E839A8"/>
    <w:rsid w:val="00E90542"/>
    <w:rsid w:val="00E90B1C"/>
    <w:rsid w:val="00E92A8D"/>
    <w:rsid w:val="00EA16FB"/>
    <w:rsid w:val="00EA6F36"/>
    <w:rsid w:val="00EB5F41"/>
    <w:rsid w:val="00EC2DA9"/>
    <w:rsid w:val="00EC64DB"/>
    <w:rsid w:val="00ED29C6"/>
    <w:rsid w:val="00ED4381"/>
    <w:rsid w:val="00ED6ED8"/>
    <w:rsid w:val="00EE0764"/>
    <w:rsid w:val="00EE5634"/>
    <w:rsid w:val="00EF56A6"/>
    <w:rsid w:val="00EF61E5"/>
    <w:rsid w:val="00F0241B"/>
    <w:rsid w:val="00F0448F"/>
    <w:rsid w:val="00F0481A"/>
    <w:rsid w:val="00F04AA5"/>
    <w:rsid w:val="00F16427"/>
    <w:rsid w:val="00F262FD"/>
    <w:rsid w:val="00F267A5"/>
    <w:rsid w:val="00F37460"/>
    <w:rsid w:val="00F56A0F"/>
    <w:rsid w:val="00F6142B"/>
    <w:rsid w:val="00F71E24"/>
    <w:rsid w:val="00F80360"/>
    <w:rsid w:val="00F84990"/>
    <w:rsid w:val="00F934C3"/>
    <w:rsid w:val="00FA2B1B"/>
    <w:rsid w:val="00FA39F5"/>
    <w:rsid w:val="00FA5628"/>
    <w:rsid w:val="00FB1BBA"/>
    <w:rsid w:val="00FB2480"/>
    <w:rsid w:val="00FC3755"/>
    <w:rsid w:val="00FD3A6A"/>
    <w:rsid w:val="00FD3D00"/>
    <w:rsid w:val="00FD6FC7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pple-style-span">
    <w:name w:val="apple-style-span"/>
    <w:basedOn w:val="a0"/>
    <w:rsid w:val="00A53611"/>
  </w:style>
  <w:style w:type="character" w:customStyle="1" w:styleId="apple-converted-space">
    <w:name w:val="apple-converted-space"/>
    <w:basedOn w:val="a0"/>
    <w:rsid w:val="00A5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pple-style-span">
    <w:name w:val="apple-style-span"/>
    <w:basedOn w:val="a0"/>
    <w:rsid w:val="00A53611"/>
  </w:style>
  <w:style w:type="character" w:customStyle="1" w:styleId="apple-converted-space">
    <w:name w:val="apple-converted-space"/>
    <w:basedOn w:val="a0"/>
    <w:rsid w:val="00A5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7393-9AD1-468D-9707-6BA808CB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2022-11-16T11:46:00Z</cp:lastPrinted>
  <dcterms:created xsi:type="dcterms:W3CDTF">2024-02-20T05:23:00Z</dcterms:created>
  <dcterms:modified xsi:type="dcterms:W3CDTF">2024-02-20T05:23:00Z</dcterms:modified>
</cp:coreProperties>
</file>