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F0" w:rsidRPr="00A573B9" w:rsidRDefault="005C35F0" w:rsidP="005C35F0">
      <w:pPr>
        <w:spacing w:line="228" w:lineRule="auto"/>
        <w:jc w:val="center"/>
        <w:outlineLvl w:val="0"/>
        <w:rPr>
          <w:b/>
          <w:spacing w:val="-4"/>
          <w:sz w:val="26"/>
          <w:szCs w:val="26"/>
        </w:rPr>
      </w:pPr>
      <w:r w:rsidRPr="00A573B9">
        <w:rPr>
          <w:b/>
          <w:bCs/>
          <w:sz w:val="28"/>
          <w:szCs w:val="28"/>
        </w:rPr>
        <w:t>Детализированный прогноз</w:t>
      </w:r>
    </w:p>
    <w:p w:rsidR="005C35F0" w:rsidRPr="00A573B9" w:rsidRDefault="005C35F0" w:rsidP="005C35F0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A573B9">
        <w:rPr>
          <w:b/>
          <w:bCs/>
          <w:sz w:val="28"/>
          <w:szCs w:val="28"/>
        </w:rPr>
        <w:t>возникновения чрезвычайных ситуаций на территории</w:t>
      </w:r>
    </w:p>
    <w:p w:rsidR="005C35F0" w:rsidRDefault="005C35F0" w:rsidP="005C35F0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A573B9">
        <w:rPr>
          <w:b/>
          <w:bCs/>
          <w:sz w:val="28"/>
          <w:szCs w:val="28"/>
        </w:rPr>
        <w:t xml:space="preserve">Свердловской области </w:t>
      </w:r>
      <w:r w:rsidRPr="00540FA7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22 июня</w:t>
      </w:r>
      <w:r w:rsidRPr="00540FA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540FA7">
        <w:rPr>
          <w:b/>
          <w:bCs/>
          <w:sz w:val="28"/>
          <w:szCs w:val="28"/>
        </w:rPr>
        <w:t xml:space="preserve"> года</w:t>
      </w:r>
    </w:p>
    <w:p w:rsidR="005C35F0" w:rsidRPr="00A573B9" w:rsidRDefault="005C35F0" w:rsidP="005C35F0">
      <w:pPr>
        <w:spacing w:line="228" w:lineRule="auto"/>
        <w:jc w:val="center"/>
        <w:outlineLvl w:val="0"/>
        <w:rPr>
          <w:b/>
          <w:sz w:val="28"/>
          <w:szCs w:val="28"/>
        </w:rPr>
      </w:pPr>
    </w:p>
    <w:p w:rsidR="005C35F0" w:rsidRPr="00A573B9" w:rsidRDefault="005C35F0" w:rsidP="005C35F0">
      <w:pPr>
        <w:widowControl w:val="0"/>
        <w:suppressAutoHyphens/>
        <w:contextualSpacing/>
        <w:jc w:val="center"/>
        <w:rPr>
          <w:spacing w:val="-4"/>
          <w:sz w:val="26"/>
          <w:szCs w:val="26"/>
        </w:rPr>
      </w:pPr>
      <w:r w:rsidRPr="00A573B9">
        <w:rPr>
          <w:b/>
          <w:sz w:val="28"/>
          <w:szCs w:val="28"/>
        </w:rPr>
        <w:t>ПРОГНОЗИРУЕМАЯ ОБСТАНОВКА</w:t>
      </w:r>
    </w:p>
    <w:p w:rsidR="005C35F0" w:rsidRPr="00A50BA1" w:rsidRDefault="005C35F0" w:rsidP="005C35F0">
      <w:pPr>
        <w:ind w:firstLine="720"/>
        <w:jc w:val="both"/>
        <w:rPr>
          <w:sz w:val="28"/>
          <w:szCs w:val="28"/>
        </w:rPr>
      </w:pPr>
      <w:r w:rsidRPr="002B3B0C">
        <w:rPr>
          <w:b/>
          <w:sz w:val="28"/>
          <w:szCs w:val="28"/>
        </w:rPr>
        <w:t>Метеорологический прогноз</w:t>
      </w:r>
      <w:r w:rsidRPr="00A50BA1">
        <w:rPr>
          <w:b/>
          <w:sz w:val="28"/>
          <w:szCs w:val="28"/>
        </w:rPr>
        <w:t>: в ближайший час и до конца суток 22 июня местами в Свердловской области ожидается гроза, очень сильный дождь, сильный ливень, крупный град, шквалистое усиление ветра 25 м/с.</w:t>
      </w:r>
    </w:p>
    <w:p w:rsidR="005C35F0" w:rsidRPr="00A01B34" w:rsidRDefault="005C35F0" w:rsidP="005C35F0">
      <w:pPr>
        <w:ind w:firstLine="720"/>
        <w:jc w:val="both"/>
        <w:rPr>
          <w:b/>
          <w:sz w:val="28"/>
          <w:szCs w:val="28"/>
        </w:rPr>
      </w:pPr>
      <w:r w:rsidRPr="00A01B34">
        <w:rPr>
          <w:b/>
          <w:bCs/>
          <w:spacing w:val="-4"/>
          <w:sz w:val="28"/>
          <w:szCs w:val="28"/>
        </w:rPr>
        <w:t>1.</w:t>
      </w:r>
      <w:r>
        <w:rPr>
          <w:b/>
          <w:bCs/>
          <w:spacing w:val="-4"/>
          <w:sz w:val="28"/>
          <w:szCs w:val="28"/>
        </w:rPr>
        <w:t>1</w:t>
      </w:r>
      <w:r w:rsidRPr="00A01B34">
        <w:rPr>
          <w:b/>
          <w:bCs/>
          <w:spacing w:val="-4"/>
          <w:sz w:val="28"/>
          <w:szCs w:val="28"/>
        </w:rPr>
        <w:t>. Общие данные:</w:t>
      </w:r>
      <w:r w:rsidRPr="00A01B34">
        <w:rPr>
          <w:bCs/>
          <w:spacing w:val="-4"/>
          <w:sz w:val="28"/>
          <w:szCs w:val="28"/>
        </w:rPr>
        <w:t xml:space="preserve"> </w:t>
      </w:r>
      <w:r w:rsidRPr="00A01B34">
        <w:rPr>
          <w:sz w:val="28"/>
          <w:szCs w:val="28"/>
        </w:rPr>
        <w:t xml:space="preserve">риск возникновения ЧС вследствие воздействия </w:t>
      </w:r>
      <w:r>
        <w:rPr>
          <w:sz w:val="28"/>
          <w:szCs w:val="28"/>
        </w:rPr>
        <w:t>опасных</w:t>
      </w:r>
      <w:r w:rsidRPr="00A01B34">
        <w:rPr>
          <w:sz w:val="28"/>
          <w:szCs w:val="28"/>
        </w:rPr>
        <w:t xml:space="preserve"> метеорологических явлений прогнозируется на территории всех муниципальных о</w:t>
      </w:r>
      <w:r w:rsidR="003F24E0">
        <w:rPr>
          <w:sz w:val="28"/>
          <w:szCs w:val="28"/>
        </w:rPr>
        <w:t>бразований Свердловской области.</w:t>
      </w:r>
      <w:bookmarkStart w:id="0" w:name="_GoBack"/>
      <w:bookmarkEnd w:id="0"/>
    </w:p>
    <w:p w:rsidR="005C35F0" w:rsidRPr="00A573B9" w:rsidRDefault="005C35F0" w:rsidP="005C35F0">
      <w:pPr>
        <w:widowControl w:val="0"/>
        <w:suppressAutoHyphens/>
        <w:ind w:firstLine="567"/>
        <w:contextualSpacing/>
        <w:jc w:val="both"/>
        <w:rPr>
          <w:b/>
          <w:sz w:val="28"/>
          <w:szCs w:val="28"/>
        </w:rPr>
      </w:pPr>
      <w:r w:rsidRPr="00A573B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A573B9">
        <w:rPr>
          <w:b/>
          <w:sz w:val="28"/>
          <w:szCs w:val="28"/>
        </w:rPr>
        <w:t>. Детализация</w:t>
      </w:r>
    </w:p>
    <w:p w:rsidR="005C35F0" w:rsidRPr="00A573B9" w:rsidRDefault="005C35F0" w:rsidP="005C35F0">
      <w:pPr>
        <w:ind w:firstLine="567"/>
        <w:jc w:val="both"/>
        <w:rPr>
          <w:iCs/>
          <w:spacing w:val="-6"/>
          <w:sz w:val="28"/>
          <w:szCs w:val="28"/>
        </w:rPr>
      </w:pPr>
      <w:r w:rsidRPr="00A573B9">
        <w:rPr>
          <w:iCs/>
          <w:spacing w:val="-6"/>
          <w:sz w:val="28"/>
          <w:szCs w:val="28"/>
        </w:rPr>
        <w:t xml:space="preserve">В связи с </w:t>
      </w:r>
      <w:r>
        <w:rPr>
          <w:iCs/>
          <w:spacing w:val="-6"/>
          <w:sz w:val="28"/>
          <w:szCs w:val="28"/>
        </w:rPr>
        <w:t>опасными</w:t>
      </w:r>
      <w:r w:rsidRPr="00A573B9">
        <w:rPr>
          <w:iCs/>
          <w:spacing w:val="-6"/>
          <w:sz w:val="28"/>
          <w:szCs w:val="28"/>
        </w:rPr>
        <w:t xml:space="preserve"> метеорологическими явлениями прогнозируются следующие риски:</w:t>
      </w:r>
    </w:p>
    <w:p w:rsidR="005C35F0" w:rsidRPr="00090166" w:rsidRDefault="005C35F0" w:rsidP="005C35F0">
      <w:pPr>
        <w:ind w:firstLine="567"/>
        <w:jc w:val="both"/>
        <w:rPr>
          <w:iCs/>
          <w:spacing w:val="-6"/>
          <w:sz w:val="28"/>
          <w:szCs w:val="28"/>
        </w:rPr>
      </w:pPr>
      <w:r w:rsidRPr="00090166">
        <w:rPr>
          <w:b/>
          <w:sz w:val="28"/>
          <w:szCs w:val="28"/>
        </w:rPr>
        <w:t>Риск возникновения происшествий и ЧС на объектах ТЭК и ЖКХ:</w:t>
      </w:r>
    </w:p>
    <w:p w:rsidR="005C35F0" w:rsidRPr="00090166" w:rsidRDefault="005C35F0" w:rsidP="005C35F0">
      <w:pPr>
        <w:tabs>
          <w:tab w:val="left" w:pos="993"/>
        </w:tabs>
        <w:ind w:firstLine="567"/>
        <w:jc w:val="both"/>
        <w:rPr>
          <w:spacing w:val="-4"/>
          <w:sz w:val="28"/>
          <w:szCs w:val="28"/>
        </w:rPr>
      </w:pPr>
      <w:r w:rsidRPr="00090166">
        <w:rPr>
          <w:spacing w:val="-4"/>
          <w:sz w:val="28"/>
          <w:szCs w:val="28"/>
        </w:rPr>
        <w:t xml:space="preserve">Прогнозируются аварийные ситуации на объектах ТЭК и ЖКХ, порывы линий электропередач, обрывы технических проводов связи при порывах ветра до </w:t>
      </w:r>
      <w:r w:rsidRPr="00F37A34">
        <w:rPr>
          <w:spacing w:val="-4"/>
          <w:sz w:val="28"/>
          <w:szCs w:val="28"/>
        </w:rPr>
        <w:t>25 м/с, вследствие</w:t>
      </w:r>
      <w:r w:rsidRPr="00090166">
        <w:rPr>
          <w:spacing w:val="-4"/>
          <w:sz w:val="28"/>
          <w:szCs w:val="28"/>
        </w:rPr>
        <w:t xml:space="preserve"> чего возможен выход из строя оборудования, которое может повлечь кратковременные нарушения в работе электроэнергетических систем районов и нарушения в работе базовых станций сотовой связи операторов. Источник происшествий износ коммуникационных сетей, аварийное отключение систем жизнеобеспечения.</w:t>
      </w:r>
    </w:p>
    <w:p w:rsidR="005C35F0" w:rsidRPr="00090166" w:rsidRDefault="005C35F0" w:rsidP="005C35F0">
      <w:pPr>
        <w:shd w:val="clear" w:color="auto" w:fill="FFFFFF"/>
        <w:spacing w:line="322" w:lineRule="exact"/>
        <w:ind w:right="24" w:firstLine="567"/>
        <w:jc w:val="both"/>
        <w:rPr>
          <w:b/>
          <w:sz w:val="28"/>
          <w:szCs w:val="28"/>
        </w:rPr>
      </w:pPr>
      <w:r w:rsidRPr="00090166">
        <w:rPr>
          <w:b/>
          <w:sz w:val="28"/>
          <w:szCs w:val="28"/>
        </w:rPr>
        <w:t>Риск обрушения слабоукрепленных конструкций, деревьев, сооружений и т.п.:</w:t>
      </w:r>
    </w:p>
    <w:p w:rsidR="005C35F0" w:rsidRPr="00090166" w:rsidRDefault="005C35F0" w:rsidP="005C35F0">
      <w:pPr>
        <w:ind w:firstLine="567"/>
        <w:jc w:val="both"/>
        <w:rPr>
          <w:rFonts w:cs="Courier New"/>
          <w:sz w:val="28"/>
          <w:szCs w:val="28"/>
        </w:rPr>
      </w:pPr>
      <w:r w:rsidRPr="00F37A34">
        <w:rPr>
          <w:rFonts w:cs="Courier New"/>
          <w:sz w:val="28"/>
          <w:szCs w:val="28"/>
        </w:rPr>
        <w:t>Вследствие порывов ветра до 25 м/с возможны повреждения кровли жилых домов частного сектора, повреждение остекления зданий и строений, также существует угроза населению и имуществу граждан (автомобили) вследствие падения незакрепленных/слабоукрепленных конструкций, деревьев (рекомендуется прекратить наружные и высотные работы).</w:t>
      </w:r>
    </w:p>
    <w:p w:rsidR="005C35F0" w:rsidRPr="006E6FC4" w:rsidRDefault="005C35F0" w:rsidP="005C35F0">
      <w:pPr>
        <w:widowControl w:val="0"/>
        <w:suppressAutoHyphens/>
        <w:ind w:firstLine="567"/>
        <w:jc w:val="both"/>
        <w:rPr>
          <w:b/>
          <w:color w:val="000000"/>
          <w:sz w:val="28"/>
          <w:szCs w:val="28"/>
        </w:rPr>
      </w:pPr>
      <w:r w:rsidRPr="006E6FC4">
        <w:rPr>
          <w:b/>
          <w:color w:val="000000"/>
          <w:sz w:val="28"/>
          <w:szCs w:val="28"/>
        </w:rPr>
        <w:t>Риск возникновения природных пожаров</w:t>
      </w:r>
    </w:p>
    <w:p w:rsidR="005C35F0" w:rsidRPr="006E6FC4" w:rsidRDefault="005C35F0" w:rsidP="005C35F0">
      <w:pPr>
        <w:spacing w:line="228" w:lineRule="auto"/>
        <w:ind w:firstLine="567"/>
        <w:jc w:val="both"/>
        <w:rPr>
          <w:bCs/>
          <w:sz w:val="28"/>
          <w:szCs w:val="28"/>
        </w:rPr>
      </w:pPr>
      <w:r w:rsidRPr="006E6FC4">
        <w:rPr>
          <w:bCs/>
          <w:sz w:val="28"/>
          <w:szCs w:val="28"/>
        </w:rPr>
        <w:t xml:space="preserve">На территории области будут действовать </w:t>
      </w:r>
      <w:proofErr w:type="spellStart"/>
      <w:r w:rsidRPr="006E6FC4">
        <w:rPr>
          <w:bCs/>
          <w:sz w:val="28"/>
          <w:szCs w:val="28"/>
        </w:rPr>
        <w:t>1-ый</w:t>
      </w:r>
      <w:proofErr w:type="spellEnd"/>
      <w:r w:rsidRPr="006E6FC4">
        <w:rPr>
          <w:bCs/>
          <w:sz w:val="28"/>
          <w:szCs w:val="28"/>
        </w:rPr>
        <w:t xml:space="preserve">, </w:t>
      </w:r>
      <w:proofErr w:type="spellStart"/>
      <w:r w:rsidRPr="006E6FC4">
        <w:rPr>
          <w:bCs/>
          <w:sz w:val="28"/>
          <w:szCs w:val="28"/>
        </w:rPr>
        <w:t>2-ой</w:t>
      </w:r>
      <w:proofErr w:type="spellEnd"/>
      <w:r w:rsidRPr="006E6FC4">
        <w:rPr>
          <w:bCs/>
          <w:sz w:val="28"/>
          <w:szCs w:val="28"/>
        </w:rPr>
        <w:t>, 3-</w:t>
      </w:r>
      <w:proofErr w:type="spellStart"/>
      <w:r w:rsidRPr="006E6FC4">
        <w:rPr>
          <w:bCs/>
          <w:sz w:val="28"/>
          <w:szCs w:val="28"/>
        </w:rPr>
        <w:t>ий</w:t>
      </w:r>
      <w:proofErr w:type="spellEnd"/>
      <w:r w:rsidRPr="006E6FC4">
        <w:rPr>
          <w:bCs/>
          <w:sz w:val="28"/>
          <w:szCs w:val="28"/>
        </w:rPr>
        <w:t xml:space="preserve">, </w:t>
      </w:r>
      <w:proofErr w:type="spellStart"/>
      <w:r w:rsidRPr="006E6FC4">
        <w:rPr>
          <w:bCs/>
          <w:sz w:val="28"/>
          <w:szCs w:val="28"/>
        </w:rPr>
        <w:t>4-ый</w:t>
      </w:r>
      <w:proofErr w:type="spellEnd"/>
      <w:r w:rsidRPr="006E6FC4">
        <w:rPr>
          <w:bCs/>
          <w:sz w:val="28"/>
          <w:szCs w:val="28"/>
        </w:rPr>
        <w:t xml:space="preserve"> и </w:t>
      </w:r>
      <w:proofErr w:type="spellStart"/>
      <w:r w:rsidRPr="006E6FC4">
        <w:rPr>
          <w:bCs/>
          <w:sz w:val="28"/>
          <w:szCs w:val="28"/>
        </w:rPr>
        <w:t>5-ый</w:t>
      </w:r>
      <w:proofErr w:type="spellEnd"/>
      <w:r w:rsidRPr="006E6FC4">
        <w:rPr>
          <w:bCs/>
          <w:sz w:val="28"/>
          <w:szCs w:val="28"/>
        </w:rPr>
        <w:t xml:space="preserve"> классы пожарной опасности в лесах в зависимости от условий погоды.</w:t>
      </w:r>
    </w:p>
    <w:p w:rsidR="005C35F0" w:rsidRPr="00DA185F" w:rsidRDefault="005C35F0" w:rsidP="005C35F0">
      <w:pPr>
        <w:spacing w:line="228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E6FC4">
        <w:rPr>
          <w:rFonts w:ascii="Liberation Serif" w:hAnsi="Liberation Serif" w:cs="Liberation Serif"/>
          <w:sz w:val="28"/>
          <w:szCs w:val="28"/>
        </w:rPr>
        <w:t>Примечание: классы пожарной опасности ежесуточно уточняются в ежедневно-оперативном прогнозе возможных ЧС на территории Свердловской области.</w:t>
      </w:r>
    </w:p>
    <w:p w:rsidR="005C35F0" w:rsidRPr="00964C6A" w:rsidRDefault="005C35F0" w:rsidP="005C35F0">
      <w:pPr>
        <w:ind w:firstLine="567"/>
        <w:jc w:val="both"/>
        <w:rPr>
          <w:sz w:val="28"/>
          <w:szCs w:val="28"/>
        </w:rPr>
      </w:pPr>
      <w:r w:rsidRPr="00964C6A">
        <w:rPr>
          <w:b/>
          <w:sz w:val="28"/>
          <w:szCs w:val="28"/>
        </w:rPr>
        <w:t>Риск ограничения движения и ДТП:</w:t>
      </w:r>
    </w:p>
    <w:p w:rsidR="005C35F0" w:rsidRPr="00964C6A" w:rsidRDefault="005C35F0" w:rsidP="005C35F0">
      <w:pPr>
        <w:ind w:firstLine="567"/>
        <w:jc w:val="both"/>
        <w:rPr>
          <w:bCs/>
          <w:sz w:val="28"/>
          <w:szCs w:val="28"/>
        </w:rPr>
      </w:pPr>
      <w:r w:rsidRPr="00C84E8C">
        <w:rPr>
          <w:bCs/>
          <w:sz w:val="28"/>
          <w:szCs w:val="28"/>
        </w:rPr>
        <w:t>Возможно ухудшение дорожной обстановки в связи с ожидаемыми погодными условиями на автомобильных дорогах области (при</w:t>
      </w:r>
      <w:r>
        <w:rPr>
          <w:bCs/>
          <w:sz w:val="28"/>
          <w:szCs w:val="28"/>
        </w:rPr>
        <w:t xml:space="preserve"> сильных осадках, </w:t>
      </w:r>
      <w:r w:rsidRPr="00C84E8C">
        <w:rPr>
          <w:bCs/>
          <w:sz w:val="28"/>
          <w:szCs w:val="28"/>
        </w:rPr>
        <w:t>боковом ветре), а также</w:t>
      </w:r>
      <w:r w:rsidRPr="00C84E8C">
        <w:rPr>
          <w:sz w:val="28"/>
          <w:szCs w:val="28"/>
        </w:rPr>
        <w:t xml:space="preserve"> в</w:t>
      </w:r>
      <w:r w:rsidRPr="00C84E8C">
        <w:rPr>
          <w:bCs/>
          <w:sz w:val="28"/>
          <w:szCs w:val="28"/>
        </w:rPr>
        <w:t xml:space="preserve">следствие </w:t>
      </w:r>
      <w:proofErr w:type="gramStart"/>
      <w:r w:rsidRPr="00C84E8C">
        <w:rPr>
          <w:bCs/>
          <w:sz w:val="28"/>
          <w:szCs w:val="28"/>
        </w:rPr>
        <w:t>не соблюдения</w:t>
      </w:r>
      <w:proofErr w:type="gramEnd"/>
      <w:r w:rsidRPr="00C84E8C">
        <w:rPr>
          <w:bCs/>
          <w:sz w:val="28"/>
          <w:szCs w:val="28"/>
        </w:rPr>
        <w:t xml:space="preserve"> правил дорожного движения и нарушений в работе автомобильного транспорта существует вероятность возникновения ДТП на участках дорог регионального назначения.</w:t>
      </w:r>
    </w:p>
    <w:p w:rsidR="005C35F0" w:rsidRDefault="005C35F0" w:rsidP="005C35F0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C35F0" w:rsidRDefault="005C35F0" w:rsidP="005C35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C35F0" w:rsidRPr="009B1B69" w:rsidRDefault="005C35F0" w:rsidP="005C35F0">
      <w:pPr>
        <w:pStyle w:val="a3"/>
        <w:jc w:val="center"/>
        <w:rPr>
          <w:rFonts w:ascii="Times New Roman" w:hAnsi="Times New Roman"/>
        </w:rPr>
      </w:pPr>
      <w:r w:rsidRPr="009B1B69">
        <w:rPr>
          <w:rFonts w:ascii="Times New Roman" w:hAnsi="Times New Roman"/>
          <w:b/>
          <w:sz w:val="28"/>
          <w:szCs w:val="28"/>
        </w:rPr>
        <w:lastRenderedPageBreak/>
        <w:t>Перечень аварийно-опасных участков региональных автомобильных дорог Свердловской области</w:t>
      </w:r>
    </w:p>
    <w:p w:rsidR="005C35F0" w:rsidRDefault="005C35F0" w:rsidP="005C35F0">
      <w:pPr>
        <w:ind w:firstLine="567"/>
        <w:jc w:val="both"/>
        <w:rPr>
          <w:bCs/>
          <w:sz w:val="28"/>
          <w:szCs w:val="28"/>
        </w:rPr>
      </w:pPr>
      <w:r w:rsidRPr="009B1B69">
        <w:rPr>
          <w:bCs/>
          <w:sz w:val="28"/>
          <w:szCs w:val="28"/>
        </w:rPr>
        <w:t xml:space="preserve">На основании Приказа Министерства транспорта и дорожного хозяйства Свердловской области от 10.03.2023 № 125 «Об утверждении Перечня аварийно-опасных участков автомобильных дорог общего пользования регионального значения Свердловской области и первоочередных мер, направленных </w:t>
      </w:r>
      <w:r w:rsidRPr="009B1B69">
        <w:rPr>
          <w:bCs/>
          <w:sz w:val="28"/>
          <w:szCs w:val="28"/>
        </w:rPr>
        <w:br/>
        <w:t>на устранение причин и условий совершения дорожно-транспортных происшествий» на территории Свердловской области определены аварийно-опасные участки:</w:t>
      </w:r>
    </w:p>
    <w:p w:rsidR="005C35F0" w:rsidRPr="009B1B69" w:rsidRDefault="005C35F0" w:rsidP="005C35F0">
      <w:pPr>
        <w:ind w:firstLine="567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4119"/>
        <w:gridCol w:w="1489"/>
        <w:gridCol w:w="1522"/>
        <w:gridCol w:w="1658"/>
      </w:tblGrid>
      <w:tr w:rsidR="005C35F0" w:rsidRPr="009B1B69" w:rsidTr="002412EF">
        <w:trPr>
          <w:trHeight w:val="9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5F0" w:rsidRPr="009B1B69" w:rsidRDefault="005C35F0" w:rsidP="002412EF">
            <w:pPr>
              <w:shd w:val="clear" w:color="auto" w:fill="FFFFFF"/>
              <w:jc w:val="center"/>
            </w:pPr>
            <w:r w:rsidRPr="009B1B69">
              <w:rPr>
                <w:b/>
                <w:bCs/>
                <w:sz w:val="22"/>
                <w:szCs w:val="22"/>
              </w:rPr>
              <w:t>№</w:t>
            </w:r>
            <w:r w:rsidRPr="009B1B69">
              <w:rPr>
                <w:rFonts w:eastAsia="Liberation Serif"/>
                <w:b/>
                <w:bCs/>
                <w:sz w:val="22"/>
                <w:szCs w:val="22"/>
              </w:rPr>
              <w:t xml:space="preserve"> </w:t>
            </w:r>
            <w:r w:rsidRPr="009B1B69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5F0" w:rsidRPr="009B1B69" w:rsidRDefault="005C35F0" w:rsidP="002412EF">
            <w:pPr>
              <w:shd w:val="clear" w:color="auto" w:fill="FFFFFF"/>
              <w:jc w:val="center"/>
            </w:pPr>
            <w:r w:rsidRPr="009B1B69">
              <w:rPr>
                <w:b/>
                <w:bCs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5F0" w:rsidRPr="009B1B69" w:rsidRDefault="005C35F0" w:rsidP="002412EF">
            <w:pPr>
              <w:shd w:val="clear" w:color="auto" w:fill="FFFFFF"/>
              <w:jc w:val="center"/>
            </w:pPr>
            <w:r w:rsidRPr="009B1B69">
              <w:rPr>
                <w:b/>
                <w:bCs/>
                <w:sz w:val="22"/>
                <w:szCs w:val="22"/>
              </w:rPr>
              <w:t>Начало участка автодороги, км.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5F0" w:rsidRPr="009B1B69" w:rsidRDefault="005C35F0" w:rsidP="002412EF">
            <w:pPr>
              <w:shd w:val="clear" w:color="auto" w:fill="FFFFFF"/>
              <w:jc w:val="center"/>
            </w:pPr>
            <w:r w:rsidRPr="009B1B69">
              <w:rPr>
                <w:b/>
                <w:bCs/>
                <w:sz w:val="22"/>
                <w:szCs w:val="22"/>
              </w:rPr>
              <w:t>Конец  участка автодороги, км.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5F0" w:rsidRPr="009B1B69" w:rsidRDefault="005C35F0" w:rsidP="002412EF">
            <w:pPr>
              <w:shd w:val="clear" w:color="auto" w:fill="FFFFFF"/>
              <w:jc w:val="center"/>
            </w:pPr>
            <w:r w:rsidRPr="009B1B69">
              <w:rPr>
                <w:b/>
                <w:bCs/>
                <w:sz w:val="22"/>
                <w:szCs w:val="22"/>
              </w:rPr>
              <w:t>Протяженность участка автодороги, км.</w:t>
            </w:r>
          </w:p>
        </w:tc>
      </w:tr>
      <w:tr w:rsidR="005C35F0" w:rsidRPr="009B1B69" w:rsidTr="002412E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5F0" w:rsidRPr="009B1B69" w:rsidRDefault="005C35F0" w:rsidP="002412EF">
            <w:pPr>
              <w:shd w:val="clear" w:color="auto" w:fill="FFFFFF"/>
              <w:jc w:val="center"/>
            </w:pPr>
            <w:r w:rsidRPr="009B1B69"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5F0" w:rsidRPr="009B1B69" w:rsidRDefault="005C35F0" w:rsidP="002412EF">
            <w:pPr>
              <w:shd w:val="clear" w:color="auto" w:fill="FFFFFF"/>
              <w:jc w:val="center"/>
            </w:pPr>
            <w:r w:rsidRPr="009B1B69">
              <w:t xml:space="preserve">Обход </w:t>
            </w:r>
            <w:proofErr w:type="spellStart"/>
            <w:r w:rsidRPr="009B1B69">
              <w:t>п.г.т</w:t>
            </w:r>
            <w:proofErr w:type="spellEnd"/>
            <w:r w:rsidRPr="009B1B69">
              <w:t>. Арти от км 52 + 985</w:t>
            </w:r>
            <w:r w:rsidRPr="009B1B69">
              <w:br/>
              <w:t xml:space="preserve"> а/д «г. Красноуфимск – </w:t>
            </w:r>
            <w:proofErr w:type="spellStart"/>
            <w:r w:rsidRPr="009B1B69">
              <w:t>п.г.т</w:t>
            </w:r>
            <w:proofErr w:type="spellEnd"/>
            <w:r w:rsidRPr="009B1B69">
              <w:t>. Арти – г. Касли»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5F0" w:rsidRPr="009B1B69" w:rsidRDefault="005C35F0" w:rsidP="002412EF">
            <w:pPr>
              <w:shd w:val="clear" w:color="auto" w:fill="FFFFFF"/>
              <w:jc w:val="center"/>
            </w:pPr>
            <w:r w:rsidRPr="009B1B69">
              <w:t>3+765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5F0" w:rsidRPr="009B1B69" w:rsidRDefault="005C35F0" w:rsidP="002412EF">
            <w:pPr>
              <w:shd w:val="clear" w:color="auto" w:fill="FFFFFF"/>
              <w:jc w:val="center"/>
            </w:pPr>
            <w:r w:rsidRPr="009B1B69">
              <w:t>3+765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5F0" w:rsidRPr="009B1B69" w:rsidRDefault="005C35F0" w:rsidP="002412EF">
            <w:pPr>
              <w:shd w:val="clear" w:color="auto" w:fill="FFFFFF"/>
              <w:jc w:val="center"/>
            </w:pPr>
            <w:r w:rsidRPr="009B1B69">
              <w:t>перекресток</w:t>
            </w:r>
          </w:p>
        </w:tc>
      </w:tr>
      <w:tr w:rsidR="005C35F0" w:rsidRPr="009B1B69" w:rsidTr="002412E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5F0" w:rsidRPr="009B1B69" w:rsidRDefault="005C35F0" w:rsidP="002412EF">
            <w:pPr>
              <w:shd w:val="clear" w:color="auto" w:fill="FFFFFF"/>
              <w:jc w:val="center"/>
            </w:pPr>
            <w:r w:rsidRPr="009B1B69">
              <w:t>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5F0" w:rsidRPr="009B1B69" w:rsidRDefault="005C35F0" w:rsidP="002412EF">
            <w:pPr>
              <w:shd w:val="clear" w:color="auto" w:fill="FFFFFF"/>
              <w:jc w:val="center"/>
            </w:pPr>
            <w:r w:rsidRPr="009B1B69">
              <w:t xml:space="preserve">Подъезд к базе </w:t>
            </w:r>
            <w:proofErr w:type="spellStart"/>
            <w:r w:rsidRPr="009B1B69">
              <w:t>ДРСУ</w:t>
            </w:r>
            <w:proofErr w:type="spellEnd"/>
            <w:r w:rsidRPr="009B1B69">
              <w:t xml:space="preserve"> от км 177 + 085 а/м «г. Екатеринбург – г. Тюмень»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5F0" w:rsidRPr="009B1B69" w:rsidRDefault="005C35F0" w:rsidP="002412EF">
            <w:pPr>
              <w:shd w:val="clear" w:color="auto" w:fill="FFFFFF"/>
              <w:jc w:val="center"/>
            </w:pPr>
            <w:r w:rsidRPr="009B1B69">
              <w:t>1+231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5F0" w:rsidRPr="009B1B69" w:rsidRDefault="005C35F0" w:rsidP="002412EF">
            <w:pPr>
              <w:shd w:val="clear" w:color="auto" w:fill="FFFFFF"/>
              <w:jc w:val="center"/>
            </w:pPr>
            <w:r w:rsidRPr="009B1B69">
              <w:t>1+233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35F0" w:rsidRPr="009B1B69" w:rsidRDefault="005C35F0" w:rsidP="002412EF">
            <w:pPr>
              <w:shd w:val="clear" w:color="auto" w:fill="FFFFFF"/>
              <w:jc w:val="center"/>
            </w:pPr>
            <w:r w:rsidRPr="009B1B69">
              <w:t>перекресток</w:t>
            </w:r>
          </w:p>
        </w:tc>
      </w:tr>
    </w:tbl>
    <w:p w:rsidR="005C35F0" w:rsidRPr="009B1B69" w:rsidRDefault="005C35F0" w:rsidP="005C35F0">
      <w:pPr>
        <w:shd w:val="clear" w:color="auto" w:fill="FFFFFF"/>
      </w:pPr>
    </w:p>
    <w:p w:rsidR="005C35F0" w:rsidRDefault="005C35F0" w:rsidP="005C35F0">
      <w:pPr>
        <w:widowControl w:val="0"/>
        <w:suppressAutoHyphens/>
        <w:ind w:firstLine="567"/>
        <w:jc w:val="both"/>
        <w:rPr>
          <w:b/>
          <w:bCs/>
          <w:iCs/>
          <w:sz w:val="28"/>
          <w:szCs w:val="28"/>
        </w:rPr>
      </w:pPr>
      <w:r w:rsidRPr="00964C6A">
        <w:rPr>
          <w:b/>
          <w:bCs/>
          <w:iCs/>
          <w:sz w:val="28"/>
          <w:szCs w:val="28"/>
        </w:rPr>
        <w:t>Риск ограничения в функционировании авиапредприятий:</w:t>
      </w:r>
    </w:p>
    <w:p w:rsidR="005C35F0" w:rsidRPr="00964C6A" w:rsidRDefault="005C35F0" w:rsidP="005C35F0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964C6A">
        <w:rPr>
          <w:sz w:val="28"/>
          <w:szCs w:val="28"/>
        </w:rPr>
        <w:t>При прохождении циклона в МО г. Екатеринбург из аэропорта «Кольцово» существует риск задержки авиарейсов.</w:t>
      </w:r>
    </w:p>
    <w:p w:rsidR="005C35F0" w:rsidRDefault="005C35F0" w:rsidP="005C35F0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r w:rsidRPr="00964C6A">
        <w:rPr>
          <w:b/>
          <w:sz w:val="28"/>
          <w:szCs w:val="28"/>
        </w:rPr>
        <w:t>Риск происшествий на категорированных и не категорированных туристических маршрутах.</w:t>
      </w:r>
    </w:p>
    <w:p w:rsidR="005C35F0" w:rsidRPr="002B3007" w:rsidRDefault="005C35F0" w:rsidP="005C35F0">
      <w:pPr>
        <w:ind w:firstLine="709"/>
        <w:jc w:val="both"/>
        <w:rPr>
          <w:sz w:val="28"/>
          <w:szCs w:val="28"/>
        </w:rPr>
      </w:pPr>
      <w:r w:rsidRPr="002B3007">
        <w:rPr>
          <w:rFonts w:cs="Liberation Serif"/>
          <w:sz w:val="28"/>
          <w:szCs w:val="28"/>
        </w:rPr>
        <w:t>В связи с ожидаемыми неустойчивыми погодными условиями (</w:t>
      </w:r>
      <w:r>
        <w:rPr>
          <w:rFonts w:cs="Liberation Serif"/>
          <w:bCs/>
          <w:sz w:val="28"/>
          <w:szCs w:val="28"/>
        </w:rPr>
        <w:t>порывы вет</w:t>
      </w:r>
      <w:r w:rsidRPr="002B3007">
        <w:rPr>
          <w:rFonts w:cs="Liberation Serif"/>
          <w:bCs/>
          <w:sz w:val="28"/>
          <w:szCs w:val="28"/>
        </w:rPr>
        <w:t>р</w:t>
      </w:r>
      <w:r>
        <w:rPr>
          <w:rFonts w:cs="Liberation Serif"/>
          <w:bCs/>
          <w:sz w:val="28"/>
          <w:szCs w:val="28"/>
        </w:rPr>
        <w:t>а</w:t>
      </w:r>
      <w:r w:rsidRPr="002B3007">
        <w:rPr>
          <w:rFonts w:cs="Liberation Serif"/>
          <w:sz w:val="28"/>
          <w:szCs w:val="28"/>
        </w:rPr>
        <w:t>), возможны осложнения передвижения туристических групп на туристических маршрутах</w:t>
      </w:r>
      <w:r>
        <w:rPr>
          <w:rFonts w:cs="Liberation Serif"/>
          <w:sz w:val="28"/>
          <w:szCs w:val="28"/>
        </w:rPr>
        <w:t>.</w:t>
      </w:r>
    </w:p>
    <w:p w:rsidR="00B42E81" w:rsidRDefault="003F24E0"/>
    <w:sectPr w:rsidR="00B4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7B0"/>
    <w:multiLevelType w:val="multilevel"/>
    <w:tmpl w:val="CBB47602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4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2F"/>
    <w:rsid w:val="00294A0F"/>
    <w:rsid w:val="0031692F"/>
    <w:rsid w:val="00380208"/>
    <w:rsid w:val="0039658B"/>
    <w:rsid w:val="003F24E0"/>
    <w:rsid w:val="005C35F0"/>
    <w:rsid w:val="009B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8474"/>
  <w15:chartTrackingRefBased/>
  <w15:docId w15:val="{3550BFD8-2D48-4AC3-877F-3B897391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8020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 Spacing"/>
    <w:qFormat/>
    <w:rsid w:val="003965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2976</Characters>
  <Application>Microsoft Office Word</Application>
  <DocSecurity>0</DocSecurity>
  <Lines>24</Lines>
  <Paragraphs>6</Paragraphs>
  <ScaleCrop>false</ScaleCrop>
  <Company>diakov.net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Dispecher</dc:creator>
  <cp:keywords/>
  <dc:description/>
  <cp:lastModifiedBy>Dispecher</cp:lastModifiedBy>
  <cp:revision>5</cp:revision>
  <dcterms:created xsi:type="dcterms:W3CDTF">2024-06-19T08:24:00Z</dcterms:created>
  <dcterms:modified xsi:type="dcterms:W3CDTF">2024-06-22T10:05:00Z</dcterms:modified>
</cp:coreProperties>
</file>