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  <w:r w:rsidRPr="00544CC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>ИЗВЕЩЕНИЕ</w:t>
      </w: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  <w:r w:rsidRPr="00544CC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>о предварительном согласовании предоставления земельного участка</w:t>
      </w: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  <w:r w:rsidRPr="00544CC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>на территории Городского округа «город Ирбит» Свердловской области</w:t>
      </w: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</w:pPr>
      <w:r w:rsidRPr="00544CC3">
        <w:rPr>
          <w:rFonts w:ascii="Liberation Serif" w:eastAsia="Times New Roman" w:hAnsi="Liberation Serif" w:cs="Liberation Serif"/>
          <w:b/>
          <w:sz w:val="25"/>
          <w:szCs w:val="25"/>
          <w:lang w:eastAsia="ru-RU"/>
        </w:rPr>
        <w:t>в собственность</w:t>
      </w: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</w:p>
    <w:p w:rsidR="00347E1E" w:rsidRPr="00544CC3" w:rsidRDefault="00347E1E" w:rsidP="0034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proofErr w:type="gramStart"/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proofErr w:type="spellStart"/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>Деменцева</w:t>
      </w:r>
      <w:proofErr w:type="spellEnd"/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Кирилла Валерьевича</w:t>
      </w:r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, администрация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видом разрешенного использования – для ведения личного подсобного хозяйства (приусадебный земельный участок), площадью </w:t>
      </w: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>600</w:t>
      </w:r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кв</w:t>
      </w:r>
      <w:proofErr w:type="gramEnd"/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.м., расположенного в Свердловской области, городе Ирбите, по улице </w:t>
      </w: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>Пригородного лесничества, 6/1</w:t>
      </w:r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 условный кадастровый номер 66:44:</w:t>
      </w:r>
      <w:r>
        <w:rPr>
          <w:rFonts w:ascii="Liberation Serif" w:eastAsia="Times New Roman" w:hAnsi="Liberation Serif" w:cs="Liberation Serif"/>
          <w:sz w:val="25"/>
          <w:szCs w:val="25"/>
          <w:lang w:eastAsia="ru-RU"/>
        </w:rPr>
        <w:t>0102026</w:t>
      </w:r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>:ЗУ</w:t>
      </w:r>
      <w:proofErr w:type="gramStart"/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>1</w:t>
      </w:r>
      <w:proofErr w:type="gramEnd"/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>, согласно схеме.</w:t>
      </w:r>
    </w:p>
    <w:p w:rsidR="00347E1E" w:rsidRPr="00544CC3" w:rsidRDefault="00347E1E" w:rsidP="0034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5"/>
          <w:szCs w:val="25"/>
          <w:lang w:eastAsia="ru-RU"/>
        </w:rPr>
      </w:pPr>
      <w:proofErr w:type="gramStart"/>
      <w:r w:rsidRPr="00544CC3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Граждане, </w:t>
      </w:r>
      <w:r w:rsidRPr="00B165EB">
        <w:rPr>
          <w:rFonts w:ascii="Liberation Serif" w:eastAsia="Times New Roman" w:hAnsi="Liberation Serif" w:cs="Liberation Serif"/>
          <w:sz w:val="25"/>
          <w:szCs w:val="25"/>
          <w:lang w:eastAsia="ru-RU"/>
        </w:rPr>
        <w:t>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о намерении участвовать в аукционе по продаже указанного земельного участка до 16.30 час. 14 февраля 2025 года по адресу: 623850, Свердловская область, г. Ирбит, ул. Революции, д. 16, кабинет № 9, приемные дни</w:t>
      </w:r>
      <w:proofErr w:type="gramEnd"/>
      <w:r w:rsidRPr="00B165EB">
        <w:rPr>
          <w:rFonts w:ascii="Liberation Serif" w:eastAsia="Times New Roman" w:hAnsi="Liberation Serif" w:cs="Liberation Serif"/>
          <w:sz w:val="25"/>
          <w:szCs w:val="25"/>
          <w:lang w:eastAsia="ru-RU"/>
        </w:rPr>
        <w:t>: понедельник, среда с 8.30 до 17.30 час</w:t>
      </w:r>
      <w:proofErr w:type="gramStart"/>
      <w:r w:rsidRPr="00B165EB">
        <w:rPr>
          <w:rFonts w:ascii="Liberation Serif" w:eastAsia="Times New Roman" w:hAnsi="Liberation Serif" w:cs="Liberation Serif"/>
          <w:sz w:val="25"/>
          <w:szCs w:val="25"/>
          <w:lang w:eastAsia="ru-RU"/>
        </w:rPr>
        <w:t xml:space="preserve">., </w:t>
      </w:r>
      <w:proofErr w:type="gramEnd"/>
      <w:r w:rsidRPr="00B165EB">
        <w:rPr>
          <w:rFonts w:ascii="Liberation Serif" w:eastAsia="Times New Roman" w:hAnsi="Liberation Serif" w:cs="Liberation Serif"/>
          <w:sz w:val="25"/>
          <w:szCs w:val="25"/>
          <w:lang w:eastAsia="ru-RU"/>
        </w:rPr>
        <w:t>перерыв с 13.00 до 14.00 час. Справки по телефону: 8 (34355) 6-28-87.</w:t>
      </w:r>
    </w:p>
    <w:p w:rsidR="00347E1E" w:rsidRPr="00232A4F" w:rsidRDefault="00347E1E" w:rsidP="00347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544CC3" w:rsidRPr="00544CC3" w:rsidRDefault="00544CC3" w:rsidP="00544CC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87DCB" w:rsidRPr="00544CC3" w:rsidRDefault="00487DCB" w:rsidP="00544CC3"/>
    <w:sectPr w:rsidR="00487DCB" w:rsidRPr="00544CC3" w:rsidSect="006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0F5B"/>
    <w:rsid w:val="00100804"/>
    <w:rsid w:val="001307EC"/>
    <w:rsid w:val="00157EA4"/>
    <w:rsid w:val="00347E1E"/>
    <w:rsid w:val="00410F5B"/>
    <w:rsid w:val="00427A19"/>
    <w:rsid w:val="00487DCB"/>
    <w:rsid w:val="00544CC3"/>
    <w:rsid w:val="0065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Пользователь</cp:lastModifiedBy>
  <cp:revision>6</cp:revision>
  <dcterms:created xsi:type="dcterms:W3CDTF">2024-08-28T09:16:00Z</dcterms:created>
  <dcterms:modified xsi:type="dcterms:W3CDTF">2025-01-08T13:44:00Z</dcterms:modified>
</cp:coreProperties>
</file>