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C35F9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8F653E" w14:textId="28D4F97E" w:rsidR="00C63A38" w:rsidRPr="00E77F3E" w:rsidRDefault="00D76D51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450FBF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21FC8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057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1770B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дека</w:t>
      </w:r>
      <w:r w:rsidR="00C322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бря </w:t>
      </w:r>
      <w:r w:rsidR="00125886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A010FE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B1426C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450FBF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21FC8">
        <w:rPr>
          <w:rFonts w:ascii="Liberation Serif" w:eastAsia="Times New Roman" w:hAnsi="Liberation Serif" w:cs="Liberation Serif"/>
          <w:sz w:val="26"/>
          <w:szCs w:val="26"/>
          <w:lang w:eastAsia="ru-RU"/>
        </w:rPr>
        <w:t>2616</w:t>
      </w:r>
      <w:r w:rsidR="00F656C3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r w:rsidR="00C63A38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</w:t>
      </w:r>
    </w:p>
    <w:p w14:paraId="632BDF1A" w14:textId="1335228C" w:rsidR="00C63A38" w:rsidRPr="00E77F3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E77F3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E77F3E" w:rsidRDefault="00C63A38" w:rsidP="00D5707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AA2297E" w14:textId="12F74D86" w:rsidR="0031770B" w:rsidRPr="0031770B" w:rsidRDefault="00F11B08" w:rsidP="00D5707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Об установлении </w:t>
      </w:r>
      <w:r w:rsidR="0031770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размера платы </w:t>
      </w:r>
      <w:r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за </w:t>
      </w:r>
      <w:r w:rsidR="0031770B" w:rsidRPr="0031770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пользование </w:t>
      </w:r>
      <w:proofErr w:type="gramStart"/>
      <w:r w:rsidR="0031770B" w:rsidRPr="0031770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жилым</w:t>
      </w:r>
      <w:proofErr w:type="gramEnd"/>
    </w:p>
    <w:p w14:paraId="5A1E8D0E" w14:textId="77777777" w:rsidR="0031770B" w:rsidRPr="0031770B" w:rsidRDefault="0031770B" w:rsidP="00D5707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31770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помещением (платы за коммерческий наем) </w:t>
      </w:r>
      <w:proofErr w:type="gramStart"/>
      <w:r w:rsidRPr="0031770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муниципального</w:t>
      </w:r>
      <w:proofErr w:type="gramEnd"/>
    </w:p>
    <w:p w14:paraId="61EF885C" w14:textId="61163A76" w:rsidR="003E4B48" w:rsidRPr="00E77F3E" w:rsidRDefault="0031770B" w:rsidP="00D5707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1770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жилищного фонда Городского округа «город Ирбит» Свердловской области</w:t>
      </w:r>
    </w:p>
    <w:p w14:paraId="48BC3C8E" w14:textId="77777777" w:rsidR="003E4B48" w:rsidRPr="000370E3" w:rsidRDefault="003E4B48" w:rsidP="00D5707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02722C5" w14:textId="77777777" w:rsidR="00F369F4" w:rsidRDefault="00F369F4" w:rsidP="00D57076">
      <w:pPr>
        <w:pStyle w:val="aff0"/>
        <w:spacing w:before="0" w:beforeAutospacing="0" w:after="0" w:afterAutospacing="0"/>
        <w:ind w:right="-284" w:firstLine="709"/>
        <w:jc w:val="both"/>
        <w:rPr>
          <w:rFonts w:ascii="Liberation Serif" w:hAnsi="Liberation Serif"/>
          <w:sz w:val="26"/>
          <w:szCs w:val="26"/>
        </w:rPr>
      </w:pPr>
    </w:p>
    <w:p w14:paraId="65DFEF13" w14:textId="3A7FC3DC" w:rsidR="001D2D4F" w:rsidRDefault="00354617" w:rsidP="00D57076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 xml:space="preserve">             </w:t>
      </w:r>
      <w:r w:rsidR="00F369F4" w:rsidRPr="00F369F4">
        <w:rPr>
          <w:rFonts w:ascii="Liberation Serif" w:hAnsi="Liberation Serif"/>
          <w:sz w:val="26"/>
          <w:szCs w:val="26"/>
        </w:rPr>
        <w:t xml:space="preserve">Руководствуясь </w:t>
      </w:r>
      <w:r>
        <w:rPr>
          <w:rFonts w:ascii="Liberation Serif" w:hAnsi="Liberation Serif"/>
          <w:sz w:val="26"/>
          <w:szCs w:val="26"/>
        </w:rPr>
        <w:t xml:space="preserve">положениями </w:t>
      </w:r>
      <w:r w:rsidR="00F369F4" w:rsidRPr="00F369F4">
        <w:rPr>
          <w:rFonts w:ascii="Liberation Serif" w:hAnsi="Liberation Serif"/>
          <w:sz w:val="26"/>
          <w:szCs w:val="26"/>
        </w:rPr>
        <w:t>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Думы Городского округа «город Ирбит» Свердловской области от 28.11.2024 № 191 «Об утверждении Положения «О порядке коммерческого использования жилых помещений муниципального жилищного фонда Городского округа «город Ирбит» Свердловской области»,</w:t>
      </w:r>
      <w:r w:rsidR="00F369F4">
        <w:rPr>
          <w:rFonts w:ascii="Liberation Serif" w:hAnsi="Liberation Serif"/>
          <w:sz w:val="26"/>
          <w:szCs w:val="26"/>
        </w:rPr>
        <w:t xml:space="preserve"> постановлением администрации </w:t>
      </w:r>
      <w:r w:rsidR="00F369F4" w:rsidRPr="00F369F4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F369F4">
        <w:rPr>
          <w:rFonts w:ascii="Liberation Serif" w:hAnsi="Liberation Serif"/>
          <w:sz w:val="26"/>
          <w:szCs w:val="26"/>
        </w:rPr>
        <w:t xml:space="preserve"> от 05.12.2024 года № 2615 «</w:t>
      </w:r>
      <w:r w:rsidR="001D2D4F" w:rsidRPr="001D2D4F">
        <w:rPr>
          <w:rFonts w:ascii="Liberation Serif" w:hAnsi="Liberation Serif"/>
          <w:sz w:val="26"/>
          <w:szCs w:val="26"/>
        </w:rPr>
        <w:t>Об утверждении методики расчета платы за пользование жилым</w:t>
      </w:r>
      <w:r w:rsidR="001D2D4F">
        <w:rPr>
          <w:rFonts w:ascii="Liberation Serif" w:hAnsi="Liberation Serif"/>
          <w:sz w:val="26"/>
          <w:szCs w:val="26"/>
        </w:rPr>
        <w:t xml:space="preserve"> </w:t>
      </w:r>
      <w:r w:rsidR="001D2D4F" w:rsidRPr="001D2D4F">
        <w:rPr>
          <w:rFonts w:ascii="Liberation Serif" w:hAnsi="Liberation Serif"/>
          <w:sz w:val="26"/>
          <w:szCs w:val="26"/>
        </w:rPr>
        <w:t>помещением (платы за коммерческий наем) муниципального</w:t>
      </w:r>
      <w:r w:rsidR="001D2D4F">
        <w:rPr>
          <w:rFonts w:ascii="Liberation Serif" w:hAnsi="Liberation Serif"/>
          <w:sz w:val="26"/>
          <w:szCs w:val="26"/>
        </w:rPr>
        <w:t xml:space="preserve"> </w:t>
      </w:r>
      <w:r w:rsidR="001D2D4F" w:rsidRPr="001D2D4F">
        <w:rPr>
          <w:rFonts w:ascii="Liberation Serif" w:hAnsi="Liberation Serif"/>
          <w:sz w:val="26"/>
          <w:szCs w:val="26"/>
        </w:rPr>
        <w:t>жилищного фонда Городского округа «город Ирбит» Свердловской области</w:t>
      </w:r>
      <w:r w:rsidR="001D2D4F">
        <w:rPr>
          <w:rFonts w:ascii="Liberation Serif" w:hAnsi="Liberation Serif"/>
          <w:sz w:val="26"/>
          <w:szCs w:val="26"/>
        </w:rPr>
        <w:t>»,</w:t>
      </w:r>
      <w:r w:rsidR="001D2D4F" w:rsidRPr="001D2D4F">
        <w:rPr>
          <w:rFonts w:ascii="Liberation Serif" w:hAnsi="Liberation Serif"/>
          <w:sz w:val="26"/>
          <w:szCs w:val="26"/>
        </w:rPr>
        <w:t xml:space="preserve"> </w:t>
      </w:r>
      <w:r w:rsidR="00F369F4" w:rsidRPr="00F369F4">
        <w:rPr>
          <w:rFonts w:ascii="Liberation Serif" w:hAnsi="Liberation Serif"/>
          <w:sz w:val="26"/>
          <w:szCs w:val="26"/>
        </w:rPr>
        <w:t>статьями 27, 30 Устава Городского округа «город Ирбит» Свердловской области, администрация Городского округа «город Ирбит» Свердловской области</w:t>
      </w:r>
      <w:r w:rsidR="001D2D4F" w:rsidRPr="001D2D4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1D2D4F" w:rsidRPr="00E77F3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628CE575" w14:textId="417CB6C5" w:rsidR="00354617" w:rsidRDefault="001D2D4F" w:rsidP="00D57076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           </w:t>
      </w:r>
      <w:r w:rsidR="00F369F4" w:rsidRPr="00F369F4">
        <w:rPr>
          <w:rFonts w:ascii="Liberation Serif" w:hAnsi="Liberation Serif"/>
          <w:sz w:val="26"/>
          <w:szCs w:val="26"/>
        </w:rPr>
        <w:t>1.</w:t>
      </w:r>
      <w:r w:rsidR="00F369F4" w:rsidRPr="00F369F4"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>У</w:t>
      </w:r>
      <w:r w:rsidRPr="001D2D4F">
        <w:rPr>
          <w:rFonts w:ascii="Liberation Serif" w:hAnsi="Liberation Serif"/>
          <w:sz w:val="26"/>
          <w:szCs w:val="26"/>
        </w:rPr>
        <w:t>станови</w:t>
      </w:r>
      <w:r>
        <w:rPr>
          <w:rFonts w:ascii="Liberation Serif" w:hAnsi="Liberation Serif"/>
          <w:sz w:val="26"/>
          <w:szCs w:val="26"/>
        </w:rPr>
        <w:t>ть</w:t>
      </w:r>
      <w:r w:rsidRPr="001D2D4F">
        <w:rPr>
          <w:rFonts w:ascii="Liberation Serif" w:hAnsi="Liberation Serif"/>
          <w:sz w:val="26"/>
          <w:szCs w:val="26"/>
        </w:rPr>
        <w:t xml:space="preserve"> размер платы за пользование жилым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1D2D4F">
        <w:rPr>
          <w:rFonts w:ascii="Liberation Serif" w:hAnsi="Liberation Serif"/>
          <w:sz w:val="26"/>
          <w:szCs w:val="26"/>
        </w:rPr>
        <w:t xml:space="preserve"> помещением (платы за коммерческий наем) муниципального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1D2D4F">
        <w:rPr>
          <w:rFonts w:ascii="Liberation Serif" w:hAnsi="Liberation Serif"/>
          <w:sz w:val="26"/>
          <w:szCs w:val="26"/>
        </w:rPr>
        <w:t>жилищного фонда Городского округа «город Ирбит» Свердловской области</w:t>
      </w:r>
      <w:r>
        <w:rPr>
          <w:rFonts w:ascii="Liberation Serif" w:hAnsi="Liberation Serif"/>
          <w:sz w:val="26"/>
          <w:szCs w:val="26"/>
        </w:rPr>
        <w:t xml:space="preserve"> в размере 20,00 рублей </w:t>
      </w:r>
      <w:r w:rsidR="00F369F4" w:rsidRPr="00F369F4">
        <w:rPr>
          <w:rFonts w:ascii="Liberation Serif" w:hAnsi="Liberation Serif"/>
          <w:sz w:val="26"/>
          <w:szCs w:val="26"/>
        </w:rPr>
        <w:t xml:space="preserve"> (прилагается). </w:t>
      </w:r>
    </w:p>
    <w:p w14:paraId="33338675" w14:textId="29CE5949" w:rsidR="00354617" w:rsidRDefault="00354617" w:rsidP="00D57076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</w:t>
      </w:r>
      <w:r w:rsidR="00F369F4" w:rsidRPr="00F369F4">
        <w:rPr>
          <w:rFonts w:ascii="Liberation Serif" w:hAnsi="Liberation Serif"/>
          <w:sz w:val="26"/>
          <w:szCs w:val="26"/>
        </w:rPr>
        <w:t xml:space="preserve">2. </w:t>
      </w:r>
      <w:proofErr w:type="gramStart"/>
      <w:r w:rsidR="00F369F4" w:rsidRPr="00F369F4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="00F369F4" w:rsidRPr="00F369F4">
        <w:rPr>
          <w:rFonts w:ascii="Liberation Serif" w:hAnsi="Liberation Serif"/>
          <w:sz w:val="26"/>
          <w:szCs w:val="26"/>
        </w:rPr>
        <w:t xml:space="preserve"> исполнением настоящего постановления возложить на   заместителя главы администрации – начальника Финансового управления администрации Городского округа «город Ирбит» Свердловской области </w:t>
      </w:r>
      <w:r w:rsidR="00465C73">
        <w:rPr>
          <w:rFonts w:ascii="Liberation Serif" w:hAnsi="Liberation Serif"/>
          <w:sz w:val="26"/>
          <w:szCs w:val="26"/>
        </w:rPr>
        <w:t xml:space="preserve">                  </w:t>
      </w:r>
      <w:r w:rsidR="00F369F4" w:rsidRPr="00F369F4">
        <w:rPr>
          <w:rFonts w:ascii="Liberation Serif" w:hAnsi="Liberation Serif"/>
          <w:sz w:val="26"/>
          <w:szCs w:val="26"/>
        </w:rPr>
        <w:t>Л.А. Тарасову.</w:t>
      </w:r>
    </w:p>
    <w:p w14:paraId="15F56770" w14:textId="3B3EC79D" w:rsidR="00F369F4" w:rsidRDefault="00354617" w:rsidP="00D57076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</w:t>
      </w:r>
      <w:r w:rsidR="00F369F4" w:rsidRPr="00F369F4">
        <w:rPr>
          <w:rFonts w:ascii="Liberation Serif" w:hAnsi="Liberation Serif"/>
          <w:sz w:val="26"/>
          <w:szCs w:val="26"/>
        </w:rPr>
        <w:t>3. Отделу организационной работы и документообеспечения  администрации Городского округа «город Ирбит» Свердловской области опубликовать настоящее постановление в Ирбитской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0" w:history="1">
        <w:r w:rsidRPr="00F05418">
          <w:rPr>
            <w:rStyle w:val="af8"/>
            <w:rFonts w:ascii="Liberation Serif" w:hAnsi="Liberation Serif"/>
            <w:sz w:val="26"/>
            <w:szCs w:val="26"/>
          </w:rPr>
          <w:t>www.moirbit.ru</w:t>
        </w:r>
      </w:hyperlink>
      <w:r w:rsidR="00F369F4" w:rsidRPr="00F369F4">
        <w:rPr>
          <w:rFonts w:ascii="Liberation Serif" w:hAnsi="Liberation Serif"/>
          <w:sz w:val="26"/>
          <w:szCs w:val="26"/>
        </w:rPr>
        <w:t>).</w:t>
      </w:r>
    </w:p>
    <w:p w14:paraId="65B0311C" w14:textId="77777777" w:rsidR="00354617" w:rsidRDefault="00354617" w:rsidP="00D57076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Liberation Serif" w:hAnsi="Liberation Serif"/>
          <w:sz w:val="26"/>
          <w:szCs w:val="26"/>
        </w:rPr>
      </w:pPr>
    </w:p>
    <w:p w14:paraId="61B3F732" w14:textId="77777777" w:rsidR="00354617" w:rsidRDefault="00354617" w:rsidP="00D57076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Liberation Serif" w:hAnsi="Liberation Serif"/>
          <w:sz w:val="26"/>
          <w:szCs w:val="26"/>
        </w:rPr>
      </w:pPr>
    </w:p>
    <w:p w14:paraId="13449195" w14:textId="01126470" w:rsidR="00354617" w:rsidRDefault="00354617" w:rsidP="00D57076">
      <w:pPr>
        <w:pStyle w:val="aff0"/>
        <w:spacing w:before="0" w:beforeAutospacing="0"/>
        <w:ind w:right="-284"/>
        <w:contextualSpacing/>
        <w:jc w:val="both"/>
        <w:rPr>
          <w:rFonts w:ascii="Liberation Serif" w:hAnsi="Liberation Serif"/>
          <w:sz w:val="26"/>
          <w:szCs w:val="26"/>
        </w:rPr>
      </w:pPr>
      <w:r w:rsidRPr="00F369F4">
        <w:rPr>
          <w:rFonts w:ascii="Liberation Serif" w:hAnsi="Liberation Serif"/>
          <w:sz w:val="26"/>
          <w:szCs w:val="26"/>
        </w:rPr>
        <w:t xml:space="preserve">Глава Городского округа </w:t>
      </w:r>
    </w:p>
    <w:p w14:paraId="56B4D716" w14:textId="1DD078B8" w:rsidR="00F369F4" w:rsidRPr="00F369F4" w:rsidRDefault="00354617" w:rsidP="00D57076">
      <w:pPr>
        <w:pStyle w:val="aff0"/>
        <w:spacing w:before="0" w:beforeAutospacing="0"/>
        <w:ind w:right="-284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</w:t>
      </w:r>
      <w:r w:rsidR="00F369F4" w:rsidRPr="00F369F4">
        <w:rPr>
          <w:rFonts w:ascii="Liberation Serif" w:hAnsi="Liberation Serif"/>
          <w:sz w:val="26"/>
          <w:szCs w:val="26"/>
        </w:rPr>
        <w:t>город Ирбит» Свердловской области</w:t>
      </w:r>
      <w:r w:rsidR="00F369F4" w:rsidRPr="00F369F4">
        <w:rPr>
          <w:rFonts w:ascii="Liberation Serif" w:hAnsi="Liberation Serif"/>
          <w:sz w:val="26"/>
          <w:szCs w:val="26"/>
        </w:rPr>
        <w:tab/>
      </w:r>
      <w:r w:rsidR="00F369F4" w:rsidRPr="00F369F4">
        <w:rPr>
          <w:rFonts w:ascii="Liberation Serif" w:hAnsi="Liberation Serif"/>
          <w:sz w:val="26"/>
          <w:szCs w:val="26"/>
        </w:rPr>
        <w:tab/>
      </w:r>
      <w:r w:rsidR="00F369F4" w:rsidRPr="00F369F4">
        <w:rPr>
          <w:rFonts w:ascii="Liberation Serif" w:hAnsi="Liberation Serif"/>
          <w:sz w:val="26"/>
          <w:szCs w:val="26"/>
        </w:rPr>
        <w:tab/>
      </w:r>
      <w:r w:rsidR="00F369F4" w:rsidRPr="00F369F4">
        <w:rPr>
          <w:rFonts w:ascii="Liberation Serif" w:hAnsi="Liberation Serif"/>
          <w:sz w:val="26"/>
          <w:szCs w:val="26"/>
        </w:rPr>
        <w:tab/>
      </w:r>
      <w:r w:rsidR="00F369F4" w:rsidRPr="00F369F4">
        <w:rPr>
          <w:rFonts w:ascii="Liberation Serif" w:hAnsi="Liberation Serif"/>
          <w:sz w:val="26"/>
          <w:szCs w:val="26"/>
        </w:rPr>
        <w:tab/>
        <w:t xml:space="preserve">                 </w:t>
      </w:r>
      <w:r>
        <w:rPr>
          <w:rFonts w:ascii="Liberation Serif" w:hAnsi="Liberation Serif"/>
          <w:sz w:val="26"/>
          <w:szCs w:val="26"/>
        </w:rPr>
        <w:t xml:space="preserve">   </w:t>
      </w:r>
      <w:r w:rsidR="00F369F4" w:rsidRPr="00F369F4">
        <w:rPr>
          <w:rFonts w:ascii="Liberation Serif" w:hAnsi="Liberation Serif"/>
          <w:sz w:val="26"/>
          <w:szCs w:val="26"/>
        </w:rPr>
        <w:t xml:space="preserve">  Н.В.</w:t>
      </w:r>
      <w:r>
        <w:rPr>
          <w:rFonts w:ascii="Liberation Serif" w:hAnsi="Liberation Serif"/>
          <w:sz w:val="26"/>
          <w:szCs w:val="26"/>
        </w:rPr>
        <w:t xml:space="preserve"> </w:t>
      </w:r>
      <w:r w:rsidR="00F369F4" w:rsidRPr="00F369F4">
        <w:rPr>
          <w:rFonts w:ascii="Liberation Serif" w:hAnsi="Liberation Serif"/>
          <w:sz w:val="26"/>
          <w:szCs w:val="26"/>
        </w:rPr>
        <w:t>Юдин</w:t>
      </w:r>
    </w:p>
    <w:p w14:paraId="72AC4ED7" w14:textId="77777777" w:rsidR="00F369F4" w:rsidRDefault="00F369F4" w:rsidP="00D57076">
      <w:pPr>
        <w:pStyle w:val="aff0"/>
        <w:spacing w:after="0"/>
        <w:ind w:right="-284" w:firstLine="709"/>
        <w:jc w:val="both"/>
        <w:rPr>
          <w:rFonts w:ascii="Liberation Serif" w:hAnsi="Liberation Serif"/>
          <w:sz w:val="26"/>
          <w:szCs w:val="26"/>
        </w:rPr>
      </w:pPr>
    </w:p>
    <w:p w14:paraId="4A8D4D9F" w14:textId="77777777" w:rsidR="00D57076" w:rsidRDefault="00354617" w:rsidP="00D57076">
      <w:pPr>
        <w:spacing w:after="0" w:line="240" w:lineRule="auto"/>
        <w:ind w:right="-284"/>
        <w:jc w:val="center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</w:t>
      </w:r>
      <w:r w:rsidR="008B5B0D" w:rsidRPr="00E77F3E">
        <w:rPr>
          <w:rFonts w:ascii="Liberation Serif" w:hAnsi="Liberation Serif" w:cs="Times New Roman"/>
          <w:sz w:val="26"/>
          <w:szCs w:val="26"/>
        </w:rPr>
        <w:t xml:space="preserve">                       </w:t>
      </w:r>
      <w:r w:rsidR="008B5B0D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 xml:space="preserve"> </w:t>
      </w:r>
    </w:p>
    <w:p w14:paraId="4A985D3D" w14:textId="77777777" w:rsidR="00050945" w:rsidRDefault="00D57076" w:rsidP="00D57076">
      <w:pPr>
        <w:spacing w:after="0" w:line="240" w:lineRule="auto"/>
        <w:ind w:right="-284"/>
        <w:jc w:val="center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lastRenderedPageBreak/>
        <w:t xml:space="preserve">                       </w:t>
      </w:r>
    </w:p>
    <w:p w14:paraId="6E9A729B" w14:textId="27C5D423" w:rsidR="008B5B0D" w:rsidRPr="00E77F3E" w:rsidRDefault="00050945" w:rsidP="00D57076">
      <w:pPr>
        <w:spacing w:after="0" w:line="240" w:lineRule="auto"/>
        <w:ind w:right="-284"/>
        <w:jc w:val="center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             </w:t>
      </w:r>
      <w:r w:rsidR="00354617">
        <w:rPr>
          <w:rFonts w:ascii="Liberation Serif" w:hAnsi="Liberation Serif" w:cs="Times New Roman"/>
          <w:sz w:val="26"/>
          <w:szCs w:val="26"/>
        </w:rPr>
        <w:t>Приложение</w:t>
      </w:r>
    </w:p>
    <w:p w14:paraId="362B8664" w14:textId="77777777" w:rsidR="008B5B0D" w:rsidRPr="00E77F3E" w:rsidRDefault="008B5B0D" w:rsidP="00D57076">
      <w:pPr>
        <w:spacing w:after="0" w:line="240" w:lineRule="auto"/>
        <w:ind w:right="-284"/>
        <w:rPr>
          <w:rFonts w:ascii="Liberation Serif" w:hAnsi="Liberation Serif" w:cs="Times New Roman"/>
          <w:sz w:val="26"/>
          <w:szCs w:val="26"/>
        </w:rPr>
      </w:pPr>
      <w:r w:rsidRPr="00E77F3E">
        <w:rPr>
          <w:rFonts w:ascii="Liberation Serif" w:hAnsi="Liberation Serif" w:cs="Times New Roman"/>
          <w:sz w:val="26"/>
          <w:szCs w:val="26"/>
        </w:rPr>
        <w:t xml:space="preserve">                                                                              к постановлению администрации </w:t>
      </w:r>
    </w:p>
    <w:p w14:paraId="3ECF7B53" w14:textId="77777777" w:rsidR="008B5B0D" w:rsidRPr="00E77F3E" w:rsidRDefault="008B5B0D" w:rsidP="00D57076">
      <w:pPr>
        <w:spacing w:after="0" w:line="240" w:lineRule="auto"/>
        <w:ind w:right="-284"/>
        <w:rPr>
          <w:rFonts w:ascii="Liberation Serif" w:hAnsi="Liberation Serif" w:cs="Times New Roman"/>
          <w:sz w:val="26"/>
          <w:szCs w:val="26"/>
        </w:rPr>
      </w:pPr>
      <w:r w:rsidRPr="00E77F3E">
        <w:rPr>
          <w:rFonts w:ascii="Liberation Serif" w:hAnsi="Liberation Serif" w:cs="Times New Roman"/>
          <w:sz w:val="26"/>
          <w:szCs w:val="26"/>
        </w:rPr>
        <w:t xml:space="preserve">                                                                              Городского округа «город Ирбит»                   </w:t>
      </w:r>
    </w:p>
    <w:p w14:paraId="38BB068E" w14:textId="77777777" w:rsidR="008B5B0D" w:rsidRPr="00E77F3E" w:rsidRDefault="008B5B0D" w:rsidP="00D57076">
      <w:pPr>
        <w:spacing w:after="0" w:line="240" w:lineRule="auto"/>
        <w:ind w:right="-284"/>
        <w:rPr>
          <w:rFonts w:ascii="Liberation Serif" w:hAnsi="Liberation Serif" w:cs="Times New Roman"/>
          <w:sz w:val="26"/>
          <w:szCs w:val="26"/>
        </w:rPr>
      </w:pPr>
      <w:r w:rsidRPr="00E77F3E">
        <w:rPr>
          <w:rFonts w:ascii="Liberation Serif" w:hAnsi="Liberation Serif" w:cs="Times New Roman"/>
          <w:sz w:val="26"/>
          <w:szCs w:val="26"/>
        </w:rPr>
        <w:t xml:space="preserve">                                                                              Свердловской области                                                                                    </w:t>
      </w:r>
    </w:p>
    <w:p w14:paraId="79F74289" w14:textId="4E2D117F" w:rsidR="008B5B0D" w:rsidRPr="00E77F3E" w:rsidRDefault="008B5B0D" w:rsidP="00D57076">
      <w:pPr>
        <w:spacing w:after="0" w:line="240" w:lineRule="auto"/>
        <w:ind w:right="-284"/>
        <w:rPr>
          <w:rFonts w:ascii="Liberation Serif" w:hAnsi="Liberation Serif" w:cs="Times New Roman"/>
          <w:sz w:val="26"/>
          <w:szCs w:val="26"/>
        </w:rPr>
      </w:pPr>
      <w:r w:rsidRPr="00E77F3E">
        <w:rPr>
          <w:rFonts w:ascii="Liberation Serif" w:hAnsi="Liberation Serif" w:cs="Times New Roman"/>
          <w:sz w:val="26"/>
          <w:szCs w:val="26"/>
        </w:rPr>
        <w:t xml:space="preserve">                                                                              от </w:t>
      </w:r>
      <w:r>
        <w:rPr>
          <w:rFonts w:ascii="Liberation Serif" w:hAnsi="Liberation Serif" w:cs="Times New Roman"/>
          <w:sz w:val="26"/>
          <w:szCs w:val="26"/>
        </w:rPr>
        <w:t xml:space="preserve"> </w:t>
      </w:r>
      <w:r w:rsidR="00A21FC8">
        <w:rPr>
          <w:rFonts w:ascii="Liberation Serif" w:hAnsi="Liberation Serif" w:cs="Times New Roman"/>
          <w:sz w:val="26"/>
          <w:szCs w:val="26"/>
        </w:rPr>
        <w:t>5</w:t>
      </w:r>
      <w:r>
        <w:rPr>
          <w:rFonts w:ascii="Liberation Serif" w:hAnsi="Liberation Serif" w:cs="Times New Roman"/>
          <w:sz w:val="26"/>
          <w:szCs w:val="26"/>
        </w:rPr>
        <w:t xml:space="preserve">  </w:t>
      </w:r>
      <w:r w:rsidRPr="00E77F3E">
        <w:rPr>
          <w:rFonts w:ascii="Liberation Serif" w:hAnsi="Liberation Serif" w:cs="Times New Roman"/>
          <w:sz w:val="26"/>
          <w:szCs w:val="26"/>
        </w:rPr>
        <w:t xml:space="preserve"> </w:t>
      </w:r>
      <w:r w:rsidR="00354617">
        <w:rPr>
          <w:rFonts w:ascii="Liberation Serif" w:hAnsi="Liberation Serif" w:cs="Times New Roman"/>
          <w:sz w:val="26"/>
          <w:szCs w:val="26"/>
        </w:rPr>
        <w:t>дека</w:t>
      </w:r>
      <w:r w:rsidRPr="00E77F3E">
        <w:rPr>
          <w:rFonts w:ascii="Liberation Serif" w:hAnsi="Liberation Serif" w:cs="Times New Roman"/>
          <w:sz w:val="26"/>
          <w:szCs w:val="26"/>
        </w:rPr>
        <w:t>бря 202</w:t>
      </w:r>
      <w:r w:rsidR="006F55FF">
        <w:rPr>
          <w:rFonts w:ascii="Liberation Serif" w:hAnsi="Liberation Serif" w:cs="Times New Roman"/>
          <w:sz w:val="26"/>
          <w:szCs w:val="26"/>
        </w:rPr>
        <w:t xml:space="preserve">4 </w:t>
      </w:r>
      <w:r w:rsidRPr="00E77F3E">
        <w:rPr>
          <w:rFonts w:ascii="Liberation Serif" w:hAnsi="Liberation Serif" w:cs="Times New Roman"/>
          <w:sz w:val="26"/>
          <w:szCs w:val="26"/>
        </w:rPr>
        <w:t xml:space="preserve">года № </w:t>
      </w:r>
      <w:r w:rsidR="00A21FC8">
        <w:rPr>
          <w:rFonts w:ascii="Liberation Serif" w:hAnsi="Liberation Serif" w:cs="Times New Roman"/>
          <w:sz w:val="26"/>
          <w:szCs w:val="26"/>
        </w:rPr>
        <w:t>2616</w:t>
      </w:r>
      <w:bookmarkStart w:id="0" w:name="_GoBack"/>
      <w:bookmarkEnd w:id="0"/>
      <w:r w:rsidRPr="00E77F3E">
        <w:rPr>
          <w:rFonts w:ascii="Liberation Serif" w:hAnsi="Liberation Serif" w:cs="Times New Roman"/>
          <w:sz w:val="26"/>
          <w:szCs w:val="26"/>
        </w:rPr>
        <w:t>-ПА</w:t>
      </w:r>
    </w:p>
    <w:p w14:paraId="2EB68157" w14:textId="04948C80" w:rsidR="00354617" w:rsidRPr="00354617" w:rsidRDefault="00354617" w:rsidP="00D57076">
      <w:pPr>
        <w:spacing w:after="0" w:line="240" w:lineRule="auto"/>
        <w:ind w:left="5103" w:right="-284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«</w:t>
      </w:r>
      <w:r w:rsidRPr="00354617">
        <w:rPr>
          <w:rFonts w:ascii="Liberation Serif" w:hAnsi="Liberation Serif" w:cs="Times New Roman"/>
          <w:sz w:val="26"/>
          <w:szCs w:val="26"/>
        </w:rPr>
        <w:t xml:space="preserve">Об установлении размера платы за </w:t>
      </w:r>
      <w:r>
        <w:rPr>
          <w:rFonts w:ascii="Liberation Serif" w:hAnsi="Liberation Serif" w:cs="Times New Roman"/>
          <w:sz w:val="26"/>
          <w:szCs w:val="26"/>
        </w:rPr>
        <w:t>п</w:t>
      </w:r>
      <w:r w:rsidRPr="00354617">
        <w:rPr>
          <w:rFonts w:ascii="Liberation Serif" w:hAnsi="Liberation Serif" w:cs="Times New Roman"/>
          <w:sz w:val="26"/>
          <w:szCs w:val="26"/>
        </w:rPr>
        <w:t>ользованием пользование жилым</w:t>
      </w:r>
    </w:p>
    <w:p w14:paraId="1DC07084" w14:textId="41B552B3" w:rsidR="008B5B0D" w:rsidRPr="00E77F3E" w:rsidRDefault="00354617" w:rsidP="00D57076">
      <w:pPr>
        <w:spacing w:after="0" w:line="240" w:lineRule="auto"/>
        <w:ind w:left="5103" w:right="-284"/>
        <w:rPr>
          <w:rFonts w:ascii="Liberation Serif" w:hAnsi="Liberation Serif" w:cs="Times New Roman"/>
          <w:sz w:val="26"/>
          <w:szCs w:val="26"/>
        </w:rPr>
      </w:pPr>
      <w:r w:rsidRPr="00354617">
        <w:rPr>
          <w:rFonts w:ascii="Liberation Serif" w:hAnsi="Liberation Serif" w:cs="Times New Roman"/>
          <w:sz w:val="26"/>
          <w:szCs w:val="26"/>
        </w:rPr>
        <w:t>помещением (платы за коммерческий наем) муниципального</w:t>
      </w:r>
      <w:r>
        <w:rPr>
          <w:rFonts w:ascii="Liberation Serif" w:hAnsi="Liberation Serif" w:cs="Times New Roman"/>
          <w:sz w:val="26"/>
          <w:szCs w:val="26"/>
        </w:rPr>
        <w:t xml:space="preserve"> </w:t>
      </w:r>
      <w:r w:rsidRPr="00354617">
        <w:rPr>
          <w:rFonts w:ascii="Liberation Serif" w:hAnsi="Liberation Serif" w:cs="Times New Roman"/>
          <w:sz w:val="26"/>
          <w:szCs w:val="26"/>
        </w:rPr>
        <w:t>жилищного фонда Городского округа «город Ирбит» Свердловской области</w:t>
      </w:r>
      <w:r w:rsidR="008B5B0D" w:rsidRPr="00E77F3E">
        <w:rPr>
          <w:rFonts w:ascii="Liberation Serif" w:hAnsi="Liberation Serif" w:cs="Times New Roman"/>
          <w:sz w:val="26"/>
          <w:szCs w:val="26"/>
        </w:rPr>
        <w:t xml:space="preserve">                                                                         </w:t>
      </w:r>
    </w:p>
    <w:p w14:paraId="7AA93D69" w14:textId="77777777" w:rsidR="008B5B0D" w:rsidRPr="00E77F3E" w:rsidRDefault="008B5B0D" w:rsidP="00D57076">
      <w:pPr>
        <w:spacing w:after="0" w:line="240" w:lineRule="auto"/>
        <w:ind w:right="-284"/>
        <w:jc w:val="center"/>
        <w:rPr>
          <w:rFonts w:ascii="Liberation Serif" w:hAnsi="Liberation Serif"/>
          <w:sz w:val="26"/>
          <w:szCs w:val="26"/>
        </w:rPr>
      </w:pPr>
      <w:r w:rsidRPr="00E77F3E">
        <w:rPr>
          <w:rFonts w:ascii="Liberation Serif" w:hAnsi="Liberation Serif"/>
          <w:sz w:val="26"/>
          <w:szCs w:val="26"/>
        </w:rPr>
        <w:t xml:space="preserve">                    </w:t>
      </w:r>
    </w:p>
    <w:p w14:paraId="6B6818A8" w14:textId="77777777" w:rsidR="00050945" w:rsidRDefault="00050945" w:rsidP="00D57076">
      <w:pPr>
        <w:spacing w:after="0" w:line="240" w:lineRule="auto"/>
        <w:ind w:right="-284"/>
        <w:jc w:val="center"/>
        <w:rPr>
          <w:rFonts w:ascii="Liberation Serif" w:hAnsi="Liberation Serif"/>
          <w:b/>
          <w:sz w:val="26"/>
          <w:szCs w:val="26"/>
        </w:rPr>
      </w:pPr>
    </w:p>
    <w:p w14:paraId="49A5CD98" w14:textId="77777777" w:rsidR="008B5B0D" w:rsidRPr="00E77F3E" w:rsidRDefault="008B5B0D" w:rsidP="00D57076">
      <w:pPr>
        <w:spacing w:after="0" w:line="240" w:lineRule="auto"/>
        <w:ind w:right="-284"/>
        <w:jc w:val="center"/>
        <w:rPr>
          <w:rFonts w:ascii="Liberation Serif" w:hAnsi="Liberation Serif"/>
          <w:b/>
          <w:sz w:val="26"/>
          <w:szCs w:val="26"/>
        </w:rPr>
      </w:pPr>
      <w:r w:rsidRPr="00E77F3E">
        <w:rPr>
          <w:rFonts w:ascii="Liberation Serif" w:hAnsi="Liberation Serif"/>
          <w:b/>
          <w:sz w:val="26"/>
          <w:szCs w:val="26"/>
        </w:rPr>
        <w:t>РАЗМЕР ПЛАТЫ</w:t>
      </w:r>
    </w:p>
    <w:p w14:paraId="1F0D2D73" w14:textId="175991D9" w:rsidR="008B5B0D" w:rsidRDefault="00354617" w:rsidP="00D57076">
      <w:pPr>
        <w:spacing w:after="0" w:line="240" w:lineRule="auto"/>
        <w:ind w:right="-284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за пользование</w:t>
      </w:r>
      <w:r w:rsidRPr="00354617">
        <w:rPr>
          <w:rFonts w:ascii="Liberation Serif" w:hAnsi="Liberation Serif"/>
          <w:b/>
          <w:sz w:val="26"/>
          <w:szCs w:val="26"/>
        </w:rPr>
        <w:t xml:space="preserve"> жилым</w:t>
      </w:r>
      <w:r>
        <w:rPr>
          <w:rFonts w:ascii="Liberation Serif" w:hAnsi="Liberation Serif"/>
          <w:b/>
          <w:sz w:val="26"/>
          <w:szCs w:val="26"/>
        </w:rPr>
        <w:t xml:space="preserve"> </w:t>
      </w:r>
      <w:r w:rsidRPr="00354617">
        <w:rPr>
          <w:rFonts w:ascii="Liberation Serif" w:hAnsi="Liberation Serif"/>
          <w:b/>
          <w:sz w:val="26"/>
          <w:szCs w:val="26"/>
        </w:rPr>
        <w:t xml:space="preserve"> помещением (платы за коммерческий наем) муниципального</w:t>
      </w:r>
      <w:r>
        <w:rPr>
          <w:rFonts w:ascii="Liberation Serif" w:hAnsi="Liberation Serif"/>
          <w:b/>
          <w:sz w:val="26"/>
          <w:szCs w:val="26"/>
        </w:rPr>
        <w:t xml:space="preserve"> </w:t>
      </w:r>
      <w:r w:rsidRPr="00354617">
        <w:rPr>
          <w:rFonts w:ascii="Liberation Serif" w:hAnsi="Liberation Serif"/>
          <w:b/>
          <w:sz w:val="26"/>
          <w:szCs w:val="26"/>
        </w:rPr>
        <w:t>жилищного фонда Городского округа «город Ирбит» Свердловской области</w:t>
      </w:r>
    </w:p>
    <w:p w14:paraId="623CEE4C" w14:textId="77777777" w:rsidR="00354617" w:rsidRPr="00E77F3E" w:rsidRDefault="00354617" w:rsidP="00D57076">
      <w:pPr>
        <w:spacing w:after="0" w:line="240" w:lineRule="auto"/>
        <w:ind w:right="-284"/>
        <w:jc w:val="center"/>
        <w:rPr>
          <w:rFonts w:ascii="Liberation Serif" w:hAnsi="Liberation Serif"/>
          <w:sz w:val="26"/>
          <w:szCs w:val="26"/>
        </w:rPr>
      </w:pPr>
    </w:p>
    <w:p w14:paraId="57955D15" w14:textId="753FA6C4" w:rsidR="008B5B0D" w:rsidRDefault="008B5B0D" w:rsidP="00D57076">
      <w:pPr>
        <w:spacing w:after="0" w:line="240" w:lineRule="auto"/>
        <w:ind w:right="-1" w:firstLine="708"/>
        <w:jc w:val="both"/>
        <w:rPr>
          <w:rFonts w:ascii="Liberation Serif" w:hAnsi="Liberation Serif"/>
          <w:sz w:val="26"/>
          <w:szCs w:val="26"/>
        </w:rPr>
      </w:pPr>
      <w:r w:rsidRPr="00E77F3E">
        <w:rPr>
          <w:rFonts w:ascii="Liberation Serif" w:hAnsi="Liberation Serif"/>
          <w:sz w:val="26"/>
          <w:szCs w:val="26"/>
        </w:rPr>
        <w:t xml:space="preserve">С целью дифференцирования размера платы за  пользование жилым помещением </w:t>
      </w:r>
      <w:r w:rsidR="00354617" w:rsidRPr="00354617">
        <w:rPr>
          <w:rFonts w:ascii="Liberation Serif" w:hAnsi="Liberation Serif"/>
          <w:sz w:val="26"/>
          <w:szCs w:val="26"/>
        </w:rPr>
        <w:t xml:space="preserve">(платы за коммерческий наем) муниципального жилищного фонда Городского округа «город Ирбит» Свердловской области </w:t>
      </w:r>
      <w:r w:rsidRPr="00E77F3E">
        <w:rPr>
          <w:rFonts w:ascii="Liberation Serif" w:hAnsi="Liberation Serif"/>
          <w:sz w:val="26"/>
          <w:szCs w:val="26"/>
        </w:rPr>
        <w:t xml:space="preserve">к базовой ставке применяется </w:t>
      </w:r>
      <w:r w:rsidR="00354617">
        <w:rPr>
          <w:rFonts w:ascii="Liberation Serif" w:hAnsi="Liberation Serif"/>
          <w:sz w:val="26"/>
          <w:szCs w:val="26"/>
        </w:rPr>
        <w:t xml:space="preserve">корректирующий </w:t>
      </w:r>
      <w:r w:rsidRPr="00E77F3E">
        <w:rPr>
          <w:rFonts w:ascii="Liberation Serif" w:hAnsi="Liberation Serif"/>
          <w:sz w:val="26"/>
          <w:szCs w:val="26"/>
        </w:rPr>
        <w:t>коэффициент</w:t>
      </w:r>
      <w:r w:rsidR="00354617">
        <w:rPr>
          <w:rFonts w:ascii="Liberation Serif" w:hAnsi="Liberation Serif"/>
          <w:sz w:val="26"/>
          <w:szCs w:val="26"/>
        </w:rPr>
        <w:t xml:space="preserve"> уровня благоустройства жилого помещения с учетом нового строительства жилого помещения</w:t>
      </w:r>
      <w:r w:rsidRPr="00E77F3E">
        <w:rPr>
          <w:rFonts w:ascii="Liberation Serif" w:hAnsi="Liberation Serif"/>
          <w:sz w:val="26"/>
          <w:szCs w:val="26"/>
        </w:rPr>
        <w:t>:</w:t>
      </w:r>
    </w:p>
    <w:p w14:paraId="77E0AA30" w14:textId="77777777" w:rsidR="006F55FF" w:rsidRPr="00E77F3E" w:rsidRDefault="006F55FF" w:rsidP="00D57076">
      <w:pPr>
        <w:spacing w:after="0" w:line="240" w:lineRule="auto"/>
        <w:ind w:right="-1" w:firstLine="708"/>
        <w:jc w:val="both"/>
        <w:rPr>
          <w:rFonts w:ascii="Liberation Serif" w:hAnsi="Liberation Serif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2693"/>
        <w:gridCol w:w="2410"/>
      </w:tblGrid>
      <w:tr w:rsidR="008B5B0D" w:rsidRPr="00E77F3E" w14:paraId="07A53837" w14:textId="77777777" w:rsidTr="003546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DED6" w14:textId="77777777" w:rsidR="008B5B0D" w:rsidRPr="00E77F3E" w:rsidRDefault="008B5B0D" w:rsidP="00D57076">
            <w:pPr>
              <w:spacing w:after="0" w:line="240" w:lineRule="auto"/>
              <w:ind w:right="-284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 xml:space="preserve">№ </w:t>
            </w:r>
            <w:proofErr w:type="gramStart"/>
            <w:r w:rsidRPr="00E77F3E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End"/>
            <w:r w:rsidRPr="00E77F3E">
              <w:rPr>
                <w:rFonts w:ascii="Liberation Serif" w:hAnsi="Liberation Serif"/>
                <w:sz w:val="26"/>
                <w:szCs w:val="26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7EA0" w14:textId="44ADEAD2" w:rsidR="008B5B0D" w:rsidRPr="00E77F3E" w:rsidRDefault="00354617" w:rsidP="00D57076">
            <w:pPr>
              <w:spacing w:after="0" w:line="240" w:lineRule="auto"/>
              <w:ind w:right="-284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 xml:space="preserve">Базовая ставка платы за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коммерческий </w:t>
            </w:r>
            <w:r w:rsidRPr="00E77F3E">
              <w:rPr>
                <w:rFonts w:ascii="Liberation Serif" w:hAnsi="Liberation Serif"/>
                <w:sz w:val="26"/>
                <w:szCs w:val="26"/>
              </w:rPr>
              <w:t>наем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Нб</w:t>
            </w:r>
            <w:proofErr w:type="spellEnd"/>
            <w:r>
              <w:rPr>
                <w:rFonts w:ascii="Liberation Serif" w:hAnsi="Liberation Serif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9384" w14:textId="5F16612A" w:rsidR="008B5B0D" w:rsidRPr="00E77F3E" w:rsidRDefault="00354617" w:rsidP="00D57076">
            <w:pPr>
              <w:spacing w:after="0" w:line="240" w:lineRule="auto"/>
              <w:ind w:right="-284"/>
              <w:rPr>
                <w:rFonts w:ascii="Liberation Serif" w:hAnsi="Liberation Serif"/>
                <w:sz w:val="26"/>
                <w:szCs w:val="26"/>
              </w:rPr>
            </w:pPr>
            <w:r w:rsidRPr="00354617">
              <w:rPr>
                <w:rFonts w:ascii="Liberation Serif" w:hAnsi="Liberation Serif"/>
                <w:sz w:val="26"/>
                <w:szCs w:val="26"/>
              </w:rPr>
              <w:t xml:space="preserve">корректирующий </w:t>
            </w:r>
            <w:r w:rsidR="008B5B0D" w:rsidRPr="00E77F3E">
              <w:rPr>
                <w:rFonts w:ascii="Liberation Serif" w:hAnsi="Liberation Serif"/>
                <w:sz w:val="26"/>
                <w:szCs w:val="26"/>
              </w:rPr>
              <w:t>коэффициент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(К)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587" w14:textId="4A3C1CFE" w:rsidR="008B5B0D" w:rsidRPr="00E77F3E" w:rsidRDefault="00354617" w:rsidP="00D57076">
            <w:pPr>
              <w:spacing w:after="0" w:line="240" w:lineRule="auto"/>
              <w:ind w:right="-284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размер платы за коммерческий наем </w:t>
            </w:r>
            <w:r w:rsidR="008B5B0D" w:rsidRPr="00E77F3E">
              <w:rPr>
                <w:rFonts w:ascii="Liberation Serif" w:hAnsi="Liberation Serif"/>
                <w:bCs/>
                <w:sz w:val="26"/>
                <w:szCs w:val="26"/>
              </w:rPr>
              <w:t>за 1 кв. м общей площади в месяц, руб.</w:t>
            </w:r>
          </w:p>
        </w:tc>
      </w:tr>
      <w:tr w:rsidR="008B5B0D" w:rsidRPr="00E77F3E" w14:paraId="1FEAF05C" w14:textId="77777777" w:rsidTr="003546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87D4" w14:textId="77777777" w:rsidR="00354617" w:rsidRDefault="00354617" w:rsidP="00D57076">
            <w:pPr>
              <w:spacing w:after="0" w:line="240" w:lineRule="auto"/>
              <w:ind w:right="-284"/>
              <w:rPr>
                <w:rFonts w:ascii="Liberation Serif" w:hAnsi="Liberation Serif"/>
                <w:sz w:val="26"/>
                <w:szCs w:val="26"/>
              </w:rPr>
            </w:pPr>
          </w:p>
          <w:p w14:paraId="686A43FC" w14:textId="77777777" w:rsidR="008B5B0D" w:rsidRPr="00E77F3E" w:rsidRDefault="008B5B0D" w:rsidP="00D57076">
            <w:pPr>
              <w:spacing w:after="0" w:line="240" w:lineRule="auto"/>
              <w:ind w:right="-284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9ADF" w14:textId="77777777" w:rsidR="00354617" w:rsidRDefault="00354617" w:rsidP="00D57076">
            <w:pPr>
              <w:spacing w:after="0" w:line="240" w:lineRule="auto"/>
              <w:ind w:right="-284"/>
              <w:rPr>
                <w:rFonts w:ascii="Liberation Serif" w:hAnsi="Liberation Serif"/>
                <w:sz w:val="26"/>
                <w:szCs w:val="26"/>
              </w:rPr>
            </w:pPr>
          </w:p>
          <w:p w14:paraId="4FBF089E" w14:textId="33C879DB" w:rsidR="008B5B0D" w:rsidRPr="00E77F3E" w:rsidRDefault="00354617" w:rsidP="00D57076">
            <w:pPr>
              <w:spacing w:after="0" w:line="240" w:lineRule="auto"/>
              <w:ind w:right="-284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54617">
              <w:rPr>
                <w:rFonts w:ascii="Liberation Serif" w:hAnsi="Liberation Serif"/>
                <w:sz w:val="26"/>
                <w:szCs w:val="26"/>
              </w:rPr>
              <w:t>17,48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2218" w14:textId="77777777" w:rsidR="00354617" w:rsidRDefault="00354617" w:rsidP="00D57076">
            <w:pPr>
              <w:spacing w:after="0" w:line="240" w:lineRule="auto"/>
              <w:ind w:right="-284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14:paraId="6EBA68B7" w14:textId="696646A4" w:rsidR="008B5B0D" w:rsidRPr="00E77F3E" w:rsidRDefault="00354617" w:rsidP="00D57076">
            <w:pPr>
              <w:spacing w:after="0" w:line="240" w:lineRule="auto"/>
              <w:ind w:right="-284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>1</w:t>
            </w:r>
            <w:r>
              <w:rPr>
                <w:rFonts w:ascii="Liberation Serif" w:hAnsi="Liberation Serif"/>
                <w:sz w:val="26"/>
                <w:szCs w:val="26"/>
              </w:rPr>
              <w:t>,1442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DEB1" w14:textId="77777777" w:rsidR="00354617" w:rsidRDefault="00354617" w:rsidP="00D57076">
            <w:pPr>
              <w:spacing w:after="0" w:line="240" w:lineRule="auto"/>
              <w:ind w:right="-284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14:paraId="5A2F949E" w14:textId="77777777" w:rsidR="008B5B0D" w:rsidRDefault="00354617" w:rsidP="00D57076">
            <w:pPr>
              <w:spacing w:after="0" w:line="240" w:lineRule="auto"/>
              <w:ind w:right="-284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20,00</w:t>
            </w:r>
          </w:p>
          <w:p w14:paraId="00503416" w14:textId="7B16C675" w:rsidR="00354617" w:rsidRPr="00E77F3E" w:rsidRDefault="00354617" w:rsidP="00D57076">
            <w:pPr>
              <w:spacing w:after="0" w:line="240" w:lineRule="auto"/>
              <w:ind w:right="-284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14:paraId="32161710" w14:textId="77777777" w:rsidR="00BD08AA" w:rsidRPr="00A46CBE" w:rsidRDefault="00BD08AA" w:rsidP="00D57076">
      <w:pPr>
        <w:spacing w:after="0" w:line="240" w:lineRule="auto"/>
        <w:ind w:right="8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BD08AA" w:rsidRPr="00A46CBE" w:rsidSect="00050945">
      <w:pgSz w:w="11906" w:h="16838"/>
      <w:pgMar w:top="567" w:right="849" w:bottom="85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76F3E" w14:textId="77777777" w:rsidR="00BB0465" w:rsidRDefault="00BB0465" w:rsidP="00245639">
      <w:pPr>
        <w:spacing w:after="0" w:line="240" w:lineRule="auto"/>
      </w:pPr>
      <w:r>
        <w:separator/>
      </w:r>
    </w:p>
  </w:endnote>
  <w:endnote w:type="continuationSeparator" w:id="0">
    <w:p w14:paraId="1BC65492" w14:textId="77777777" w:rsidR="00BB0465" w:rsidRDefault="00BB0465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2CD9D" w14:textId="77777777" w:rsidR="00BB0465" w:rsidRDefault="00BB0465" w:rsidP="00245639">
      <w:pPr>
        <w:spacing w:after="0" w:line="240" w:lineRule="auto"/>
      </w:pPr>
      <w:r>
        <w:separator/>
      </w:r>
    </w:p>
  </w:footnote>
  <w:footnote w:type="continuationSeparator" w:id="0">
    <w:p w14:paraId="11170232" w14:textId="77777777" w:rsidR="00BB0465" w:rsidRDefault="00BB0465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4174267"/>
    <w:multiLevelType w:val="hybridMultilevel"/>
    <w:tmpl w:val="C94C2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0D15FBE"/>
    <w:multiLevelType w:val="hybridMultilevel"/>
    <w:tmpl w:val="3ED4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6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7"/>
  </w:num>
  <w:num w:numId="5">
    <w:abstractNumId w:val="12"/>
  </w:num>
  <w:num w:numId="6">
    <w:abstractNumId w:val="27"/>
  </w:num>
  <w:num w:numId="7">
    <w:abstractNumId w:val="2"/>
  </w:num>
  <w:num w:numId="8">
    <w:abstractNumId w:val="3"/>
  </w:num>
  <w:num w:numId="9">
    <w:abstractNumId w:val="7"/>
  </w:num>
  <w:num w:numId="10">
    <w:abstractNumId w:val="15"/>
  </w:num>
  <w:num w:numId="11">
    <w:abstractNumId w:val="9"/>
  </w:num>
  <w:num w:numId="12">
    <w:abstractNumId w:val="5"/>
  </w:num>
  <w:num w:numId="13">
    <w:abstractNumId w:val="26"/>
  </w:num>
  <w:num w:numId="14">
    <w:abstractNumId w:val="25"/>
  </w:num>
  <w:num w:numId="15">
    <w:abstractNumId w:val="4"/>
  </w:num>
  <w:num w:numId="16">
    <w:abstractNumId w:val="24"/>
  </w:num>
  <w:num w:numId="17">
    <w:abstractNumId w:val="13"/>
  </w:num>
  <w:num w:numId="18">
    <w:abstractNumId w:val="1"/>
  </w:num>
  <w:num w:numId="19">
    <w:abstractNumId w:val="14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0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0E3"/>
    <w:rsid w:val="00037300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0945"/>
    <w:rsid w:val="000518E4"/>
    <w:rsid w:val="00051FB2"/>
    <w:rsid w:val="000566FC"/>
    <w:rsid w:val="00057A63"/>
    <w:rsid w:val="000604FC"/>
    <w:rsid w:val="00061263"/>
    <w:rsid w:val="00061A0A"/>
    <w:rsid w:val="00061CA3"/>
    <w:rsid w:val="000627C9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771D3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4476"/>
    <w:rsid w:val="000B54CA"/>
    <w:rsid w:val="000B5DAA"/>
    <w:rsid w:val="000B7792"/>
    <w:rsid w:val="000B7839"/>
    <w:rsid w:val="000B7FB4"/>
    <w:rsid w:val="000C0960"/>
    <w:rsid w:val="000C20F7"/>
    <w:rsid w:val="000C2282"/>
    <w:rsid w:val="000C243C"/>
    <w:rsid w:val="000C259D"/>
    <w:rsid w:val="000C28A6"/>
    <w:rsid w:val="000C2960"/>
    <w:rsid w:val="000C319A"/>
    <w:rsid w:val="000C3CBF"/>
    <w:rsid w:val="000C43B5"/>
    <w:rsid w:val="000C48E5"/>
    <w:rsid w:val="000C4A42"/>
    <w:rsid w:val="000C58A1"/>
    <w:rsid w:val="000C749D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0F96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0C9E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886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0B3D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1F75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2D4F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058D"/>
    <w:rsid w:val="0026129E"/>
    <w:rsid w:val="00262C70"/>
    <w:rsid w:val="00262FC7"/>
    <w:rsid w:val="00263F7A"/>
    <w:rsid w:val="00264330"/>
    <w:rsid w:val="002646D6"/>
    <w:rsid w:val="00264E97"/>
    <w:rsid w:val="002654CF"/>
    <w:rsid w:val="002655AE"/>
    <w:rsid w:val="00267072"/>
    <w:rsid w:val="00267378"/>
    <w:rsid w:val="002674A3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5FE2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11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12EA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B97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70B"/>
    <w:rsid w:val="00317D3A"/>
    <w:rsid w:val="00317D83"/>
    <w:rsid w:val="003202C3"/>
    <w:rsid w:val="00320563"/>
    <w:rsid w:val="003209C7"/>
    <w:rsid w:val="00320C15"/>
    <w:rsid w:val="003214A2"/>
    <w:rsid w:val="00321A57"/>
    <w:rsid w:val="00322388"/>
    <w:rsid w:val="00322B30"/>
    <w:rsid w:val="00322DEB"/>
    <w:rsid w:val="00323759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A1F"/>
    <w:rsid w:val="00344DAD"/>
    <w:rsid w:val="00344E74"/>
    <w:rsid w:val="0034535D"/>
    <w:rsid w:val="0034553F"/>
    <w:rsid w:val="00347F08"/>
    <w:rsid w:val="00350563"/>
    <w:rsid w:val="00350E2B"/>
    <w:rsid w:val="0035191D"/>
    <w:rsid w:val="003528B3"/>
    <w:rsid w:val="003528BB"/>
    <w:rsid w:val="00352D52"/>
    <w:rsid w:val="0035331A"/>
    <w:rsid w:val="00353978"/>
    <w:rsid w:val="00354617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0F6D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3D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0EB3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0CA8"/>
    <w:rsid w:val="003D32AD"/>
    <w:rsid w:val="003D4C54"/>
    <w:rsid w:val="003D541A"/>
    <w:rsid w:val="003D75FF"/>
    <w:rsid w:val="003D7A15"/>
    <w:rsid w:val="003D7B17"/>
    <w:rsid w:val="003D7DBB"/>
    <w:rsid w:val="003E00F4"/>
    <w:rsid w:val="003E0527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81E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5D4F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19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BF"/>
    <w:rsid w:val="00450FCB"/>
    <w:rsid w:val="00451879"/>
    <w:rsid w:val="0045200B"/>
    <w:rsid w:val="004535ED"/>
    <w:rsid w:val="0045376B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5C73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5332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0A24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581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7FB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B7F98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3290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1A9"/>
    <w:rsid w:val="005E0465"/>
    <w:rsid w:val="005E08D6"/>
    <w:rsid w:val="005E0E71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0EB1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26BE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0145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5FF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35AF"/>
    <w:rsid w:val="00704FD3"/>
    <w:rsid w:val="00706164"/>
    <w:rsid w:val="007069BA"/>
    <w:rsid w:val="00706F27"/>
    <w:rsid w:val="00710570"/>
    <w:rsid w:val="00710662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4227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262B"/>
    <w:rsid w:val="007834BA"/>
    <w:rsid w:val="007835A7"/>
    <w:rsid w:val="00783841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138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B77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17B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5EF7"/>
    <w:rsid w:val="00886315"/>
    <w:rsid w:val="00887229"/>
    <w:rsid w:val="00887A47"/>
    <w:rsid w:val="008902A4"/>
    <w:rsid w:val="00890426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0F53"/>
    <w:rsid w:val="008A1522"/>
    <w:rsid w:val="008A1888"/>
    <w:rsid w:val="008A263E"/>
    <w:rsid w:val="008A495C"/>
    <w:rsid w:val="008A4BBD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7EF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5B0D"/>
    <w:rsid w:val="008B5E84"/>
    <w:rsid w:val="008B60D1"/>
    <w:rsid w:val="008B64B0"/>
    <w:rsid w:val="008B67AC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2142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17FD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4EB5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2C8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1E75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6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4A1D"/>
    <w:rsid w:val="009E53D8"/>
    <w:rsid w:val="009E55B2"/>
    <w:rsid w:val="009E5876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0FE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1FC8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708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6CBE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2EF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877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3C7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0A4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A6C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413"/>
    <w:rsid w:val="00B73599"/>
    <w:rsid w:val="00B736F8"/>
    <w:rsid w:val="00B739F0"/>
    <w:rsid w:val="00B73E9D"/>
    <w:rsid w:val="00B75867"/>
    <w:rsid w:val="00B76C78"/>
    <w:rsid w:val="00B80399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465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08AA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7CF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227"/>
    <w:rsid w:val="00C3246F"/>
    <w:rsid w:val="00C329E5"/>
    <w:rsid w:val="00C33864"/>
    <w:rsid w:val="00C33F30"/>
    <w:rsid w:val="00C341F6"/>
    <w:rsid w:val="00C34CB0"/>
    <w:rsid w:val="00C357BC"/>
    <w:rsid w:val="00C35DAE"/>
    <w:rsid w:val="00C35F91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06E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990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D6F19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367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57076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05B"/>
    <w:rsid w:val="00D71F7F"/>
    <w:rsid w:val="00D730A4"/>
    <w:rsid w:val="00D731A4"/>
    <w:rsid w:val="00D73F57"/>
    <w:rsid w:val="00D73FB8"/>
    <w:rsid w:val="00D747AC"/>
    <w:rsid w:val="00D74B21"/>
    <w:rsid w:val="00D74B81"/>
    <w:rsid w:val="00D751B9"/>
    <w:rsid w:val="00D7664B"/>
    <w:rsid w:val="00D7689F"/>
    <w:rsid w:val="00D76A96"/>
    <w:rsid w:val="00D76D51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9F1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336F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3EDA"/>
    <w:rsid w:val="00DE4844"/>
    <w:rsid w:val="00DE52EA"/>
    <w:rsid w:val="00DE56E5"/>
    <w:rsid w:val="00DE5B87"/>
    <w:rsid w:val="00DE5DF0"/>
    <w:rsid w:val="00DE6614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31D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77F3E"/>
    <w:rsid w:val="00E80102"/>
    <w:rsid w:val="00E805F9"/>
    <w:rsid w:val="00E81914"/>
    <w:rsid w:val="00E81AAA"/>
    <w:rsid w:val="00E81AE6"/>
    <w:rsid w:val="00E82F74"/>
    <w:rsid w:val="00E83565"/>
    <w:rsid w:val="00E842A6"/>
    <w:rsid w:val="00E84E8A"/>
    <w:rsid w:val="00E85039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464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A53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377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4F72"/>
    <w:rsid w:val="00F05327"/>
    <w:rsid w:val="00F06446"/>
    <w:rsid w:val="00F10767"/>
    <w:rsid w:val="00F110A3"/>
    <w:rsid w:val="00F11AA4"/>
    <w:rsid w:val="00F11B08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47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9F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6C3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758CF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5EDE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5F1A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0FCB"/>
    <w:rsid w:val="00FF136F"/>
    <w:rsid w:val="00FF193E"/>
    <w:rsid w:val="00FF19AB"/>
    <w:rsid w:val="00FF348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List"/>
    <w:basedOn w:val="a"/>
    <w:rsid w:val="00783841"/>
    <w:pPr>
      <w:spacing w:after="0" w:line="240" w:lineRule="auto"/>
      <w:ind w:left="283" w:hanging="283"/>
    </w:pPr>
    <w:rPr>
      <w:rFonts w:ascii="Peterburg" w:eastAsia="Times New Roman" w:hAnsi="Peterburg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List"/>
    <w:basedOn w:val="a"/>
    <w:rsid w:val="00783841"/>
    <w:pPr>
      <w:spacing w:after="0" w:line="240" w:lineRule="auto"/>
      <w:ind w:left="283" w:hanging="283"/>
    </w:pPr>
    <w:rPr>
      <w:rFonts w:ascii="Peterburg" w:eastAsia="Times New Roman" w:hAnsi="Peterburg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8B73-CD1C-4F9D-8F25-A5760D94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2024-12-13T06:46:00Z</cp:lastPrinted>
  <dcterms:created xsi:type="dcterms:W3CDTF">2025-01-17T07:23:00Z</dcterms:created>
  <dcterms:modified xsi:type="dcterms:W3CDTF">2025-01-17T07:23:00Z</dcterms:modified>
</cp:coreProperties>
</file>