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3DA" w:rsidRPr="007503DA" w:rsidRDefault="007503DA" w:rsidP="007503D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7503DA"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  <w:lang w:eastAsia="ru-RU"/>
        </w:rPr>
        <w:t>Управление Роспотребнадзора готовит коллективный иск к организатору несостоявшегося в г. Екатеринбурге концерта Стаса Михайлова ООО «</w:t>
      </w:r>
      <w:proofErr w:type="spellStart"/>
      <w:r w:rsidRPr="007503DA"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  <w:lang w:eastAsia="ru-RU"/>
        </w:rPr>
        <w:t>РокФест</w:t>
      </w:r>
      <w:proofErr w:type="spellEnd"/>
      <w:r w:rsidRPr="007503DA"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  <w:lang w:eastAsia="ru-RU"/>
        </w:rPr>
        <w:t>»</w:t>
      </w:r>
    </w:p>
    <w:p w:rsidR="007503DA" w:rsidRPr="007503DA" w:rsidRDefault="007503DA" w:rsidP="00750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7503D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 </w:t>
      </w:r>
    </w:p>
    <w:p w:rsidR="007503DA" w:rsidRPr="007503DA" w:rsidRDefault="007503DA" w:rsidP="00750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0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Управление Роспотребнадзора по Свердловской области и ФБУЗ «Центр гигиены и эпидемиологии в Свердловской области» поступают обращения потребителей с жалобой на неоказание услуг по проведению концерта Стаса Михайлова в г. Екатеринбурге. </w:t>
      </w:r>
      <w:r w:rsidRPr="007503D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Организатор концерта – ООО «</w:t>
      </w:r>
      <w:proofErr w:type="spellStart"/>
      <w:r w:rsidRPr="007503D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РокФест</w:t>
      </w:r>
      <w:proofErr w:type="spellEnd"/>
      <w:r w:rsidRPr="007503D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».</w:t>
      </w:r>
      <w:r w:rsidRPr="00750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Концерт должен был состояться 6 апреля 2024 г., но был дважды перенесён: сначала на 21 мая 2024 г., а потом на 26 октября 2024 г. В октябре 2024 г. концерт в очередной раз не состоялся.</w:t>
      </w:r>
    </w:p>
    <w:p w:rsidR="007503DA" w:rsidRPr="007503DA" w:rsidRDefault="007503DA" w:rsidP="00750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0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Потребители, желающие вернуть денежные средства за несостоявшийся концерт, обратились с требованиями в адрес агентств, у которых они покупали билеты, однако в добровольном порядке деньги не возвращены.</w:t>
      </w:r>
    </w:p>
    <w:p w:rsidR="007503DA" w:rsidRPr="007503DA" w:rsidRDefault="007503DA" w:rsidP="00750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0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Специалисты Управления Роспотребнадзора направили в адрес организатора концерта предложение о добровольном удовлетворении требований потребителя о возврате средств за билеты. ООО «</w:t>
      </w:r>
      <w:proofErr w:type="spellStart"/>
      <w:r w:rsidRPr="00750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РокФест</w:t>
      </w:r>
      <w:proofErr w:type="spellEnd"/>
      <w:r w:rsidRPr="00750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проигнорировало предложение.</w:t>
      </w:r>
    </w:p>
    <w:p w:rsidR="007503DA" w:rsidRPr="007503DA" w:rsidRDefault="007503DA" w:rsidP="00750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0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данном случае имеет место нарушение прав потребителей на проведение зрелищного мероприятия в согласованный срок.</w:t>
      </w:r>
    </w:p>
    <w:p w:rsidR="007503DA" w:rsidRPr="007503DA" w:rsidRDefault="007503DA" w:rsidP="00750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0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Последствия нарушения исполнителем сроков оказания услуг регулируются ст. 28 Закона РФ от 07.02.1992 № 2300-1 «О защите прав потребителей». В соответствии с данной статьей если исполнитель нарушил сроки оказания услуг - сроки начала и (или) окончания выполнения работы и (или) промежуточные сроки выполнения работы или во время выполнения работы стало очевидным, что она не будет выполнена в срок, потребитель вправе по своему выбору, в частности, отказаться от исполнения договора об оказании услуги.</w:t>
      </w:r>
    </w:p>
    <w:p w:rsidR="007503DA" w:rsidRPr="007503DA" w:rsidRDefault="007503DA" w:rsidP="00750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0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Требования потребителя о возврате уплаченной за услугу денежной суммы и возмещении убытков, причиненных в связи с отказом от исполнения договора, подлежат удовлетворению в 10-дневный срок со дня предъявления соответствующего требования (п. 1 ст. 31 Закона РФ «О защите прав потребителей»).</w:t>
      </w:r>
    </w:p>
    <w:p w:rsidR="007503DA" w:rsidRPr="007503DA" w:rsidRDefault="007503DA" w:rsidP="00750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0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Управление Роспотребнадзора по Свердловской области предлагает потребителям, которым не возвращены денежные средства за отменённый в г. Екатеринбурге концерт Стаса Михайлова, присоединиться к групповому иску.</w:t>
      </w:r>
    </w:p>
    <w:p w:rsidR="007503DA" w:rsidRPr="007503DA" w:rsidRDefault="007503DA" w:rsidP="00750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0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7503DA" w:rsidRPr="007503DA" w:rsidRDefault="007503DA" w:rsidP="00750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0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этого </w:t>
      </w:r>
      <w:r w:rsidRPr="007503D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в срок до 27.12.2024 г. </w:t>
      </w:r>
      <w:r w:rsidRPr="00750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необходимо заполнить и представить в Управление Роспотребнадзора по Свердловской области:</w:t>
      </w:r>
    </w:p>
    <w:p w:rsidR="007503DA" w:rsidRPr="007503DA" w:rsidRDefault="007503DA" w:rsidP="00750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0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  оригинал </w:t>
      </w:r>
      <w:hyperlink r:id="rId5" w:history="1">
        <w:r w:rsidRPr="007503D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заявления по прилагаемой форме</w:t>
        </w:r>
      </w:hyperlink>
      <w:hyperlink r:id="rId6" w:history="1">
        <w:r w:rsidRPr="007503D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 (скачать здесь),</w:t>
        </w:r>
      </w:hyperlink>
    </w:p>
    <w:p w:rsidR="007503DA" w:rsidRPr="007503DA" w:rsidRDefault="007503DA" w:rsidP="00750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0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копии билетов (электронных билетов),</w:t>
      </w:r>
    </w:p>
    <w:p w:rsidR="007503DA" w:rsidRPr="007503DA" w:rsidRDefault="007503DA" w:rsidP="00750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0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документы об оплате билетов,</w:t>
      </w:r>
    </w:p>
    <w:p w:rsidR="007503DA" w:rsidRPr="007503DA" w:rsidRDefault="007503DA" w:rsidP="00750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0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заявление о возврате средств за билет(ы), направленное в адрес организатора концерта, агента по продаже билетов,</w:t>
      </w:r>
    </w:p>
    <w:p w:rsidR="007503DA" w:rsidRPr="007503DA" w:rsidRDefault="007503DA" w:rsidP="00750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0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ответ исполнителя (при наличии),</w:t>
      </w:r>
    </w:p>
    <w:p w:rsidR="007503DA" w:rsidRPr="007503DA" w:rsidRDefault="007503DA" w:rsidP="00750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0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копию паспорта,</w:t>
      </w:r>
    </w:p>
    <w:p w:rsidR="007503DA" w:rsidRPr="007503DA" w:rsidRDefault="007503DA" w:rsidP="00750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0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  иные имеющие отношение к делу документы.</w:t>
      </w:r>
    </w:p>
    <w:p w:rsidR="007503DA" w:rsidRPr="007503DA" w:rsidRDefault="007503DA" w:rsidP="00750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0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7503DA" w:rsidRPr="007503DA" w:rsidRDefault="007503DA" w:rsidP="00750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03D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Подписанное заявление и все необходимые документы в отсканированном виде можно подать любым удобным способом:</w:t>
      </w:r>
    </w:p>
    <w:p w:rsidR="007503DA" w:rsidRPr="007503DA" w:rsidRDefault="007503DA" w:rsidP="007503D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0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направить через раздел «Обращения граждан» на сайте Управления Роспотребнадзора при условии обязательной авторизации на портале «</w:t>
      </w:r>
      <w:proofErr w:type="spellStart"/>
      <w:r w:rsidRPr="00750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Госуслуги</w:t>
      </w:r>
      <w:proofErr w:type="spellEnd"/>
      <w:r w:rsidRPr="00750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</w:p>
    <w:p w:rsidR="007503DA" w:rsidRPr="007503DA" w:rsidRDefault="007503DA" w:rsidP="007503D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0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направить почтой или принести лично в канцелярию Управления Роспотребнадзора (г. Екатеринбург, пер. Отдельный, д. 3).</w:t>
      </w:r>
    </w:p>
    <w:p w:rsidR="007503DA" w:rsidRPr="007503DA" w:rsidRDefault="007503DA" w:rsidP="00750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0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7503DA" w:rsidRPr="007503DA" w:rsidRDefault="007503DA" w:rsidP="00376387">
      <w:pPr>
        <w:pStyle w:val="a4"/>
        <w:rPr>
          <w:rFonts w:eastAsia="Times New Roman"/>
          <w:color w:val="000000" w:themeColor="text1"/>
          <w:lang w:eastAsia="ru-RU"/>
        </w:rPr>
      </w:pPr>
      <w:r w:rsidRPr="007503DA">
        <w:rPr>
          <w:rFonts w:eastAsia="Times New Roman"/>
          <w:color w:val="000000" w:themeColor="text1"/>
          <w:lang w:eastAsia="ru-RU"/>
        </w:rPr>
        <w:t xml:space="preserve">В случае возникновения дополнительных вопросов (например, необходимости оказать помощь в заполнении документов или по иным вопросам в части защиты прав потребителей) можно обратиться в Консультационный центр для потребителей по адресу: г. Екатеринбург, пер. Отдельный, д. 3, каб. 124, тел. (343) 374-14-55, адрес электронной почты </w:t>
      </w:r>
      <w:hyperlink r:id="rId7" w:history="1">
        <w:r w:rsidR="00376387" w:rsidRPr="00B63FFC">
          <w:rPr>
            <w:rStyle w:val="a3"/>
            <w:rFonts w:eastAsia="Times New Roman"/>
            <w:lang w:eastAsia="ru-RU"/>
          </w:rPr>
          <w:t>korolenko_ia@66.rospotrebnadzor.ru</w:t>
        </w:r>
      </w:hyperlink>
      <w:r w:rsidRPr="007503DA">
        <w:rPr>
          <w:rFonts w:eastAsia="Times New Roman"/>
          <w:color w:val="000000" w:themeColor="text1"/>
          <w:lang w:eastAsia="ru-RU"/>
        </w:rPr>
        <w:t>.)</w:t>
      </w:r>
      <w:r w:rsidR="00376387">
        <w:rPr>
          <w:rFonts w:eastAsia="Times New Roman"/>
          <w:color w:val="000000" w:themeColor="text1"/>
          <w:lang w:eastAsia="ru-RU"/>
        </w:rPr>
        <w:t xml:space="preserve">, а </w:t>
      </w:r>
      <w:proofErr w:type="gramStart"/>
      <w:r w:rsidR="00376387">
        <w:rPr>
          <w:rFonts w:eastAsia="Times New Roman"/>
          <w:color w:val="000000" w:themeColor="text1"/>
          <w:lang w:eastAsia="ru-RU"/>
        </w:rPr>
        <w:t>так же</w:t>
      </w:r>
      <w:proofErr w:type="gramEnd"/>
      <w:r w:rsidR="00376387">
        <w:rPr>
          <w:rFonts w:eastAsia="Times New Roman"/>
          <w:color w:val="000000" w:themeColor="text1"/>
          <w:lang w:eastAsia="ru-RU"/>
        </w:rPr>
        <w:t xml:space="preserve"> в </w:t>
      </w:r>
      <w:r w:rsidR="00376387" w:rsidRPr="00376387">
        <w:rPr>
          <w:rFonts w:eastAsia="Times New Roman"/>
          <w:color w:val="000000"/>
          <w:lang w:eastAsia="ru-RU"/>
        </w:rPr>
        <w:t xml:space="preserve">Консультационный пункт по защите прав потребителей </w:t>
      </w:r>
      <w:proofErr w:type="spellStart"/>
      <w:r w:rsidR="00376387" w:rsidRPr="00376387">
        <w:rPr>
          <w:rFonts w:eastAsia="Times New Roman"/>
          <w:color w:val="000000"/>
          <w:lang w:eastAsia="ru-RU"/>
        </w:rPr>
        <w:t>Ирбитского</w:t>
      </w:r>
      <w:proofErr w:type="spellEnd"/>
      <w:r w:rsidR="00376387" w:rsidRPr="00376387">
        <w:rPr>
          <w:rFonts w:eastAsia="Times New Roman"/>
          <w:color w:val="000000"/>
          <w:lang w:eastAsia="ru-RU"/>
        </w:rPr>
        <w:t xml:space="preserve"> филиала ФБУЗ «Центр гигиены и эпидемиологии в Свердловской </w:t>
      </w:r>
      <w:proofErr w:type="spellStart"/>
      <w:r w:rsidR="00376387" w:rsidRPr="00376387">
        <w:rPr>
          <w:rFonts w:eastAsia="Times New Roman"/>
          <w:color w:val="000000"/>
          <w:lang w:eastAsia="ru-RU"/>
        </w:rPr>
        <w:lastRenderedPageBreak/>
        <w:t>области»</w:t>
      </w:r>
      <w:proofErr w:type="spellEnd"/>
      <w:r w:rsidR="00376387" w:rsidRPr="00376387">
        <w:rPr>
          <w:rFonts w:eastAsia="Times New Roman"/>
          <w:color w:val="000000"/>
          <w:lang w:eastAsia="ru-RU"/>
        </w:rPr>
        <w:t xml:space="preserve"> по адресу: </w:t>
      </w:r>
      <w:r w:rsidR="00376387" w:rsidRPr="00376387">
        <w:rPr>
          <w:rFonts w:eastAsia="Times New Roman"/>
          <w:color w:val="333333"/>
          <w:lang w:eastAsia="ru-RU"/>
        </w:rPr>
        <w:t xml:space="preserve">г. Ирбит, ул. </w:t>
      </w:r>
      <w:proofErr w:type="spellStart"/>
      <w:r w:rsidR="00376387" w:rsidRPr="00376387">
        <w:rPr>
          <w:rFonts w:eastAsia="Times New Roman"/>
          <w:color w:val="333333"/>
          <w:lang w:eastAsia="ru-RU"/>
        </w:rPr>
        <w:t>Мальгина</w:t>
      </w:r>
      <w:proofErr w:type="spellEnd"/>
      <w:r w:rsidR="00376387" w:rsidRPr="00376387">
        <w:rPr>
          <w:rFonts w:eastAsia="Times New Roman"/>
          <w:color w:val="333333"/>
          <w:lang w:eastAsia="ru-RU"/>
        </w:rPr>
        <w:t xml:space="preserve">, д. 9 </w:t>
      </w:r>
      <w:proofErr w:type="spellStart"/>
      <w:r w:rsidR="00376387" w:rsidRPr="00376387">
        <w:rPr>
          <w:rFonts w:eastAsia="Times New Roman"/>
          <w:color w:val="333333"/>
          <w:lang w:eastAsia="ru-RU"/>
        </w:rPr>
        <w:t>каб</w:t>
      </w:r>
      <w:proofErr w:type="spellEnd"/>
      <w:r w:rsidR="00376387" w:rsidRPr="00376387">
        <w:rPr>
          <w:rFonts w:eastAsia="Times New Roman"/>
          <w:color w:val="333333"/>
          <w:lang w:eastAsia="ru-RU"/>
        </w:rPr>
        <w:t>. 36</w:t>
      </w:r>
      <w:r w:rsidR="00376387" w:rsidRPr="00376387">
        <w:rPr>
          <w:rFonts w:eastAsia="Times New Roman"/>
          <w:color w:val="000000"/>
          <w:lang w:eastAsia="ru-RU"/>
        </w:rPr>
        <w:t xml:space="preserve">,  телефон: (34355) 6-36-28,+ 7 9581341358, +7  9220353505, электронная почта: </w:t>
      </w:r>
      <w:hyperlink r:id="rId8" w:history="1">
        <w:r w:rsidR="00376387" w:rsidRPr="00376387">
          <w:rPr>
            <w:rFonts w:eastAsia="Times New Roman"/>
            <w:color w:val="0000FF"/>
            <w:u w:val="single"/>
            <w:lang w:val="en-US" w:eastAsia="ru-RU"/>
          </w:rPr>
          <w:t>Vostrova</w:t>
        </w:r>
        <w:r w:rsidR="00376387" w:rsidRPr="00376387">
          <w:rPr>
            <w:rFonts w:eastAsia="Times New Roman"/>
            <w:color w:val="0000FF"/>
            <w:u w:val="single"/>
            <w:lang w:eastAsia="ru-RU"/>
          </w:rPr>
          <w:t>_</w:t>
        </w:r>
        <w:r w:rsidR="00376387" w:rsidRPr="00376387">
          <w:rPr>
            <w:rFonts w:eastAsia="Times New Roman"/>
            <w:color w:val="0000FF"/>
            <w:u w:val="single"/>
            <w:lang w:val="en-US" w:eastAsia="ru-RU"/>
          </w:rPr>
          <w:t>AN</w:t>
        </w:r>
        <w:r w:rsidR="00376387" w:rsidRPr="00376387">
          <w:rPr>
            <w:rFonts w:eastAsia="Times New Roman"/>
            <w:color w:val="0000FF"/>
            <w:u w:val="single"/>
            <w:lang w:eastAsia="ru-RU"/>
          </w:rPr>
          <w:t>@66.</w:t>
        </w:r>
        <w:r w:rsidR="00376387" w:rsidRPr="00376387">
          <w:rPr>
            <w:rFonts w:eastAsia="Times New Roman"/>
            <w:color w:val="0000FF"/>
            <w:u w:val="single"/>
            <w:lang w:val="en-US" w:eastAsia="ru-RU"/>
          </w:rPr>
          <w:t>rospotrebnadzor</w:t>
        </w:r>
        <w:r w:rsidR="00376387" w:rsidRPr="00376387">
          <w:rPr>
            <w:rFonts w:eastAsia="Times New Roman"/>
            <w:color w:val="0000FF"/>
            <w:u w:val="single"/>
            <w:lang w:eastAsia="ru-RU"/>
          </w:rPr>
          <w:t>.</w:t>
        </w:r>
        <w:r w:rsidR="00376387" w:rsidRPr="00376387">
          <w:rPr>
            <w:rFonts w:eastAsia="Times New Roman"/>
            <w:color w:val="0000FF"/>
            <w:u w:val="single"/>
            <w:lang w:val="en-US" w:eastAsia="ru-RU"/>
          </w:rPr>
          <w:t>ru</w:t>
        </w:r>
      </w:hyperlink>
      <w:r w:rsidR="00376387" w:rsidRPr="00376387">
        <w:rPr>
          <w:rFonts w:eastAsia="Times New Roman"/>
          <w:color w:val="000000"/>
          <w:lang w:eastAsia="ru-RU"/>
        </w:rPr>
        <w:t xml:space="preserve">, </w:t>
      </w:r>
      <w:bookmarkStart w:id="0" w:name="_GoBack"/>
      <w:bookmarkEnd w:id="0"/>
      <w:r w:rsidRPr="007503DA">
        <w:rPr>
          <w:rFonts w:eastAsia="Times New Roman"/>
          <w:color w:val="000000" w:themeColor="text1"/>
          <w:lang w:eastAsia="ru-RU"/>
        </w:rPr>
        <w:t> </w:t>
      </w:r>
    </w:p>
    <w:p w:rsidR="002020E2" w:rsidRPr="007503DA" w:rsidRDefault="007503DA" w:rsidP="007503D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750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Дополнительно разъясняем, что подача иска в интересах группы потребителей возможна в случае присоединения к такому иску не менее 20 потребителей (ст. 244.20 Гражданского процессуального кодекса РФ).</w:t>
      </w:r>
    </w:p>
    <w:sectPr w:rsidR="002020E2" w:rsidRPr="007503DA" w:rsidSect="007503DA">
      <w:pgSz w:w="11906" w:h="16838"/>
      <w:pgMar w:top="568" w:right="566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8571A3"/>
    <w:multiLevelType w:val="multilevel"/>
    <w:tmpl w:val="B1AE0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3DA"/>
    <w:rsid w:val="00376387"/>
    <w:rsid w:val="007503DA"/>
    <w:rsid w:val="00B213AE"/>
    <w:rsid w:val="00B6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0AAC4E-BF2B-4364-8D73-139E1A31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6387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37638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5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strova_AN@66.rospotrebnadzor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orolenko_ia@66.rospotrebnadzo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66.rospotrebnadzor.ru/c/document_library/get_file?uuid=659715f8-52ad-4205-bf80-e90ac59e0831&amp;groupId=11786" TargetMode="External"/><Relationship Id="rId5" Type="http://schemas.openxmlformats.org/officeDocument/2006/relationships/hyperlink" Target="https://www.66.rospotrebnadzor.ru/c/document_library/get_file?uuid=659715f8-52ad-4205-bf80-e90ac59e0831&amp;groupId=1178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Короленко Ирина Александровна</dc:creator>
  <cp:keywords/>
  <dc:description/>
  <cp:lastModifiedBy>Вострова А.Н.</cp:lastModifiedBy>
  <cp:revision>2</cp:revision>
  <dcterms:created xsi:type="dcterms:W3CDTF">2024-12-03T09:40:00Z</dcterms:created>
  <dcterms:modified xsi:type="dcterms:W3CDTF">2024-12-17T11:00:00Z</dcterms:modified>
</cp:coreProperties>
</file>