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53A" w:rsidRPr="00FE253A" w:rsidRDefault="00FE253A">
      <w:pPr>
        <w:pStyle w:val="ConsPlusNormal"/>
        <w:outlineLvl w:val="0"/>
        <w:rPr>
          <w:rFonts w:ascii="Liberation Serif" w:hAnsi="Liberation Serif" w:cs="Liberation Serif"/>
          <w:sz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E253A" w:rsidRPr="00FE253A">
        <w:tc>
          <w:tcPr>
            <w:tcW w:w="4677" w:type="dxa"/>
            <w:tcBorders>
              <w:top w:val="nil"/>
              <w:left w:val="nil"/>
              <w:bottom w:val="nil"/>
              <w:right w:val="nil"/>
            </w:tcBorders>
          </w:tcPr>
          <w:p w:rsidR="00FE253A" w:rsidRPr="00FE253A" w:rsidRDefault="00FE253A">
            <w:pPr>
              <w:pStyle w:val="ConsPlusNormal"/>
              <w:outlineLvl w:val="0"/>
              <w:rPr>
                <w:rFonts w:ascii="Liberation Serif" w:hAnsi="Liberation Serif" w:cs="Liberation Serif"/>
                <w:sz w:val="24"/>
              </w:rPr>
            </w:pPr>
            <w:r w:rsidRPr="00FE253A">
              <w:rPr>
                <w:rFonts w:ascii="Liberation Serif" w:hAnsi="Liberation Serif" w:cs="Liberation Serif"/>
                <w:sz w:val="24"/>
              </w:rPr>
              <w:t>29 ноября 2019 года</w:t>
            </w:r>
          </w:p>
        </w:tc>
        <w:tc>
          <w:tcPr>
            <w:tcW w:w="4677" w:type="dxa"/>
            <w:tcBorders>
              <w:top w:val="nil"/>
              <w:left w:val="nil"/>
              <w:bottom w:val="nil"/>
              <w:right w:val="nil"/>
            </w:tcBorders>
          </w:tcPr>
          <w:p w:rsidR="00FE253A" w:rsidRPr="00FE253A" w:rsidRDefault="00FE253A">
            <w:pPr>
              <w:pStyle w:val="ConsPlusNormal"/>
              <w:jc w:val="right"/>
              <w:outlineLvl w:val="0"/>
              <w:rPr>
                <w:rFonts w:ascii="Liberation Serif" w:hAnsi="Liberation Serif" w:cs="Liberation Serif"/>
                <w:sz w:val="24"/>
              </w:rPr>
            </w:pPr>
            <w:r w:rsidRPr="00FE253A">
              <w:rPr>
                <w:rFonts w:ascii="Liberation Serif" w:hAnsi="Liberation Serif" w:cs="Liberation Serif"/>
                <w:sz w:val="24"/>
              </w:rPr>
              <w:t>N 264-РГ</w:t>
            </w:r>
          </w:p>
        </w:tc>
      </w:tr>
    </w:tbl>
    <w:p w:rsidR="00FE253A" w:rsidRPr="00FE253A" w:rsidRDefault="00FE253A">
      <w:pPr>
        <w:pStyle w:val="ConsPlusNormal"/>
        <w:pBdr>
          <w:bottom w:val="single" w:sz="6" w:space="0" w:color="auto"/>
        </w:pBdr>
        <w:spacing w:before="100" w:after="100"/>
        <w:jc w:val="both"/>
        <w:rPr>
          <w:rFonts w:ascii="Liberation Serif" w:hAnsi="Liberation Serif" w:cs="Liberation Serif"/>
          <w:sz w:val="4"/>
          <w:szCs w:val="2"/>
        </w:rPr>
      </w:pPr>
    </w:p>
    <w:p w:rsidR="00FE253A" w:rsidRPr="00FE253A" w:rsidRDefault="00FE253A">
      <w:pPr>
        <w:pStyle w:val="ConsPlusNormal"/>
        <w:rPr>
          <w:rFonts w:ascii="Liberation Serif" w:hAnsi="Liberation Serif" w:cs="Liberation Serif"/>
          <w:sz w:val="24"/>
        </w:rPr>
      </w:pPr>
    </w:p>
    <w:p w:rsidR="00FE253A" w:rsidRDefault="00FE253A" w:rsidP="00734A16">
      <w:pPr>
        <w:pStyle w:val="ConsPlusTitle"/>
        <w:jc w:val="center"/>
        <w:rPr>
          <w:rFonts w:ascii="Liberation Serif" w:hAnsi="Liberation Serif" w:cs="Liberation Serif"/>
          <w:sz w:val="24"/>
        </w:rPr>
      </w:pPr>
      <w:r w:rsidRPr="00FE253A">
        <w:rPr>
          <w:rFonts w:ascii="Liberation Serif" w:hAnsi="Liberation Serif" w:cs="Liberation Serif"/>
          <w:sz w:val="24"/>
        </w:rPr>
        <w:t>РАСПОРЯЖЕНИЕ</w:t>
      </w:r>
    </w:p>
    <w:p w:rsidR="00F7317D" w:rsidRPr="00FE253A" w:rsidRDefault="00F7317D" w:rsidP="00734A16">
      <w:pPr>
        <w:pStyle w:val="ConsPlusTitle"/>
        <w:jc w:val="center"/>
        <w:rPr>
          <w:rFonts w:ascii="Liberation Serif" w:hAnsi="Liberation Serif" w:cs="Liberation Serif"/>
          <w:sz w:val="24"/>
        </w:rPr>
      </w:pPr>
      <w:bookmarkStart w:id="0" w:name="_GoBack"/>
      <w:bookmarkEnd w:id="0"/>
    </w:p>
    <w:p w:rsidR="00FE253A" w:rsidRPr="00734A16" w:rsidRDefault="00FE253A" w:rsidP="00734A16">
      <w:pPr>
        <w:pStyle w:val="ConsPlusTitle"/>
        <w:jc w:val="center"/>
        <w:rPr>
          <w:rFonts w:ascii="Liberation Serif" w:hAnsi="Liberation Serif" w:cs="Liberation Serif"/>
          <w:sz w:val="2"/>
        </w:rPr>
      </w:pPr>
    </w:p>
    <w:p w:rsidR="00FE253A" w:rsidRPr="00FE253A" w:rsidRDefault="00FE253A" w:rsidP="00734A16">
      <w:pPr>
        <w:pStyle w:val="ConsPlusTitle"/>
        <w:jc w:val="center"/>
        <w:rPr>
          <w:rFonts w:ascii="Liberation Serif" w:hAnsi="Liberation Serif" w:cs="Liberation Serif"/>
          <w:sz w:val="24"/>
        </w:rPr>
      </w:pPr>
      <w:r w:rsidRPr="00FE253A">
        <w:rPr>
          <w:rFonts w:ascii="Liberation Serif" w:hAnsi="Liberation Serif" w:cs="Liberation Serif"/>
          <w:sz w:val="24"/>
        </w:rPr>
        <w:t>ГУБЕРНАТОРА СВЕРДЛОВСКОЙ ОБЛАСТИ</w:t>
      </w:r>
    </w:p>
    <w:p w:rsidR="00FE253A" w:rsidRPr="00FE253A" w:rsidRDefault="00FE253A">
      <w:pPr>
        <w:pStyle w:val="ConsPlusTitle"/>
        <w:jc w:val="center"/>
        <w:rPr>
          <w:rFonts w:ascii="Liberation Serif" w:hAnsi="Liberation Serif" w:cs="Liberation Serif"/>
          <w:sz w:val="24"/>
        </w:rPr>
      </w:pPr>
    </w:p>
    <w:p w:rsidR="00FE253A" w:rsidRPr="00FE253A" w:rsidRDefault="00FE253A">
      <w:pPr>
        <w:pStyle w:val="ConsPlusTitle"/>
        <w:jc w:val="center"/>
        <w:rPr>
          <w:rFonts w:ascii="Liberation Serif" w:hAnsi="Liberation Serif" w:cs="Liberation Serif"/>
          <w:sz w:val="24"/>
        </w:rPr>
      </w:pPr>
      <w:r w:rsidRPr="00FE253A">
        <w:rPr>
          <w:rFonts w:ascii="Liberation Serif" w:hAnsi="Liberation Serif" w:cs="Liberation Serif"/>
          <w:sz w:val="24"/>
        </w:rPr>
        <w:t>ОБ УТВЕРЖДЕНИИ ПЕРЕЧНЯ ТОВАРНЫХ РЫНКОВ ДЛЯ СОДЕЙСТВИЯ</w:t>
      </w:r>
    </w:p>
    <w:p w:rsidR="00FE253A" w:rsidRPr="00FE253A" w:rsidRDefault="00FE253A">
      <w:pPr>
        <w:pStyle w:val="ConsPlusTitle"/>
        <w:jc w:val="center"/>
        <w:rPr>
          <w:rFonts w:ascii="Liberation Serif" w:hAnsi="Liberation Serif" w:cs="Liberation Serif"/>
          <w:sz w:val="24"/>
        </w:rPr>
      </w:pPr>
      <w:r w:rsidRPr="00FE253A">
        <w:rPr>
          <w:rFonts w:ascii="Liberation Serif" w:hAnsi="Liberation Serif" w:cs="Liberation Serif"/>
          <w:sz w:val="24"/>
        </w:rPr>
        <w:t>РАЗВИТИЮ КОНКУРЕНЦИИ В СВЕРДЛОВСКОЙ ОБЛАСТИ И ПЛАНА</w:t>
      </w:r>
    </w:p>
    <w:p w:rsidR="00FE253A" w:rsidRPr="00FE253A" w:rsidRDefault="00FE253A">
      <w:pPr>
        <w:pStyle w:val="ConsPlusTitle"/>
        <w:jc w:val="center"/>
        <w:rPr>
          <w:rFonts w:ascii="Liberation Serif" w:hAnsi="Liberation Serif" w:cs="Liberation Serif"/>
          <w:sz w:val="24"/>
        </w:rPr>
      </w:pPr>
      <w:r w:rsidRPr="00FE253A">
        <w:rPr>
          <w:rFonts w:ascii="Liberation Serif" w:hAnsi="Liberation Serif" w:cs="Liberation Serif"/>
          <w:sz w:val="24"/>
        </w:rPr>
        <w:t>МЕРОПРИЯТИЙ ("ДОРОЖНОЙ КАРТЫ") ПО СОДЕЙСТВИЮ РАЗВИТИЮ</w:t>
      </w:r>
    </w:p>
    <w:p w:rsidR="00FE253A" w:rsidRPr="00FE253A" w:rsidRDefault="00FE253A">
      <w:pPr>
        <w:pStyle w:val="ConsPlusTitle"/>
        <w:jc w:val="center"/>
        <w:rPr>
          <w:rFonts w:ascii="Liberation Serif" w:hAnsi="Liberation Serif" w:cs="Liberation Serif"/>
          <w:sz w:val="24"/>
        </w:rPr>
      </w:pPr>
      <w:r w:rsidRPr="00FE253A">
        <w:rPr>
          <w:rFonts w:ascii="Liberation Serif" w:hAnsi="Liberation Serif" w:cs="Liberation Serif"/>
          <w:sz w:val="24"/>
        </w:rPr>
        <w:t>КОНКУРЕНЦИИ В СВЕРДЛОВСКОЙ ОБЛАСТИ</w:t>
      </w:r>
    </w:p>
    <w:p w:rsidR="00FE253A" w:rsidRPr="00FE253A" w:rsidRDefault="00FE253A">
      <w:pPr>
        <w:pStyle w:val="ConsPlusTitle"/>
        <w:jc w:val="center"/>
        <w:rPr>
          <w:rFonts w:ascii="Liberation Serif" w:hAnsi="Liberation Serif" w:cs="Liberation Serif"/>
          <w:sz w:val="24"/>
        </w:rPr>
      </w:pPr>
      <w:r w:rsidRPr="00FE253A">
        <w:rPr>
          <w:rFonts w:ascii="Liberation Serif" w:hAnsi="Liberation Serif" w:cs="Liberation Serif"/>
          <w:sz w:val="24"/>
        </w:rPr>
        <w:t>НА ПЕРИОД 2019 - 2021 ГОДОВ</w:t>
      </w:r>
    </w:p>
    <w:p w:rsidR="00FE253A" w:rsidRPr="00FE253A" w:rsidRDefault="00FE253A">
      <w:pPr>
        <w:pStyle w:val="ConsPlusNormal"/>
        <w:spacing w:after="1"/>
        <w:rPr>
          <w:rFonts w:ascii="Liberation Serif" w:hAnsi="Liberation Serif" w:cs="Liberation Serif"/>
          <w:sz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253A" w:rsidRPr="00FE253A">
        <w:tc>
          <w:tcPr>
            <w:tcW w:w="60" w:type="dxa"/>
            <w:tcBorders>
              <w:top w:val="nil"/>
              <w:left w:val="nil"/>
              <w:bottom w:val="nil"/>
              <w:right w:val="nil"/>
            </w:tcBorders>
            <w:shd w:val="clear" w:color="auto" w:fill="CED3F1"/>
            <w:tcMar>
              <w:top w:w="0" w:type="dxa"/>
              <w:left w:w="0" w:type="dxa"/>
              <w:bottom w:w="0" w:type="dxa"/>
              <w:right w:w="0" w:type="dxa"/>
            </w:tcMar>
          </w:tcPr>
          <w:p w:rsidR="00FE253A" w:rsidRPr="00FE253A" w:rsidRDefault="00FE253A">
            <w:pPr>
              <w:pStyle w:val="ConsPlusNormal"/>
              <w:rPr>
                <w:rFonts w:ascii="Liberation Serif" w:hAnsi="Liberation Serif" w:cs="Liberation Serif"/>
                <w:sz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FE253A" w:rsidRPr="00FE253A" w:rsidRDefault="00FE253A">
            <w:pPr>
              <w:pStyle w:val="ConsPlusNormal"/>
              <w:rPr>
                <w:rFonts w:ascii="Liberation Serif" w:hAnsi="Liberation Serif" w:cs="Liberation Serif"/>
                <w:sz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color w:val="392C69"/>
                <w:sz w:val="24"/>
              </w:rPr>
              <w:t>Список изменяющих документов</w:t>
            </w:r>
          </w:p>
          <w:p w:rsidR="00FE253A" w:rsidRPr="00FE253A" w:rsidRDefault="00FE253A">
            <w:pPr>
              <w:pStyle w:val="ConsPlusNormal"/>
              <w:jc w:val="center"/>
              <w:rPr>
                <w:rFonts w:ascii="Liberation Serif" w:hAnsi="Liberation Serif" w:cs="Liberation Serif"/>
                <w:sz w:val="24"/>
              </w:rPr>
            </w:pPr>
            <w:proofErr w:type="gramStart"/>
            <w:r w:rsidRPr="00FE253A">
              <w:rPr>
                <w:rFonts w:ascii="Liberation Serif" w:hAnsi="Liberation Serif" w:cs="Liberation Serif"/>
                <w:color w:val="392C69"/>
                <w:sz w:val="24"/>
              </w:rPr>
              <w:t>(в ред. Распоряжений Губернатора Свердловской области</w:t>
            </w:r>
            <w:proofErr w:type="gramEnd"/>
          </w:p>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color w:val="392C69"/>
                <w:sz w:val="24"/>
              </w:rPr>
              <w:t xml:space="preserve">от 16.10.2020 </w:t>
            </w:r>
            <w:hyperlink r:id="rId5">
              <w:r w:rsidRPr="00FE253A">
                <w:rPr>
                  <w:rFonts w:ascii="Liberation Serif" w:hAnsi="Liberation Serif" w:cs="Liberation Serif"/>
                  <w:color w:val="0000FF"/>
                  <w:sz w:val="24"/>
                </w:rPr>
                <w:t>N 202-РГ</w:t>
              </w:r>
            </w:hyperlink>
            <w:r w:rsidRPr="00FE253A">
              <w:rPr>
                <w:rFonts w:ascii="Liberation Serif" w:hAnsi="Liberation Serif" w:cs="Liberation Serif"/>
                <w:color w:val="392C69"/>
                <w:sz w:val="24"/>
              </w:rPr>
              <w:t xml:space="preserve">, от 18.12.2020 </w:t>
            </w:r>
            <w:hyperlink r:id="rId6">
              <w:r w:rsidRPr="00FE253A">
                <w:rPr>
                  <w:rFonts w:ascii="Liberation Serif" w:hAnsi="Liberation Serif" w:cs="Liberation Serif"/>
                  <w:color w:val="0000FF"/>
                  <w:sz w:val="24"/>
                </w:rPr>
                <w:t>N 252-РГ</w:t>
              </w:r>
            </w:hyperlink>
            <w:r w:rsidRPr="00FE253A">
              <w:rPr>
                <w:rFonts w:ascii="Liberation Serif" w:hAnsi="Liberation Serif" w:cs="Liberation Serif"/>
                <w:color w:val="392C69"/>
                <w:sz w:val="24"/>
              </w:rPr>
              <w:t xml:space="preserve">, от 01.10.2021 </w:t>
            </w:r>
            <w:hyperlink r:id="rId7">
              <w:r w:rsidRPr="00FE253A">
                <w:rPr>
                  <w:rFonts w:ascii="Liberation Serif" w:hAnsi="Liberation Serif" w:cs="Liberation Serif"/>
                  <w:color w:val="0000FF"/>
                  <w:sz w:val="24"/>
                </w:rPr>
                <w:t>N 156-РГ</w:t>
              </w:r>
            </w:hyperlink>
            <w:r w:rsidRPr="00FE253A">
              <w:rPr>
                <w:rFonts w:ascii="Liberation Serif" w:hAnsi="Liberation Serif" w:cs="Liberation Serif"/>
                <w:color w:val="392C69"/>
                <w:sz w:val="24"/>
              </w:rPr>
              <w:t>,</w:t>
            </w:r>
          </w:p>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color w:val="392C69"/>
                <w:sz w:val="24"/>
              </w:rPr>
              <w:t xml:space="preserve">от 21.12.2021 </w:t>
            </w:r>
            <w:hyperlink r:id="rId8">
              <w:r w:rsidRPr="00FE253A">
                <w:rPr>
                  <w:rFonts w:ascii="Liberation Serif" w:hAnsi="Liberation Serif" w:cs="Liberation Serif"/>
                  <w:color w:val="0000FF"/>
                  <w:sz w:val="24"/>
                </w:rPr>
                <w:t>N 237-РГ</w:t>
              </w:r>
            </w:hyperlink>
            <w:r w:rsidRPr="00FE253A">
              <w:rPr>
                <w:rFonts w:ascii="Liberation Serif" w:hAnsi="Liberation Serif" w:cs="Liberation Serif"/>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253A" w:rsidRPr="00FE253A" w:rsidRDefault="00FE253A">
            <w:pPr>
              <w:pStyle w:val="ConsPlusNormal"/>
              <w:rPr>
                <w:rFonts w:ascii="Liberation Serif" w:hAnsi="Liberation Serif" w:cs="Liberation Serif"/>
                <w:sz w:val="24"/>
              </w:rPr>
            </w:pPr>
          </w:p>
        </w:tc>
      </w:tr>
    </w:tbl>
    <w:p w:rsidR="00FE253A" w:rsidRPr="00FE253A" w:rsidRDefault="00FE253A">
      <w:pPr>
        <w:pStyle w:val="ConsPlusNormal"/>
        <w:rPr>
          <w:rFonts w:ascii="Liberation Serif" w:hAnsi="Liberation Serif" w:cs="Liberation Serif"/>
          <w:sz w:val="24"/>
        </w:rPr>
      </w:pPr>
    </w:p>
    <w:p w:rsidR="00FE253A" w:rsidRPr="00FE253A" w:rsidRDefault="00FE253A">
      <w:pPr>
        <w:pStyle w:val="ConsPlusNormal"/>
        <w:ind w:firstLine="540"/>
        <w:jc w:val="both"/>
        <w:rPr>
          <w:rFonts w:ascii="Liberation Serif" w:hAnsi="Liberation Serif" w:cs="Liberation Serif"/>
          <w:sz w:val="24"/>
        </w:rPr>
      </w:pPr>
      <w:proofErr w:type="gramStart"/>
      <w:r w:rsidRPr="00FE253A">
        <w:rPr>
          <w:rFonts w:ascii="Liberation Serif" w:hAnsi="Liberation Serif" w:cs="Liberation Serif"/>
          <w:sz w:val="24"/>
        </w:rPr>
        <w:t xml:space="preserve">В соответствии с </w:t>
      </w:r>
      <w:hyperlink r:id="rId9">
        <w:r w:rsidRPr="00FE253A">
          <w:rPr>
            <w:rFonts w:ascii="Liberation Serif" w:hAnsi="Liberation Serif" w:cs="Liberation Serif"/>
            <w:color w:val="0000FF"/>
            <w:sz w:val="24"/>
          </w:rPr>
          <w:t>Указом</w:t>
        </w:r>
      </w:hyperlink>
      <w:r w:rsidRPr="00FE253A">
        <w:rPr>
          <w:rFonts w:ascii="Liberation Serif" w:hAnsi="Liberation Serif" w:cs="Liberation Serif"/>
          <w:sz w:val="24"/>
        </w:rPr>
        <w:t xml:space="preserve"> Президента Российской Федерации от 21 декабря 2017 года N 618 "Об основных направлениях государственной политики по развитию конкуренции", </w:t>
      </w:r>
      <w:hyperlink r:id="rId10">
        <w:r w:rsidRPr="00FE253A">
          <w:rPr>
            <w:rFonts w:ascii="Liberation Serif" w:hAnsi="Liberation Serif" w:cs="Liberation Serif"/>
            <w:color w:val="0000FF"/>
            <w:sz w:val="24"/>
          </w:rPr>
          <w:t>стандартом</w:t>
        </w:r>
      </w:hyperlink>
      <w:r w:rsidRPr="00FE253A">
        <w:rPr>
          <w:rFonts w:ascii="Liberation Serif" w:hAnsi="Liberation Serif" w:cs="Liberation Serif"/>
          <w:sz w:val="24"/>
        </w:rPr>
        <w:t xml:space="preserve"> развития конкуренции в субъектах Российской Федерации, утвержденным Распоряжением Правительства Российской Федерации от 17.04.2019 N 768-р, и </w:t>
      </w:r>
      <w:hyperlink r:id="rId11">
        <w:r w:rsidRPr="00FE253A">
          <w:rPr>
            <w:rFonts w:ascii="Liberation Serif" w:hAnsi="Liberation Serif" w:cs="Liberation Serif"/>
            <w:color w:val="0000FF"/>
            <w:sz w:val="24"/>
          </w:rPr>
          <w:t>подпунктом "б" пункта 2</w:t>
        </w:r>
      </w:hyperlink>
      <w:r w:rsidRPr="00FE253A">
        <w:rPr>
          <w:rFonts w:ascii="Liberation Serif" w:hAnsi="Liberation Serif" w:cs="Liberation Serif"/>
          <w:sz w:val="24"/>
        </w:rPr>
        <w:t xml:space="preserve"> перечня поручений Президента Российской Федерации от 15.05.2018 N Пр-817ГС по итогам заседания Государственного совета Российской Федерации 5</w:t>
      </w:r>
      <w:proofErr w:type="gramEnd"/>
      <w:r w:rsidRPr="00FE253A">
        <w:rPr>
          <w:rFonts w:ascii="Liberation Serif" w:hAnsi="Liberation Serif" w:cs="Liberation Serif"/>
          <w:sz w:val="24"/>
        </w:rPr>
        <w:t xml:space="preserve"> апреля 2018 года, в целях создания условий для развития конкуренции на рынках товаров, работ и услуг в Свердловской области:</w:t>
      </w:r>
    </w:p>
    <w:p w:rsidR="00FE253A" w:rsidRPr="00FE253A" w:rsidRDefault="00FE253A">
      <w:pPr>
        <w:pStyle w:val="ConsPlusNormal"/>
        <w:spacing w:before="220"/>
        <w:ind w:firstLine="540"/>
        <w:jc w:val="both"/>
        <w:rPr>
          <w:rFonts w:ascii="Liberation Serif" w:hAnsi="Liberation Serif" w:cs="Liberation Serif"/>
          <w:sz w:val="24"/>
        </w:rPr>
      </w:pPr>
      <w:r w:rsidRPr="00FE253A">
        <w:rPr>
          <w:rFonts w:ascii="Liberation Serif" w:hAnsi="Liberation Serif" w:cs="Liberation Serif"/>
          <w:sz w:val="24"/>
        </w:rPr>
        <w:t>1. Утвердить:</w:t>
      </w:r>
    </w:p>
    <w:p w:rsidR="00FE253A" w:rsidRPr="00FE253A" w:rsidRDefault="00FE253A">
      <w:pPr>
        <w:pStyle w:val="ConsPlusNormal"/>
        <w:spacing w:before="220"/>
        <w:ind w:firstLine="540"/>
        <w:jc w:val="both"/>
        <w:rPr>
          <w:rFonts w:ascii="Liberation Serif" w:hAnsi="Liberation Serif" w:cs="Liberation Serif"/>
          <w:sz w:val="24"/>
        </w:rPr>
      </w:pPr>
      <w:r w:rsidRPr="00FE253A">
        <w:rPr>
          <w:rFonts w:ascii="Liberation Serif" w:hAnsi="Liberation Serif" w:cs="Liberation Serif"/>
          <w:sz w:val="24"/>
        </w:rPr>
        <w:t xml:space="preserve">1) </w:t>
      </w:r>
      <w:hyperlink w:anchor="P57">
        <w:r w:rsidRPr="00FE253A">
          <w:rPr>
            <w:rFonts w:ascii="Liberation Serif" w:hAnsi="Liberation Serif" w:cs="Liberation Serif"/>
            <w:color w:val="0000FF"/>
            <w:sz w:val="24"/>
          </w:rPr>
          <w:t>перечень</w:t>
        </w:r>
      </w:hyperlink>
      <w:r w:rsidRPr="00FE253A">
        <w:rPr>
          <w:rFonts w:ascii="Liberation Serif" w:hAnsi="Liberation Serif" w:cs="Liberation Serif"/>
          <w:sz w:val="24"/>
        </w:rPr>
        <w:t xml:space="preserve"> товарных рынков для содействия развитию конкуренции в Свердловской области (прилагается);</w:t>
      </w:r>
    </w:p>
    <w:p w:rsidR="00FE253A" w:rsidRPr="00FE253A" w:rsidRDefault="00FE253A">
      <w:pPr>
        <w:pStyle w:val="ConsPlusNormal"/>
        <w:spacing w:before="220"/>
        <w:ind w:firstLine="540"/>
        <w:jc w:val="both"/>
        <w:rPr>
          <w:rFonts w:ascii="Liberation Serif" w:hAnsi="Liberation Serif" w:cs="Liberation Serif"/>
          <w:sz w:val="24"/>
        </w:rPr>
      </w:pPr>
      <w:r w:rsidRPr="00FE253A">
        <w:rPr>
          <w:rFonts w:ascii="Liberation Serif" w:hAnsi="Liberation Serif" w:cs="Liberation Serif"/>
          <w:sz w:val="24"/>
        </w:rPr>
        <w:t xml:space="preserve">2) </w:t>
      </w:r>
      <w:hyperlink w:anchor="P715">
        <w:r w:rsidRPr="00FE253A">
          <w:rPr>
            <w:rFonts w:ascii="Liberation Serif" w:hAnsi="Liberation Serif" w:cs="Liberation Serif"/>
            <w:color w:val="0000FF"/>
            <w:sz w:val="24"/>
          </w:rPr>
          <w:t>План</w:t>
        </w:r>
      </w:hyperlink>
      <w:r w:rsidRPr="00FE253A">
        <w:rPr>
          <w:rFonts w:ascii="Liberation Serif" w:hAnsi="Liberation Serif" w:cs="Liberation Serif"/>
          <w:sz w:val="24"/>
        </w:rPr>
        <w:t xml:space="preserve"> мероприятий ("дорожную карту") по содействию развитию конкуренции в Свердловской области на период 2019 - 2021 годов (прилагается);</w:t>
      </w:r>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(в ред. </w:t>
      </w:r>
      <w:hyperlink r:id="rId12">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21.12.2021 N 237-РГ)</w:t>
      </w:r>
    </w:p>
    <w:p w:rsidR="00FE253A" w:rsidRPr="00FE253A" w:rsidRDefault="00FE253A">
      <w:pPr>
        <w:pStyle w:val="ConsPlusNormal"/>
        <w:spacing w:before="220"/>
        <w:ind w:firstLine="540"/>
        <w:jc w:val="both"/>
        <w:rPr>
          <w:rFonts w:ascii="Liberation Serif" w:hAnsi="Liberation Serif" w:cs="Liberation Serif"/>
          <w:sz w:val="24"/>
        </w:rPr>
      </w:pPr>
      <w:r w:rsidRPr="00FE253A">
        <w:rPr>
          <w:rFonts w:ascii="Liberation Serif" w:hAnsi="Liberation Serif" w:cs="Liberation Serif"/>
          <w:sz w:val="24"/>
        </w:rPr>
        <w:t xml:space="preserve">3) </w:t>
      </w:r>
      <w:hyperlink w:anchor="P4205">
        <w:r w:rsidRPr="00FE253A">
          <w:rPr>
            <w:rFonts w:ascii="Liberation Serif" w:hAnsi="Liberation Serif" w:cs="Liberation Serif"/>
            <w:color w:val="0000FF"/>
            <w:sz w:val="24"/>
          </w:rPr>
          <w:t>методику</w:t>
        </w:r>
      </w:hyperlink>
      <w:r w:rsidRPr="00FE253A">
        <w:rPr>
          <w:rFonts w:ascii="Liberation Serif" w:hAnsi="Liberation Serif" w:cs="Liberation Serif"/>
          <w:sz w:val="24"/>
        </w:rPr>
        <w:t xml:space="preserve"> по расчету ключевых показателей развития конкуренции на товарных рынках для содействия развитию конкуренции в Свердловской области, не предусмотренных стандартом развития конкуренции в субъектах Российской Федерации, утвержденным Распоряжением Правительства Российской Федерации от 17.04.2019 N 768-р (прилагается).</w:t>
      </w:r>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(подп. 3 </w:t>
      </w:r>
      <w:proofErr w:type="gramStart"/>
      <w:r w:rsidRPr="00FE253A">
        <w:rPr>
          <w:rFonts w:ascii="Liberation Serif" w:hAnsi="Liberation Serif" w:cs="Liberation Serif"/>
          <w:sz w:val="24"/>
        </w:rPr>
        <w:t>введен</w:t>
      </w:r>
      <w:proofErr w:type="gramEnd"/>
      <w:r w:rsidRPr="00FE253A">
        <w:rPr>
          <w:rFonts w:ascii="Liberation Serif" w:hAnsi="Liberation Serif" w:cs="Liberation Serif"/>
          <w:sz w:val="24"/>
        </w:rPr>
        <w:t xml:space="preserve"> </w:t>
      </w:r>
      <w:hyperlink r:id="rId13">
        <w:r w:rsidRPr="00FE253A">
          <w:rPr>
            <w:rFonts w:ascii="Liberation Serif" w:hAnsi="Liberation Serif" w:cs="Liberation Serif"/>
            <w:color w:val="0000FF"/>
            <w:sz w:val="24"/>
          </w:rPr>
          <w:t>Распоряжением</w:t>
        </w:r>
      </w:hyperlink>
      <w:r w:rsidRPr="00FE253A">
        <w:rPr>
          <w:rFonts w:ascii="Liberation Serif" w:hAnsi="Liberation Serif" w:cs="Liberation Serif"/>
          <w:sz w:val="24"/>
        </w:rPr>
        <w:t xml:space="preserve"> Губернатора Свердловской области от 18.12.2020 N 252-РГ)</w:t>
      </w:r>
    </w:p>
    <w:p w:rsidR="00FE253A" w:rsidRPr="00FE253A" w:rsidRDefault="00FE253A">
      <w:pPr>
        <w:pStyle w:val="ConsPlusNormal"/>
        <w:spacing w:before="220"/>
        <w:ind w:firstLine="540"/>
        <w:jc w:val="both"/>
        <w:rPr>
          <w:rFonts w:ascii="Liberation Serif" w:hAnsi="Liberation Serif" w:cs="Liberation Serif"/>
          <w:sz w:val="24"/>
        </w:rPr>
      </w:pPr>
      <w:r w:rsidRPr="00FE253A">
        <w:rPr>
          <w:rFonts w:ascii="Liberation Serif" w:hAnsi="Liberation Serif" w:cs="Liberation Serif"/>
          <w:sz w:val="24"/>
        </w:rPr>
        <w:t xml:space="preserve">2. Исполнительным органам государственной власти Свердловской области, ответственным за реализацию </w:t>
      </w:r>
      <w:hyperlink w:anchor="P715">
        <w:r w:rsidRPr="00FE253A">
          <w:rPr>
            <w:rFonts w:ascii="Liberation Serif" w:hAnsi="Liberation Serif" w:cs="Liberation Serif"/>
            <w:color w:val="0000FF"/>
            <w:sz w:val="24"/>
          </w:rPr>
          <w:t>Плана</w:t>
        </w:r>
      </w:hyperlink>
      <w:r w:rsidRPr="00FE253A">
        <w:rPr>
          <w:rFonts w:ascii="Liberation Serif" w:hAnsi="Liberation Serif" w:cs="Liberation Serif"/>
          <w:sz w:val="24"/>
        </w:rPr>
        <w:t xml:space="preserve"> мероприятий ("дорожной карты") по содействию развитию конкуренции в Свердловской области на период 2019 - 2021 годов (далее - "дорожная карта"):</w:t>
      </w:r>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(в ред. </w:t>
      </w:r>
      <w:hyperlink r:id="rId14">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21.12.2021 N 237-РГ)</w:t>
      </w:r>
    </w:p>
    <w:p w:rsidR="00FE253A" w:rsidRPr="00FE253A" w:rsidRDefault="00FE253A">
      <w:pPr>
        <w:pStyle w:val="ConsPlusNormal"/>
        <w:spacing w:before="220"/>
        <w:ind w:firstLine="540"/>
        <w:jc w:val="both"/>
        <w:rPr>
          <w:rFonts w:ascii="Liberation Serif" w:hAnsi="Liberation Serif" w:cs="Liberation Serif"/>
          <w:sz w:val="24"/>
        </w:rPr>
      </w:pPr>
      <w:r w:rsidRPr="00FE253A">
        <w:rPr>
          <w:rFonts w:ascii="Liberation Serif" w:hAnsi="Liberation Serif" w:cs="Liberation Serif"/>
          <w:sz w:val="24"/>
        </w:rPr>
        <w:t>1) обеспечить выполнение мероприятий и достижение установленных ключевых показателей "дорожной карты" в полном объеме;</w:t>
      </w:r>
    </w:p>
    <w:p w:rsidR="00FE253A" w:rsidRPr="00FE253A" w:rsidRDefault="00FE253A">
      <w:pPr>
        <w:pStyle w:val="ConsPlusNormal"/>
        <w:spacing w:before="220"/>
        <w:ind w:firstLine="540"/>
        <w:jc w:val="both"/>
        <w:rPr>
          <w:rFonts w:ascii="Liberation Serif" w:hAnsi="Liberation Serif" w:cs="Liberation Serif"/>
          <w:sz w:val="24"/>
        </w:rPr>
      </w:pPr>
      <w:r w:rsidRPr="00FE253A">
        <w:rPr>
          <w:rFonts w:ascii="Liberation Serif" w:hAnsi="Liberation Serif" w:cs="Liberation Serif"/>
          <w:sz w:val="24"/>
        </w:rPr>
        <w:lastRenderedPageBreak/>
        <w:t>2) один раз в полугодие, в срок до 15 числа месяца, следующего за отчетным периодом, представлять в Министерство инвестиций и развития Свердловской области отчет о ходе выполнения мероприятий и достижении установленных значений ключевых показателей "дорожной карты".</w:t>
      </w:r>
    </w:p>
    <w:p w:rsidR="00FE253A" w:rsidRPr="00FE253A" w:rsidRDefault="00FE253A">
      <w:pPr>
        <w:pStyle w:val="ConsPlusNormal"/>
        <w:spacing w:before="220"/>
        <w:ind w:firstLine="540"/>
        <w:jc w:val="both"/>
        <w:rPr>
          <w:rFonts w:ascii="Liberation Serif" w:hAnsi="Liberation Serif" w:cs="Liberation Serif"/>
          <w:sz w:val="24"/>
        </w:rPr>
      </w:pPr>
      <w:r w:rsidRPr="00FE253A">
        <w:rPr>
          <w:rFonts w:ascii="Liberation Serif" w:hAnsi="Liberation Serif" w:cs="Liberation Serif"/>
          <w:sz w:val="24"/>
        </w:rPr>
        <w:t>3. Министерству инвестиций и развития Свердловской области один раз в полугодие, в срок до 15 числа второго месяца, следующего за отчетным периодом, направлять в Правительство Свердловской области отчет о ходе выполнения мероприятий и достижении установленных значений ключевых показателей "дорожной карты".</w:t>
      </w:r>
    </w:p>
    <w:p w:rsidR="00FE253A" w:rsidRPr="00FE253A" w:rsidRDefault="00FE253A">
      <w:pPr>
        <w:pStyle w:val="ConsPlusNormal"/>
        <w:spacing w:before="220"/>
        <w:ind w:firstLine="540"/>
        <w:jc w:val="both"/>
        <w:rPr>
          <w:rFonts w:ascii="Liberation Serif" w:hAnsi="Liberation Serif" w:cs="Liberation Serif"/>
          <w:sz w:val="24"/>
        </w:rPr>
      </w:pPr>
      <w:r w:rsidRPr="00FE253A">
        <w:rPr>
          <w:rFonts w:ascii="Liberation Serif" w:hAnsi="Liberation Serif" w:cs="Liberation Serif"/>
          <w:sz w:val="24"/>
        </w:rPr>
        <w:t>4. Рекомендовать органам местного самоуправления муниципальных образований, расположенных на территории Свердловской области (далее - органы местного самоуправления), обеспечить включение мероприятий "дорожной карты", соисполнителями которых выступают органы местного самоуправления, в муниципальные планы мероприятий ("дорожные карты") по содействию развитию конкуренции на период 2019 - 2021 годов.</w:t>
      </w:r>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(в ред. </w:t>
      </w:r>
      <w:hyperlink r:id="rId15">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21.12.2021 N 237-РГ)</w:t>
      </w:r>
    </w:p>
    <w:p w:rsidR="00FE253A" w:rsidRPr="00FE253A" w:rsidRDefault="00FE253A">
      <w:pPr>
        <w:pStyle w:val="ConsPlusNormal"/>
        <w:spacing w:before="220"/>
        <w:ind w:firstLine="540"/>
        <w:jc w:val="both"/>
        <w:rPr>
          <w:rFonts w:ascii="Liberation Serif" w:hAnsi="Liberation Serif" w:cs="Liberation Serif"/>
          <w:sz w:val="24"/>
        </w:rPr>
      </w:pPr>
      <w:r w:rsidRPr="00FE253A">
        <w:rPr>
          <w:rFonts w:ascii="Liberation Serif" w:hAnsi="Liberation Serif" w:cs="Liberation Serif"/>
          <w:sz w:val="24"/>
        </w:rPr>
        <w:t xml:space="preserve">5. </w:t>
      </w:r>
      <w:proofErr w:type="gramStart"/>
      <w:r w:rsidRPr="00FE253A">
        <w:rPr>
          <w:rFonts w:ascii="Liberation Serif" w:hAnsi="Liberation Serif" w:cs="Liberation Serif"/>
          <w:sz w:val="24"/>
        </w:rPr>
        <w:t>Контроль за</w:t>
      </w:r>
      <w:proofErr w:type="gramEnd"/>
      <w:r w:rsidRPr="00FE253A">
        <w:rPr>
          <w:rFonts w:ascii="Liberation Serif" w:hAnsi="Liberation Serif" w:cs="Liberation Serif"/>
          <w:sz w:val="24"/>
        </w:rPr>
        <w:t xml:space="preserve"> исполнением настоящего Распоряжения возложить на Заместителя Губернатора Свердловской области Д.А. Ионина.</w:t>
      </w:r>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5 в ред. </w:t>
      </w:r>
      <w:hyperlink r:id="rId16">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21.12.2021 N 237-РГ)</w:t>
      </w:r>
    </w:p>
    <w:p w:rsidR="00FE253A" w:rsidRPr="00FE253A" w:rsidRDefault="00FE253A">
      <w:pPr>
        <w:pStyle w:val="ConsPlusNormal"/>
        <w:rPr>
          <w:rFonts w:ascii="Liberation Serif" w:hAnsi="Liberation Serif" w:cs="Liberation Serif"/>
          <w:sz w:val="24"/>
        </w:rPr>
      </w:pPr>
    </w:p>
    <w:p w:rsidR="00FE253A" w:rsidRPr="00FE253A" w:rsidRDefault="00FE253A">
      <w:pPr>
        <w:pStyle w:val="ConsPlusNormal"/>
        <w:jc w:val="right"/>
        <w:rPr>
          <w:rFonts w:ascii="Liberation Serif" w:hAnsi="Liberation Serif" w:cs="Liberation Serif"/>
          <w:sz w:val="24"/>
        </w:rPr>
      </w:pPr>
      <w:r w:rsidRPr="00FE253A">
        <w:rPr>
          <w:rFonts w:ascii="Liberation Serif" w:hAnsi="Liberation Serif" w:cs="Liberation Serif"/>
          <w:sz w:val="24"/>
        </w:rPr>
        <w:t>Губернатор</w:t>
      </w:r>
    </w:p>
    <w:p w:rsidR="00FE253A" w:rsidRPr="00FE253A" w:rsidRDefault="00FE253A">
      <w:pPr>
        <w:pStyle w:val="ConsPlusNormal"/>
        <w:jc w:val="right"/>
        <w:rPr>
          <w:rFonts w:ascii="Liberation Serif" w:hAnsi="Liberation Serif" w:cs="Liberation Serif"/>
          <w:sz w:val="24"/>
        </w:rPr>
      </w:pPr>
      <w:r w:rsidRPr="00FE253A">
        <w:rPr>
          <w:rFonts w:ascii="Liberation Serif" w:hAnsi="Liberation Serif" w:cs="Liberation Serif"/>
          <w:sz w:val="24"/>
        </w:rPr>
        <w:t>Свердловской области</w:t>
      </w:r>
    </w:p>
    <w:p w:rsidR="00FE253A" w:rsidRPr="00FE253A" w:rsidRDefault="00FE253A">
      <w:pPr>
        <w:pStyle w:val="ConsPlusNormal"/>
        <w:jc w:val="right"/>
        <w:rPr>
          <w:rFonts w:ascii="Liberation Serif" w:hAnsi="Liberation Serif" w:cs="Liberation Serif"/>
          <w:sz w:val="24"/>
        </w:rPr>
      </w:pPr>
      <w:r w:rsidRPr="00FE253A">
        <w:rPr>
          <w:rFonts w:ascii="Liberation Serif" w:hAnsi="Liberation Serif" w:cs="Liberation Serif"/>
          <w:sz w:val="24"/>
        </w:rPr>
        <w:t>Е.В.КУЙВАШЕВ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29 ноября 2019 года</w:t>
      </w:r>
    </w:p>
    <w:p w:rsidR="00FE253A" w:rsidRPr="00FE253A" w:rsidRDefault="00FE253A">
      <w:pPr>
        <w:pStyle w:val="ConsPlusNormal"/>
        <w:spacing w:before="220"/>
        <w:rPr>
          <w:rFonts w:ascii="Liberation Serif" w:hAnsi="Liberation Serif" w:cs="Liberation Serif"/>
          <w:sz w:val="24"/>
        </w:rPr>
      </w:pPr>
      <w:r w:rsidRPr="00FE253A">
        <w:rPr>
          <w:rFonts w:ascii="Liberation Serif" w:hAnsi="Liberation Serif" w:cs="Liberation Serif"/>
          <w:sz w:val="24"/>
        </w:rPr>
        <w:t>N 264-РГ</w:t>
      </w:r>
    </w:p>
    <w:p w:rsidR="00FE253A" w:rsidRPr="00FE253A" w:rsidRDefault="00FE253A">
      <w:pPr>
        <w:pStyle w:val="ConsPlusNormal"/>
        <w:rPr>
          <w:rFonts w:ascii="Liberation Serif" w:hAnsi="Liberation Serif" w:cs="Liberation Serif"/>
          <w:sz w:val="24"/>
        </w:rPr>
      </w:pPr>
    </w:p>
    <w:p w:rsidR="00FE253A" w:rsidRPr="00FE253A" w:rsidRDefault="00FE253A">
      <w:pPr>
        <w:pStyle w:val="ConsPlusNormal"/>
        <w:rPr>
          <w:rFonts w:ascii="Liberation Serif" w:hAnsi="Liberation Serif" w:cs="Liberation Serif"/>
          <w:sz w:val="24"/>
        </w:rPr>
      </w:pPr>
    </w:p>
    <w:p w:rsidR="00FE253A" w:rsidRDefault="00FE253A">
      <w:pPr>
        <w:pStyle w:val="ConsPlusNormal"/>
        <w:rPr>
          <w:rFonts w:ascii="Liberation Serif" w:hAnsi="Liberation Serif" w:cs="Liberation Serif"/>
          <w:sz w:val="24"/>
        </w:rPr>
      </w:pPr>
    </w:p>
    <w:p w:rsidR="00FE253A" w:rsidRDefault="00FE253A">
      <w:pPr>
        <w:pStyle w:val="ConsPlusNormal"/>
        <w:rPr>
          <w:rFonts w:ascii="Liberation Serif" w:hAnsi="Liberation Serif" w:cs="Liberation Serif"/>
          <w:sz w:val="24"/>
        </w:rPr>
      </w:pPr>
    </w:p>
    <w:p w:rsidR="00FE253A" w:rsidRDefault="00FE253A">
      <w:pPr>
        <w:pStyle w:val="ConsPlusNormal"/>
        <w:rPr>
          <w:rFonts w:ascii="Liberation Serif" w:hAnsi="Liberation Serif" w:cs="Liberation Serif"/>
          <w:sz w:val="24"/>
        </w:rPr>
      </w:pPr>
    </w:p>
    <w:p w:rsidR="00FE253A" w:rsidRDefault="00FE253A">
      <w:pPr>
        <w:pStyle w:val="ConsPlusNormal"/>
        <w:rPr>
          <w:rFonts w:ascii="Liberation Serif" w:hAnsi="Liberation Serif" w:cs="Liberation Serif"/>
          <w:sz w:val="24"/>
        </w:rPr>
      </w:pPr>
    </w:p>
    <w:p w:rsidR="00FE253A" w:rsidRDefault="00FE253A">
      <w:pPr>
        <w:pStyle w:val="ConsPlusNormal"/>
        <w:rPr>
          <w:rFonts w:ascii="Liberation Serif" w:hAnsi="Liberation Serif" w:cs="Liberation Serif"/>
          <w:sz w:val="24"/>
        </w:rPr>
      </w:pPr>
    </w:p>
    <w:p w:rsidR="00FE253A" w:rsidRDefault="00FE253A">
      <w:pPr>
        <w:pStyle w:val="ConsPlusNormal"/>
        <w:rPr>
          <w:rFonts w:ascii="Liberation Serif" w:hAnsi="Liberation Serif" w:cs="Liberation Serif"/>
          <w:sz w:val="24"/>
        </w:rPr>
      </w:pPr>
    </w:p>
    <w:p w:rsidR="00FE253A" w:rsidRDefault="00FE253A">
      <w:pPr>
        <w:pStyle w:val="ConsPlusNormal"/>
        <w:rPr>
          <w:rFonts w:ascii="Liberation Serif" w:hAnsi="Liberation Serif" w:cs="Liberation Serif"/>
          <w:sz w:val="24"/>
        </w:rPr>
      </w:pPr>
    </w:p>
    <w:p w:rsidR="00FE253A" w:rsidRDefault="00FE253A">
      <w:pPr>
        <w:pStyle w:val="ConsPlusNormal"/>
        <w:rPr>
          <w:rFonts w:ascii="Liberation Serif" w:hAnsi="Liberation Serif" w:cs="Liberation Serif"/>
          <w:sz w:val="24"/>
        </w:rPr>
      </w:pPr>
    </w:p>
    <w:p w:rsidR="00FE253A" w:rsidRDefault="00FE253A">
      <w:pPr>
        <w:pStyle w:val="ConsPlusNormal"/>
        <w:rPr>
          <w:rFonts w:ascii="Liberation Serif" w:hAnsi="Liberation Serif" w:cs="Liberation Serif"/>
          <w:sz w:val="24"/>
        </w:rPr>
      </w:pPr>
    </w:p>
    <w:p w:rsidR="00FE253A" w:rsidRDefault="00FE253A">
      <w:pPr>
        <w:pStyle w:val="ConsPlusNormal"/>
        <w:rPr>
          <w:rFonts w:ascii="Liberation Serif" w:hAnsi="Liberation Serif" w:cs="Liberation Serif"/>
          <w:sz w:val="24"/>
        </w:rPr>
      </w:pPr>
    </w:p>
    <w:p w:rsidR="00FE253A" w:rsidRDefault="00FE253A">
      <w:pPr>
        <w:pStyle w:val="ConsPlusNormal"/>
        <w:rPr>
          <w:rFonts w:ascii="Liberation Serif" w:hAnsi="Liberation Serif" w:cs="Liberation Serif"/>
          <w:sz w:val="24"/>
        </w:rPr>
      </w:pPr>
    </w:p>
    <w:p w:rsidR="00FE253A" w:rsidRDefault="00FE253A">
      <w:pPr>
        <w:pStyle w:val="ConsPlusNormal"/>
        <w:rPr>
          <w:rFonts w:ascii="Liberation Serif" w:hAnsi="Liberation Serif" w:cs="Liberation Serif"/>
          <w:sz w:val="24"/>
        </w:rPr>
      </w:pPr>
    </w:p>
    <w:p w:rsidR="00FE253A" w:rsidRDefault="00FE253A">
      <w:pPr>
        <w:pStyle w:val="ConsPlusNormal"/>
        <w:rPr>
          <w:rFonts w:ascii="Liberation Serif" w:hAnsi="Liberation Serif" w:cs="Liberation Serif"/>
          <w:sz w:val="24"/>
        </w:rPr>
      </w:pPr>
    </w:p>
    <w:p w:rsidR="00FE253A" w:rsidRDefault="00FE253A">
      <w:pPr>
        <w:pStyle w:val="ConsPlusNormal"/>
        <w:rPr>
          <w:rFonts w:ascii="Liberation Serif" w:hAnsi="Liberation Serif" w:cs="Liberation Serif"/>
          <w:sz w:val="24"/>
        </w:rPr>
      </w:pPr>
    </w:p>
    <w:p w:rsidR="00FE253A" w:rsidRDefault="00FE253A">
      <w:pPr>
        <w:pStyle w:val="ConsPlusNormal"/>
        <w:rPr>
          <w:rFonts w:ascii="Liberation Serif" w:hAnsi="Liberation Serif" w:cs="Liberation Serif"/>
          <w:sz w:val="24"/>
        </w:rPr>
      </w:pPr>
    </w:p>
    <w:p w:rsidR="00FE253A" w:rsidRDefault="00FE253A">
      <w:pPr>
        <w:pStyle w:val="ConsPlusNormal"/>
        <w:rPr>
          <w:rFonts w:ascii="Liberation Serif" w:hAnsi="Liberation Serif" w:cs="Liberation Serif"/>
          <w:sz w:val="24"/>
        </w:rPr>
      </w:pPr>
    </w:p>
    <w:p w:rsidR="00FE253A" w:rsidRDefault="00FE253A">
      <w:pPr>
        <w:pStyle w:val="ConsPlusNormal"/>
        <w:rPr>
          <w:rFonts w:ascii="Liberation Serif" w:hAnsi="Liberation Serif" w:cs="Liberation Serif"/>
          <w:sz w:val="24"/>
        </w:rPr>
      </w:pPr>
    </w:p>
    <w:p w:rsidR="00FE253A" w:rsidRDefault="00FE253A">
      <w:pPr>
        <w:pStyle w:val="ConsPlusNormal"/>
        <w:rPr>
          <w:rFonts w:ascii="Liberation Serif" w:hAnsi="Liberation Serif" w:cs="Liberation Serif"/>
          <w:sz w:val="24"/>
        </w:rPr>
      </w:pPr>
    </w:p>
    <w:p w:rsidR="00FE253A" w:rsidRDefault="00FE253A">
      <w:pPr>
        <w:pStyle w:val="ConsPlusNormal"/>
        <w:rPr>
          <w:rFonts w:ascii="Liberation Serif" w:hAnsi="Liberation Serif" w:cs="Liberation Serif"/>
          <w:sz w:val="24"/>
        </w:rPr>
      </w:pPr>
    </w:p>
    <w:p w:rsidR="00FE253A" w:rsidRDefault="00FE253A">
      <w:pPr>
        <w:pStyle w:val="ConsPlusNormal"/>
        <w:rPr>
          <w:rFonts w:ascii="Liberation Serif" w:hAnsi="Liberation Serif" w:cs="Liberation Serif"/>
          <w:sz w:val="24"/>
        </w:rPr>
      </w:pPr>
    </w:p>
    <w:p w:rsidR="00FE253A" w:rsidRPr="00FE253A" w:rsidRDefault="00FE253A">
      <w:pPr>
        <w:pStyle w:val="ConsPlusNormal"/>
        <w:rPr>
          <w:rFonts w:ascii="Liberation Serif" w:hAnsi="Liberation Serif" w:cs="Liberation Serif"/>
          <w:sz w:val="24"/>
        </w:rPr>
      </w:pPr>
    </w:p>
    <w:p w:rsidR="00FE253A" w:rsidRPr="00FE253A" w:rsidRDefault="00FE253A">
      <w:pPr>
        <w:pStyle w:val="ConsPlusNormal"/>
        <w:rPr>
          <w:rFonts w:ascii="Liberation Serif" w:hAnsi="Liberation Serif" w:cs="Liberation Serif"/>
          <w:sz w:val="24"/>
        </w:rPr>
      </w:pPr>
    </w:p>
    <w:p w:rsidR="00FE253A" w:rsidRDefault="00FE253A">
      <w:pPr>
        <w:pStyle w:val="ConsPlusNormal"/>
        <w:rPr>
          <w:rFonts w:ascii="Liberation Serif" w:hAnsi="Liberation Serif" w:cs="Liberation Serif"/>
          <w:sz w:val="24"/>
        </w:rPr>
        <w:sectPr w:rsidR="00FE253A" w:rsidSect="00B16168">
          <w:pgSz w:w="11906" w:h="16838"/>
          <w:pgMar w:top="1134" w:right="850" w:bottom="1134" w:left="1701" w:header="708" w:footer="708" w:gutter="0"/>
          <w:cols w:space="708"/>
          <w:docGrid w:linePitch="360"/>
        </w:sectPr>
      </w:pPr>
    </w:p>
    <w:p w:rsidR="00FE253A" w:rsidRPr="00FE253A" w:rsidRDefault="00FE253A">
      <w:pPr>
        <w:pStyle w:val="ConsPlusNormal"/>
        <w:jc w:val="right"/>
        <w:outlineLvl w:val="0"/>
        <w:rPr>
          <w:rFonts w:ascii="Liberation Serif" w:hAnsi="Liberation Serif" w:cs="Liberation Serif"/>
          <w:sz w:val="24"/>
        </w:rPr>
      </w:pPr>
      <w:r w:rsidRPr="00FE253A">
        <w:rPr>
          <w:rFonts w:ascii="Liberation Serif" w:hAnsi="Liberation Serif" w:cs="Liberation Serif"/>
          <w:sz w:val="24"/>
        </w:rPr>
        <w:lastRenderedPageBreak/>
        <w:t>Утвержден</w:t>
      </w:r>
    </w:p>
    <w:p w:rsidR="00FE253A" w:rsidRPr="00FE253A" w:rsidRDefault="00FE253A">
      <w:pPr>
        <w:pStyle w:val="ConsPlusNormal"/>
        <w:jc w:val="right"/>
        <w:rPr>
          <w:rFonts w:ascii="Liberation Serif" w:hAnsi="Liberation Serif" w:cs="Liberation Serif"/>
          <w:sz w:val="24"/>
        </w:rPr>
      </w:pPr>
      <w:r w:rsidRPr="00FE253A">
        <w:rPr>
          <w:rFonts w:ascii="Liberation Serif" w:hAnsi="Liberation Serif" w:cs="Liberation Serif"/>
          <w:sz w:val="24"/>
        </w:rPr>
        <w:t>Распоряжением Губернатора</w:t>
      </w:r>
    </w:p>
    <w:p w:rsidR="00FE253A" w:rsidRPr="00FE253A" w:rsidRDefault="00FE253A">
      <w:pPr>
        <w:pStyle w:val="ConsPlusNormal"/>
        <w:jc w:val="right"/>
        <w:rPr>
          <w:rFonts w:ascii="Liberation Serif" w:hAnsi="Liberation Serif" w:cs="Liberation Serif"/>
          <w:sz w:val="24"/>
        </w:rPr>
      </w:pPr>
      <w:r w:rsidRPr="00FE253A">
        <w:rPr>
          <w:rFonts w:ascii="Liberation Serif" w:hAnsi="Liberation Serif" w:cs="Liberation Serif"/>
          <w:sz w:val="24"/>
        </w:rPr>
        <w:t>Свердловской области</w:t>
      </w:r>
    </w:p>
    <w:p w:rsidR="00FE253A" w:rsidRPr="00FE253A" w:rsidRDefault="00FE253A">
      <w:pPr>
        <w:pStyle w:val="ConsPlusNormal"/>
        <w:jc w:val="right"/>
        <w:rPr>
          <w:rFonts w:ascii="Liberation Serif" w:hAnsi="Liberation Serif" w:cs="Liberation Serif"/>
          <w:sz w:val="24"/>
        </w:rPr>
      </w:pPr>
      <w:r w:rsidRPr="00FE253A">
        <w:rPr>
          <w:rFonts w:ascii="Liberation Serif" w:hAnsi="Liberation Serif" w:cs="Liberation Serif"/>
          <w:sz w:val="24"/>
        </w:rPr>
        <w:t>от 29 ноября 2019 г. N 264-РГ</w:t>
      </w:r>
    </w:p>
    <w:p w:rsidR="00FE253A" w:rsidRPr="00FE253A" w:rsidRDefault="00FE253A">
      <w:pPr>
        <w:pStyle w:val="ConsPlusNormal"/>
        <w:jc w:val="right"/>
        <w:rPr>
          <w:rFonts w:ascii="Liberation Serif" w:hAnsi="Liberation Serif" w:cs="Liberation Serif"/>
          <w:sz w:val="24"/>
        </w:rPr>
      </w:pPr>
      <w:r w:rsidRPr="00FE253A">
        <w:rPr>
          <w:rFonts w:ascii="Liberation Serif" w:hAnsi="Liberation Serif" w:cs="Liberation Serif"/>
          <w:sz w:val="24"/>
        </w:rPr>
        <w:t>"Об утверждении перечня товарных рынков</w:t>
      </w:r>
    </w:p>
    <w:p w:rsidR="00FE253A" w:rsidRPr="00FE253A" w:rsidRDefault="00FE253A">
      <w:pPr>
        <w:pStyle w:val="ConsPlusNormal"/>
        <w:jc w:val="right"/>
        <w:rPr>
          <w:rFonts w:ascii="Liberation Serif" w:hAnsi="Liberation Serif" w:cs="Liberation Serif"/>
          <w:sz w:val="24"/>
        </w:rPr>
      </w:pPr>
      <w:r w:rsidRPr="00FE253A">
        <w:rPr>
          <w:rFonts w:ascii="Liberation Serif" w:hAnsi="Liberation Serif" w:cs="Liberation Serif"/>
          <w:sz w:val="24"/>
        </w:rPr>
        <w:t>для содействия развитию конкуренции</w:t>
      </w:r>
    </w:p>
    <w:p w:rsidR="00FE253A" w:rsidRPr="00FE253A" w:rsidRDefault="00FE253A">
      <w:pPr>
        <w:pStyle w:val="ConsPlusNormal"/>
        <w:jc w:val="right"/>
        <w:rPr>
          <w:rFonts w:ascii="Liberation Serif" w:hAnsi="Liberation Serif" w:cs="Liberation Serif"/>
          <w:sz w:val="24"/>
        </w:rPr>
      </w:pPr>
      <w:r w:rsidRPr="00FE253A">
        <w:rPr>
          <w:rFonts w:ascii="Liberation Serif" w:hAnsi="Liberation Serif" w:cs="Liberation Serif"/>
          <w:sz w:val="24"/>
        </w:rPr>
        <w:t>в Свердловской области и Плана</w:t>
      </w:r>
    </w:p>
    <w:p w:rsidR="00FE253A" w:rsidRPr="00FE253A" w:rsidRDefault="00FE253A">
      <w:pPr>
        <w:pStyle w:val="ConsPlusNormal"/>
        <w:jc w:val="right"/>
        <w:rPr>
          <w:rFonts w:ascii="Liberation Serif" w:hAnsi="Liberation Serif" w:cs="Liberation Serif"/>
          <w:sz w:val="24"/>
        </w:rPr>
      </w:pPr>
      <w:r w:rsidRPr="00FE253A">
        <w:rPr>
          <w:rFonts w:ascii="Liberation Serif" w:hAnsi="Liberation Serif" w:cs="Liberation Serif"/>
          <w:sz w:val="24"/>
        </w:rPr>
        <w:t>мероприятий ("дорожной карты")</w:t>
      </w:r>
    </w:p>
    <w:p w:rsidR="00FE253A" w:rsidRPr="00FE253A" w:rsidRDefault="00FE253A">
      <w:pPr>
        <w:pStyle w:val="ConsPlusNormal"/>
        <w:jc w:val="right"/>
        <w:rPr>
          <w:rFonts w:ascii="Liberation Serif" w:hAnsi="Liberation Serif" w:cs="Liberation Serif"/>
          <w:sz w:val="24"/>
        </w:rPr>
      </w:pPr>
      <w:r w:rsidRPr="00FE253A">
        <w:rPr>
          <w:rFonts w:ascii="Liberation Serif" w:hAnsi="Liberation Serif" w:cs="Liberation Serif"/>
          <w:sz w:val="24"/>
        </w:rPr>
        <w:t>по содействию развитию конкуренции</w:t>
      </w:r>
    </w:p>
    <w:p w:rsidR="00FE253A" w:rsidRPr="00FE253A" w:rsidRDefault="00FE253A">
      <w:pPr>
        <w:pStyle w:val="ConsPlusNormal"/>
        <w:jc w:val="right"/>
        <w:rPr>
          <w:rFonts w:ascii="Liberation Serif" w:hAnsi="Liberation Serif" w:cs="Liberation Serif"/>
          <w:sz w:val="24"/>
        </w:rPr>
      </w:pPr>
      <w:r w:rsidRPr="00FE253A">
        <w:rPr>
          <w:rFonts w:ascii="Liberation Serif" w:hAnsi="Liberation Serif" w:cs="Liberation Serif"/>
          <w:sz w:val="24"/>
        </w:rPr>
        <w:t>в Свердловской области</w:t>
      </w:r>
    </w:p>
    <w:p w:rsidR="00FE253A" w:rsidRPr="00FE253A" w:rsidRDefault="00FE253A">
      <w:pPr>
        <w:pStyle w:val="ConsPlusNormal"/>
        <w:jc w:val="right"/>
        <w:rPr>
          <w:rFonts w:ascii="Liberation Serif" w:hAnsi="Liberation Serif" w:cs="Liberation Serif"/>
          <w:sz w:val="24"/>
        </w:rPr>
      </w:pPr>
      <w:r w:rsidRPr="00FE253A">
        <w:rPr>
          <w:rFonts w:ascii="Liberation Serif" w:hAnsi="Liberation Serif" w:cs="Liberation Serif"/>
          <w:sz w:val="24"/>
        </w:rPr>
        <w:t>на период 2019 - 2021 годов"</w:t>
      </w:r>
    </w:p>
    <w:p w:rsidR="00FE253A" w:rsidRPr="00FE253A" w:rsidRDefault="00FE253A">
      <w:pPr>
        <w:pStyle w:val="ConsPlusNormal"/>
        <w:rPr>
          <w:rFonts w:ascii="Liberation Serif" w:hAnsi="Liberation Serif" w:cs="Liberation Serif"/>
          <w:sz w:val="24"/>
        </w:rPr>
      </w:pPr>
    </w:p>
    <w:p w:rsidR="00FE253A" w:rsidRPr="00FE253A" w:rsidRDefault="00FE253A">
      <w:pPr>
        <w:pStyle w:val="ConsPlusTitle"/>
        <w:jc w:val="center"/>
        <w:rPr>
          <w:rFonts w:ascii="Liberation Serif" w:hAnsi="Liberation Serif" w:cs="Liberation Serif"/>
          <w:sz w:val="24"/>
        </w:rPr>
      </w:pPr>
      <w:bookmarkStart w:id="1" w:name="P57"/>
      <w:bookmarkEnd w:id="1"/>
      <w:r w:rsidRPr="00FE253A">
        <w:rPr>
          <w:rFonts w:ascii="Liberation Serif" w:hAnsi="Liberation Serif" w:cs="Liberation Serif"/>
          <w:sz w:val="24"/>
        </w:rPr>
        <w:t>ПЕРЕЧЕНЬ</w:t>
      </w:r>
    </w:p>
    <w:p w:rsidR="00FE253A" w:rsidRPr="00FE253A" w:rsidRDefault="00FE253A">
      <w:pPr>
        <w:pStyle w:val="ConsPlusTitle"/>
        <w:jc w:val="center"/>
        <w:rPr>
          <w:rFonts w:ascii="Liberation Serif" w:hAnsi="Liberation Serif" w:cs="Liberation Serif"/>
          <w:sz w:val="24"/>
        </w:rPr>
      </w:pPr>
      <w:r w:rsidRPr="00FE253A">
        <w:rPr>
          <w:rFonts w:ascii="Liberation Serif" w:hAnsi="Liberation Serif" w:cs="Liberation Serif"/>
          <w:sz w:val="24"/>
        </w:rPr>
        <w:t>ТОВАРНЫХ РЫНКОВ ДЛЯ СОДЕЙСТВИЯ РАЗВИТИЮ КОНКУРЕНЦИИ</w:t>
      </w:r>
    </w:p>
    <w:p w:rsidR="00FE253A" w:rsidRPr="00FE253A" w:rsidRDefault="00FE253A">
      <w:pPr>
        <w:pStyle w:val="ConsPlusTitle"/>
        <w:jc w:val="center"/>
        <w:rPr>
          <w:rFonts w:ascii="Liberation Serif" w:hAnsi="Liberation Serif" w:cs="Liberation Serif"/>
          <w:sz w:val="24"/>
        </w:rPr>
      </w:pPr>
      <w:r w:rsidRPr="00FE253A">
        <w:rPr>
          <w:rFonts w:ascii="Liberation Serif" w:hAnsi="Liberation Serif" w:cs="Liberation Serif"/>
          <w:sz w:val="24"/>
        </w:rPr>
        <w:t>В СВЕРДЛОВСКОЙ ОБЛАСТИ</w:t>
      </w:r>
    </w:p>
    <w:p w:rsidR="00FE253A" w:rsidRPr="00FE253A" w:rsidRDefault="00FE253A">
      <w:pPr>
        <w:pStyle w:val="ConsPlusNormal"/>
        <w:spacing w:after="1"/>
        <w:rPr>
          <w:rFonts w:ascii="Liberation Serif" w:hAnsi="Liberation Serif" w:cs="Liberation Serif"/>
          <w:sz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FE253A" w:rsidRPr="00FE253A">
        <w:tc>
          <w:tcPr>
            <w:tcW w:w="60" w:type="dxa"/>
            <w:tcBorders>
              <w:top w:val="nil"/>
              <w:left w:val="nil"/>
              <w:bottom w:val="nil"/>
              <w:right w:val="nil"/>
            </w:tcBorders>
            <w:shd w:val="clear" w:color="auto" w:fill="CED3F1"/>
            <w:tcMar>
              <w:top w:w="0" w:type="dxa"/>
              <w:left w:w="0" w:type="dxa"/>
              <w:bottom w:w="0" w:type="dxa"/>
              <w:right w:w="0" w:type="dxa"/>
            </w:tcMar>
          </w:tcPr>
          <w:p w:rsidR="00FE253A" w:rsidRPr="00FE253A" w:rsidRDefault="00FE253A">
            <w:pPr>
              <w:pStyle w:val="ConsPlusNormal"/>
              <w:rPr>
                <w:rFonts w:ascii="Liberation Serif" w:hAnsi="Liberation Serif" w:cs="Liberation Serif"/>
                <w:sz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FE253A" w:rsidRPr="00FE253A" w:rsidRDefault="00FE253A">
            <w:pPr>
              <w:pStyle w:val="ConsPlusNormal"/>
              <w:rPr>
                <w:rFonts w:ascii="Liberation Serif" w:hAnsi="Liberation Serif" w:cs="Liberation Serif"/>
                <w:sz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color w:val="392C69"/>
                <w:sz w:val="24"/>
              </w:rPr>
              <w:t>Список изменяющих документов</w:t>
            </w:r>
          </w:p>
          <w:p w:rsidR="00FE253A" w:rsidRPr="00FE253A" w:rsidRDefault="00FE253A">
            <w:pPr>
              <w:pStyle w:val="ConsPlusNormal"/>
              <w:jc w:val="center"/>
              <w:rPr>
                <w:rFonts w:ascii="Liberation Serif" w:hAnsi="Liberation Serif" w:cs="Liberation Serif"/>
                <w:sz w:val="24"/>
              </w:rPr>
            </w:pPr>
            <w:proofErr w:type="gramStart"/>
            <w:r w:rsidRPr="00FE253A">
              <w:rPr>
                <w:rFonts w:ascii="Liberation Serif" w:hAnsi="Liberation Serif" w:cs="Liberation Serif"/>
                <w:color w:val="392C69"/>
                <w:sz w:val="24"/>
              </w:rPr>
              <w:t>(в ред. Распоряжений Губернатора Свердловской области</w:t>
            </w:r>
            <w:proofErr w:type="gramEnd"/>
          </w:p>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color w:val="392C69"/>
                <w:sz w:val="24"/>
              </w:rPr>
              <w:t xml:space="preserve">от 16.10.2020 </w:t>
            </w:r>
            <w:hyperlink r:id="rId17">
              <w:r w:rsidRPr="00FE253A">
                <w:rPr>
                  <w:rFonts w:ascii="Liberation Serif" w:hAnsi="Liberation Serif" w:cs="Liberation Serif"/>
                  <w:color w:val="0000FF"/>
                  <w:sz w:val="24"/>
                </w:rPr>
                <w:t>N 202-РГ</w:t>
              </w:r>
            </w:hyperlink>
            <w:r w:rsidRPr="00FE253A">
              <w:rPr>
                <w:rFonts w:ascii="Liberation Serif" w:hAnsi="Liberation Serif" w:cs="Liberation Serif"/>
                <w:color w:val="392C69"/>
                <w:sz w:val="24"/>
              </w:rPr>
              <w:t xml:space="preserve">, от 18.12.2020 </w:t>
            </w:r>
            <w:hyperlink r:id="rId18">
              <w:r w:rsidRPr="00FE253A">
                <w:rPr>
                  <w:rFonts w:ascii="Liberation Serif" w:hAnsi="Liberation Serif" w:cs="Liberation Serif"/>
                  <w:color w:val="0000FF"/>
                  <w:sz w:val="24"/>
                </w:rPr>
                <w:t>N 252-РГ</w:t>
              </w:r>
            </w:hyperlink>
            <w:r w:rsidRPr="00FE253A">
              <w:rPr>
                <w:rFonts w:ascii="Liberation Serif" w:hAnsi="Liberation Serif" w:cs="Liberation Serif"/>
                <w:color w:val="392C69"/>
                <w:sz w:val="24"/>
              </w:rPr>
              <w:t xml:space="preserve">, от 01.10.2021 </w:t>
            </w:r>
            <w:hyperlink r:id="rId19">
              <w:r w:rsidRPr="00FE253A">
                <w:rPr>
                  <w:rFonts w:ascii="Liberation Serif" w:hAnsi="Liberation Serif" w:cs="Liberation Serif"/>
                  <w:color w:val="0000FF"/>
                  <w:sz w:val="24"/>
                </w:rPr>
                <w:t>N 156-РГ</w:t>
              </w:r>
            </w:hyperlink>
            <w:r w:rsidRPr="00FE253A">
              <w:rPr>
                <w:rFonts w:ascii="Liberation Serif" w:hAnsi="Liberation Serif" w:cs="Liberation Serif"/>
                <w:color w:val="392C69"/>
                <w:sz w:val="24"/>
              </w:rPr>
              <w:t>,</w:t>
            </w:r>
          </w:p>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color w:val="392C69"/>
                <w:sz w:val="24"/>
              </w:rPr>
              <w:t xml:space="preserve">от 21.12.2021 </w:t>
            </w:r>
            <w:hyperlink r:id="rId20">
              <w:r w:rsidRPr="00FE253A">
                <w:rPr>
                  <w:rFonts w:ascii="Liberation Serif" w:hAnsi="Liberation Serif" w:cs="Liberation Serif"/>
                  <w:color w:val="0000FF"/>
                  <w:sz w:val="24"/>
                </w:rPr>
                <w:t>N 237-РГ</w:t>
              </w:r>
            </w:hyperlink>
            <w:r w:rsidRPr="00FE253A">
              <w:rPr>
                <w:rFonts w:ascii="Liberation Serif" w:hAnsi="Liberation Serif" w:cs="Liberation Serif"/>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253A" w:rsidRPr="00FE253A" w:rsidRDefault="00FE253A">
            <w:pPr>
              <w:pStyle w:val="ConsPlusNormal"/>
              <w:rPr>
                <w:rFonts w:ascii="Liberation Serif" w:hAnsi="Liberation Serif" w:cs="Liberation Serif"/>
                <w:sz w:val="24"/>
              </w:rPr>
            </w:pPr>
          </w:p>
        </w:tc>
      </w:tr>
    </w:tbl>
    <w:p w:rsidR="00FE253A" w:rsidRPr="00FE253A" w:rsidRDefault="00FE253A">
      <w:pPr>
        <w:pStyle w:val="ConsPlusNormal"/>
        <w:rPr>
          <w:rFonts w:ascii="Liberation Serif" w:hAnsi="Liberation Serif" w:cs="Liberation Seri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67"/>
        <w:gridCol w:w="2585"/>
        <w:gridCol w:w="3081"/>
        <w:gridCol w:w="1476"/>
        <w:gridCol w:w="1476"/>
        <w:gridCol w:w="1476"/>
        <w:gridCol w:w="1476"/>
        <w:gridCol w:w="2257"/>
      </w:tblGrid>
      <w:tr w:rsidR="00FE253A" w:rsidRPr="00FE253A" w:rsidTr="00FE253A">
        <w:tc>
          <w:tcPr>
            <w:tcW w:w="867" w:type="dxa"/>
            <w:vMerge w:val="restart"/>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Номер строки</w:t>
            </w:r>
          </w:p>
        </w:tc>
        <w:tc>
          <w:tcPr>
            <w:tcW w:w="2585" w:type="dxa"/>
            <w:vMerge w:val="restart"/>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Наименование товарного рынка</w:t>
            </w:r>
          </w:p>
        </w:tc>
        <w:tc>
          <w:tcPr>
            <w:tcW w:w="3081" w:type="dxa"/>
            <w:vMerge w:val="restart"/>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Наименование ключевого показателя</w:t>
            </w:r>
          </w:p>
        </w:tc>
        <w:tc>
          <w:tcPr>
            <w:tcW w:w="4428" w:type="dxa"/>
            <w:gridSpan w:val="3"/>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Фактическое значение ключевого показателя</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Ожидаемое значение ключевого показателя</w:t>
            </w:r>
          </w:p>
        </w:tc>
        <w:tc>
          <w:tcPr>
            <w:tcW w:w="2257" w:type="dxa"/>
            <w:vMerge w:val="restart"/>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Ответственный исполнитель</w:t>
            </w:r>
          </w:p>
        </w:tc>
      </w:tr>
      <w:tr w:rsidR="00FE253A" w:rsidRPr="00FE253A" w:rsidTr="00FE253A">
        <w:tc>
          <w:tcPr>
            <w:tcW w:w="0" w:type="auto"/>
            <w:vMerge/>
          </w:tcPr>
          <w:p w:rsidR="00FE253A" w:rsidRPr="00FE253A" w:rsidRDefault="00FE253A">
            <w:pPr>
              <w:pStyle w:val="ConsPlusNormal"/>
              <w:rPr>
                <w:rFonts w:ascii="Liberation Serif" w:hAnsi="Liberation Serif" w:cs="Liberation Serif"/>
                <w:sz w:val="24"/>
              </w:rPr>
            </w:pPr>
          </w:p>
        </w:tc>
        <w:tc>
          <w:tcPr>
            <w:tcW w:w="0" w:type="auto"/>
            <w:vMerge/>
          </w:tcPr>
          <w:p w:rsidR="00FE253A" w:rsidRPr="00FE253A" w:rsidRDefault="00FE253A">
            <w:pPr>
              <w:pStyle w:val="ConsPlusNormal"/>
              <w:rPr>
                <w:rFonts w:ascii="Liberation Serif" w:hAnsi="Liberation Serif" w:cs="Liberation Serif"/>
                <w:sz w:val="24"/>
              </w:rPr>
            </w:pPr>
          </w:p>
        </w:tc>
        <w:tc>
          <w:tcPr>
            <w:tcW w:w="0" w:type="auto"/>
            <w:vMerge/>
          </w:tcPr>
          <w:p w:rsidR="00FE253A" w:rsidRPr="00FE253A" w:rsidRDefault="00FE253A">
            <w:pPr>
              <w:pStyle w:val="ConsPlusNormal"/>
              <w:rPr>
                <w:rFonts w:ascii="Liberation Serif" w:hAnsi="Liberation Serif" w:cs="Liberation Serif"/>
                <w:sz w:val="24"/>
              </w:rPr>
            </w:pP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по состоянию на 01.01.2019</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по состоянию на 01.01.2020</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по состоянию на 01.01.2021</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по состоянию на 01.01.2022</w:t>
            </w:r>
          </w:p>
        </w:tc>
        <w:tc>
          <w:tcPr>
            <w:tcW w:w="0" w:type="auto"/>
            <w:vMerge/>
          </w:tcPr>
          <w:p w:rsidR="00FE253A" w:rsidRPr="00FE253A" w:rsidRDefault="00FE253A">
            <w:pPr>
              <w:pStyle w:val="ConsPlusNormal"/>
              <w:rPr>
                <w:rFonts w:ascii="Liberation Serif" w:hAnsi="Liberation Serif" w:cs="Liberation Serif"/>
                <w:sz w:val="24"/>
              </w:rPr>
            </w:pPr>
          </w:p>
        </w:tc>
      </w:tr>
      <w:tr w:rsidR="00FE253A" w:rsidRPr="00FE253A" w:rsidTr="00FE253A">
        <w:tc>
          <w:tcPr>
            <w:tcW w:w="86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2585"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w:t>
            </w:r>
          </w:p>
        </w:tc>
        <w:tc>
          <w:tcPr>
            <w:tcW w:w="3081"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w:t>
            </w:r>
          </w:p>
        </w:tc>
        <w:tc>
          <w:tcPr>
            <w:tcW w:w="225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w:t>
            </w:r>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w:t>
            </w:r>
          </w:p>
        </w:tc>
        <w:tc>
          <w:tcPr>
            <w:tcW w:w="2585"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услуг розничной торговли лекарственными препаратами, медицинскими изделиями и сопутствующими товарами</w:t>
            </w:r>
          </w:p>
        </w:tc>
        <w:tc>
          <w:tcPr>
            <w:tcW w:w="3081"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процентов</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74</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83,8</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83,8</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83,8</w:t>
            </w:r>
          </w:p>
        </w:tc>
        <w:tc>
          <w:tcPr>
            <w:tcW w:w="2257"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здравоохранения Свердловской области</w:t>
            </w:r>
          </w:p>
        </w:tc>
      </w:tr>
      <w:tr w:rsidR="00FE253A" w:rsidRPr="00FE253A" w:rsidTr="00FE253A">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16.10.2020 </w:t>
            </w:r>
            <w:hyperlink r:id="rId21">
              <w:r w:rsidRPr="00FE253A">
                <w:rPr>
                  <w:rFonts w:ascii="Liberation Serif" w:hAnsi="Liberation Serif" w:cs="Liberation Serif"/>
                  <w:color w:val="0000FF"/>
                  <w:sz w:val="24"/>
                </w:rPr>
                <w:t>N 202-РГ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18.12.2020 </w:t>
            </w:r>
            <w:hyperlink r:id="rId22">
              <w:r w:rsidRPr="00FE253A">
                <w:rPr>
                  <w:rFonts w:ascii="Liberation Serif" w:hAnsi="Liberation Serif" w:cs="Liberation Serif"/>
                  <w:color w:val="0000FF"/>
                  <w:sz w:val="24"/>
                </w:rPr>
                <w:t>N 252-РГ</w:t>
              </w:r>
            </w:hyperlink>
            <w:r w:rsidRPr="00FE253A">
              <w:rPr>
                <w:rFonts w:ascii="Liberation Serif" w:hAnsi="Liberation Serif" w:cs="Liberation Serif"/>
                <w:sz w:val="24"/>
              </w:rPr>
              <w:t>)</w:t>
            </w:r>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w:t>
            </w:r>
          </w:p>
        </w:tc>
        <w:tc>
          <w:tcPr>
            <w:tcW w:w="2585"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медицинских услуг</w:t>
            </w:r>
          </w:p>
        </w:tc>
        <w:tc>
          <w:tcPr>
            <w:tcW w:w="3081"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процентов</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7,7</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8,2</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8,8</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w:t>
            </w:r>
          </w:p>
        </w:tc>
        <w:tc>
          <w:tcPr>
            <w:tcW w:w="2257"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здравоохранения Свердловской области</w:t>
            </w:r>
          </w:p>
        </w:tc>
      </w:tr>
      <w:tr w:rsidR="00FE253A" w:rsidRPr="00FE253A" w:rsidTr="00FE253A">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16.10.2020 </w:t>
            </w:r>
            <w:hyperlink r:id="rId23">
              <w:r w:rsidRPr="00FE253A">
                <w:rPr>
                  <w:rFonts w:ascii="Liberation Serif" w:hAnsi="Liberation Serif" w:cs="Liberation Serif"/>
                  <w:color w:val="0000FF"/>
                  <w:sz w:val="24"/>
                </w:rPr>
                <w:t>N 202-РГ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18.12.2020 </w:t>
            </w:r>
            <w:hyperlink r:id="rId24">
              <w:r w:rsidRPr="00FE253A">
                <w:rPr>
                  <w:rFonts w:ascii="Liberation Serif" w:hAnsi="Liberation Serif" w:cs="Liberation Serif"/>
                  <w:color w:val="0000FF"/>
                  <w:sz w:val="24"/>
                </w:rPr>
                <w:t>N 252-РГ</w:t>
              </w:r>
            </w:hyperlink>
            <w:r w:rsidRPr="00FE253A">
              <w:rPr>
                <w:rFonts w:ascii="Liberation Serif" w:hAnsi="Liberation Serif" w:cs="Liberation Serif"/>
                <w:sz w:val="24"/>
              </w:rPr>
              <w:t xml:space="preserve">, от 01.10.2021 </w:t>
            </w:r>
            <w:hyperlink r:id="rId25">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
        </w:tc>
      </w:tr>
      <w:tr w:rsidR="00FE253A" w:rsidRPr="00FE253A" w:rsidTr="00FE253A">
        <w:tc>
          <w:tcPr>
            <w:tcW w:w="86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w:t>
            </w:r>
          </w:p>
        </w:tc>
        <w:tc>
          <w:tcPr>
            <w:tcW w:w="2585" w:type="dxa"/>
            <w:vMerge w:val="restart"/>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психолого-педагогического сопровождения детей с ограниченными возможностями здоровья</w:t>
            </w:r>
          </w:p>
        </w:tc>
        <w:tc>
          <w:tcPr>
            <w:tcW w:w="3081"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в сфере услуг психолого-педагогического сопровождения детей с ограниченными возможностями здоровья, процентов</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w:t>
            </w:r>
          </w:p>
        </w:tc>
        <w:tc>
          <w:tcPr>
            <w:tcW w:w="2257"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образования и молодежной политики Свердловской области</w:t>
            </w:r>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w:t>
            </w:r>
          </w:p>
        </w:tc>
        <w:tc>
          <w:tcPr>
            <w:tcW w:w="0" w:type="auto"/>
            <w:vMerge/>
            <w:tcBorders>
              <w:bottom w:val="nil"/>
            </w:tcBorders>
          </w:tcPr>
          <w:p w:rsidR="00FE253A" w:rsidRPr="00FE253A" w:rsidRDefault="00FE253A">
            <w:pPr>
              <w:pStyle w:val="ConsPlusNormal"/>
              <w:rPr>
                <w:rFonts w:ascii="Liberation Serif" w:hAnsi="Liberation Serif" w:cs="Liberation Serif"/>
                <w:sz w:val="24"/>
              </w:rPr>
            </w:pPr>
          </w:p>
        </w:tc>
        <w:tc>
          <w:tcPr>
            <w:tcW w:w="3081"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доля детей с ограниченными </w:t>
            </w:r>
            <w:r w:rsidRPr="00FE253A">
              <w:rPr>
                <w:rFonts w:ascii="Liberation Serif" w:hAnsi="Liberation Serif" w:cs="Liberation Serif"/>
                <w:sz w:val="24"/>
              </w:rPr>
              <w:lastRenderedPageBreak/>
              <w:t>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процентов</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11,5</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11,5</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12</w:t>
            </w:r>
          </w:p>
        </w:tc>
        <w:tc>
          <w:tcPr>
            <w:tcW w:w="2257"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Министерство </w:t>
            </w:r>
            <w:r w:rsidRPr="00FE253A">
              <w:rPr>
                <w:rFonts w:ascii="Liberation Serif" w:hAnsi="Liberation Serif" w:cs="Liberation Serif"/>
                <w:sz w:val="24"/>
              </w:rPr>
              <w:lastRenderedPageBreak/>
              <w:t>образования и молодежной политики Свердловской области</w:t>
            </w:r>
          </w:p>
        </w:tc>
      </w:tr>
      <w:tr w:rsidR="00FE253A" w:rsidRPr="00FE253A" w:rsidTr="00FE253A">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lastRenderedPageBreak/>
              <w:t xml:space="preserve">(в ред. Распоряжений Губернатора Свердловской области от 16.10.2020 </w:t>
            </w:r>
            <w:hyperlink r:id="rId26">
              <w:r w:rsidRPr="00FE253A">
                <w:rPr>
                  <w:rFonts w:ascii="Liberation Serif" w:hAnsi="Liberation Serif" w:cs="Liberation Serif"/>
                  <w:color w:val="0000FF"/>
                  <w:sz w:val="24"/>
                </w:rPr>
                <w:t>N 202-РГ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18.12.2020 </w:t>
            </w:r>
            <w:hyperlink r:id="rId27">
              <w:r w:rsidRPr="00FE253A">
                <w:rPr>
                  <w:rFonts w:ascii="Liberation Serif" w:hAnsi="Liberation Serif" w:cs="Liberation Serif"/>
                  <w:color w:val="0000FF"/>
                  <w:sz w:val="24"/>
                </w:rPr>
                <w:t>N 252-РГ</w:t>
              </w:r>
            </w:hyperlink>
            <w:r w:rsidRPr="00FE253A">
              <w:rPr>
                <w:rFonts w:ascii="Liberation Serif" w:hAnsi="Liberation Serif" w:cs="Liberation Serif"/>
                <w:sz w:val="24"/>
              </w:rPr>
              <w:t>)</w:t>
            </w:r>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w:t>
            </w:r>
          </w:p>
        </w:tc>
        <w:tc>
          <w:tcPr>
            <w:tcW w:w="2585"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социальных услуг</w:t>
            </w:r>
          </w:p>
        </w:tc>
        <w:tc>
          <w:tcPr>
            <w:tcW w:w="3081"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негосударственных организаций социального обслуживания, предоставляющих социальные услуги, процентов</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13,7</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13,0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22,05</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22,05</w:t>
            </w:r>
          </w:p>
        </w:tc>
        <w:tc>
          <w:tcPr>
            <w:tcW w:w="2257"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социальной политики Свердловской области</w:t>
            </w:r>
          </w:p>
        </w:tc>
      </w:tr>
      <w:tr w:rsidR="00FE253A" w:rsidRPr="00FE253A" w:rsidTr="00FE253A">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16.10.2020 </w:t>
            </w:r>
            <w:hyperlink r:id="rId28">
              <w:r w:rsidRPr="00FE253A">
                <w:rPr>
                  <w:rFonts w:ascii="Liberation Serif" w:hAnsi="Liberation Serif" w:cs="Liberation Serif"/>
                  <w:color w:val="0000FF"/>
                  <w:sz w:val="24"/>
                </w:rPr>
                <w:t>N 202-РГ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01.10.2021 </w:t>
            </w:r>
            <w:hyperlink r:id="rId29">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w:t>
            </w:r>
          </w:p>
        </w:tc>
        <w:tc>
          <w:tcPr>
            <w:tcW w:w="2585"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услуг дошкольного образования</w:t>
            </w:r>
          </w:p>
        </w:tc>
        <w:tc>
          <w:tcPr>
            <w:tcW w:w="3081"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доля обучающихся дошкольного возраста в частных образовательных организациях, у индивидуальных </w:t>
            </w:r>
            <w:r w:rsidRPr="00FE253A">
              <w:rPr>
                <w:rFonts w:ascii="Liberation Serif" w:hAnsi="Liberation Serif" w:cs="Liberation Serif"/>
                <w:sz w:val="24"/>
              </w:rPr>
              <w:lastRenderedPageBreak/>
              <w:t>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процентов</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2,3</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2,3</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2,1</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2,12</w:t>
            </w:r>
          </w:p>
        </w:tc>
        <w:tc>
          <w:tcPr>
            <w:tcW w:w="2257"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Министерство образования и молодежной политики Свердловской </w:t>
            </w:r>
            <w:r w:rsidRPr="00FE253A">
              <w:rPr>
                <w:rFonts w:ascii="Liberation Serif" w:hAnsi="Liberation Serif" w:cs="Liberation Serif"/>
                <w:sz w:val="24"/>
              </w:rPr>
              <w:lastRenderedPageBreak/>
              <w:t>области</w:t>
            </w:r>
          </w:p>
        </w:tc>
      </w:tr>
      <w:tr w:rsidR="00FE253A" w:rsidRPr="00FE253A" w:rsidTr="00FE253A">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6 в ред. </w:t>
            </w:r>
            <w:hyperlink r:id="rId30">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16.10.2020 N 202-РГ)</w:t>
            </w:r>
          </w:p>
        </w:tc>
      </w:tr>
      <w:tr w:rsidR="00FE253A" w:rsidRPr="00FE253A" w:rsidTr="00FE253A">
        <w:tc>
          <w:tcPr>
            <w:tcW w:w="86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w:t>
            </w:r>
          </w:p>
        </w:tc>
        <w:tc>
          <w:tcPr>
            <w:tcW w:w="258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услуг общего образования</w:t>
            </w:r>
          </w:p>
        </w:tc>
        <w:tc>
          <w:tcPr>
            <w:tcW w:w="3081"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w:t>
            </w:r>
            <w:r w:rsidRPr="00FE253A">
              <w:rPr>
                <w:rFonts w:ascii="Liberation Serif" w:hAnsi="Liberation Serif" w:cs="Liberation Serif"/>
                <w:sz w:val="24"/>
              </w:rPr>
              <w:lastRenderedPageBreak/>
              <w:t>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процентов</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0,48, но не менее 1 частной организации</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0,48, но не менее 1 частной организации</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0,48, но не менее 1 частной организации</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0,48, но не менее 1 частной организации</w:t>
            </w:r>
          </w:p>
        </w:tc>
        <w:tc>
          <w:tcPr>
            <w:tcW w:w="2257"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образования и молодежной политики Свердловской области</w:t>
            </w:r>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8.</w:t>
            </w:r>
          </w:p>
        </w:tc>
        <w:tc>
          <w:tcPr>
            <w:tcW w:w="2585"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услуг среднего профессионального образования</w:t>
            </w:r>
          </w:p>
        </w:tc>
        <w:tc>
          <w:tcPr>
            <w:tcW w:w="3081"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w:t>
            </w:r>
            <w:r w:rsidRPr="00FE253A">
              <w:rPr>
                <w:rFonts w:ascii="Liberation Serif" w:hAnsi="Liberation Serif" w:cs="Liberation Serif"/>
                <w:sz w:val="24"/>
              </w:rPr>
              <w:lastRenderedPageBreak/>
              <w:t>образования, процентов</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w:t>
            </w:r>
          </w:p>
        </w:tc>
        <w:tc>
          <w:tcPr>
            <w:tcW w:w="2257"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образования и молодежной политики Свердловской области</w:t>
            </w:r>
          </w:p>
        </w:tc>
      </w:tr>
      <w:tr w:rsidR="00FE253A" w:rsidRPr="00FE253A" w:rsidTr="00FE253A">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(в ред. </w:t>
            </w:r>
            <w:hyperlink r:id="rId31">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18.12.2020 N 252-РГ)</w:t>
            </w:r>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w:t>
            </w:r>
          </w:p>
        </w:tc>
        <w:tc>
          <w:tcPr>
            <w:tcW w:w="2585"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услуг детского отдыха и оздоровления</w:t>
            </w:r>
          </w:p>
        </w:tc>
        <w:tc>
          <w:tcPr>
            <w:tcW w:w="3081"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отдыха и оздоровления детей частной формы собственности, процентов</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26</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26</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26,5</w:t>
            </w:r>
          </w:p>
        </w:tc>
        <w:tc>
          <w:tcPr>
            <w:tcW w:w="2257"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образования и молодежной политики Свердловской области</w:t>
            </w:r>
          </w:p>
        </w:tc>
      </w:tr>
      <w:tr w:rsidR="00FE253A" w:rsidRPr="00FE253A" w:rsidTr="00FE253A">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16.10.2020 </w:t>
            </w:r>
            <w:hyperlink r:id="rId32">
              <w:r w:rsidRPr="00FE253A">
                <w:rPr>
                  <w:rFonts w:ascii="Liberation Serif" w:hAnsi="Liberation Serif" w:cs="Liberation Serif"/>
                  <w:color w:val="0000FF"/>
                  <w:sz w:val="24"/>
                </w:rPr>
                <w:t>N 202-РГ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18.12.2020 </w:t>
            </w:r>
            <w:hyperlink r:id="rId33">
              <w:r w:rsidRPr="00FE253A">
                <w:rPr>
                  <w:rFonts w:ascii="Liberation Serif" w:hAnsi="Liberation Serif" w:cs="Liberation Serif"/>
                  <w:color w:val="0000FF"/>
                  <w:sz w:val="24"/>
                </w:rPr>
                <w:t>N 252-РГ</w:t>
              </w:r>
            </w:hyperlink>
            <w:r w:rsidRPr="00FE253A">
              <w:rPr>
                <w:rFonts w:ascii="Liberation Serif" w:hAnsi="Liberation Serif" w:cs="Liberation Serif"/>
                <w:sz w:val="24"/>
              </w:rPr>
              <w:t>)</w:t>
            </w:r>
          </w:p>
        </w:tc>
      </w:tr>
      <w:tr w:rsidR="00FE253A" w:rsidRPr="00FE253A" w:rsidTr="00FE253A">
        <w:tc>
          <w:tcPr>
            <w:tcW w:w="86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w:t>
            </w:r>
          </w:p>
        </w:tc>
        <w:tc>
          <w:tcPr>
            <w:tcW w:w="258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услуг дополнительного образования детей</w:t>
            </w:r>
          </w:p>
        </w:tc>
        <w:tc>
          <w:tcPr>
            <w:tcW w:w="3081"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в сфере услуг дополнительного образования детей, процентов</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w:t>
            </w:r>
          </w:p>
        </w:tc>
        <w:tc>
          <w:tcPr>
            <w:tcW w:w="2257"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образования и молодежной политики Свердловской области</w:t>
            </w:r>
          </w:p>
        </w:tc>
      </w:tr>
      <w:tr w:rsidR="00FE253A" w:rsidRPr="00FE253A" w:rsidTr="00FE253A">
        <w:tc>
          <w:tcPr>
            <w:tcW w:w="86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11.</w:t>
            </w:r>
          </w:p>
        </w:tc>
        <w:tc>
          <w:tcPr>
            <w:tcW w:w="258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реализации сельскохозяйственной продукции</w:t>
            </w:r>
          </w:p>
        </w:tc>
        <w:tc>
          <w:tcPr>
            <w:tcW w:w="3081"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сельскохозяйственных потребительских кооперативов в общем объеме реализации сельскохозяйственной продукции, процентов</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1,8</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1,9</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1,9</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w:t>
            </w:r>
          </w:p>
        </w:tc>
        <w:tc>
          <w:tcPr>
            <w:tcW w:w="2257"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FE253A" w:rsidRPr="00FE253A" w:rsidTr="00FE253A">
        <w:tc>
          <w:tcPr>
            <w:tcW w:w="86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12.</w:t>
            </w:r>
          </w:p>
        </w:tc>
        <w:tc>
          <w:tcPr>
            <w:tcW w:w="258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племенного животноводства</w:t>
            </w:r>
          </w:p>
        </w:tc>
        <w:tc>
          <w:tcPr>
            <w:tcW w:w="3081"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на рынке племенного животноводства, процентов</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94</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96</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96</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96</w:t>
            </w:r>
          </w:p>
        </w:tc>
        <w:tc>
          <w:tcPr>
            <w:tcW w:w="2257"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Министерство агропромышленного комплекса и потребительского рынка </w:t>
            </w:r>
            <w:r w:rsidRPr="00FE253A">
              <w:rPr>
                <w:rFonts w:ascii="Liberation Serif" w:hAnsi="Liberation Serif" w:cs="Liberation Serif"/>
                <w:sz w:val="24"/>
              </w:rPr>
              <w:lastRenderedPageBreak/>
              <w:t>Свердловской области</w:t>
            </w:r>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13.</w:t>
            </w:r>
          </w:p>
        </w:tc>
        <w:tc>
          <w:tcPr>
            <w:tcW w:w="2585"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семеноводства</w:t>
            </w:r>
          </w:p>
        </w:tc>
        <w:tc>
          <w:tcPr>
            <w:tcW w:w="3081"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на рынке семеноводства, процентов</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96</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98,4</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98,4</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98,5</w:t>
            </w:r>
          </w:p>
        </w:tc>
        <w:tc>
          <w:tcPr>
            <w:tcW w:w="2257"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FE253A" w:rsidRPr="00FE253A" w:rsidTr="00FE253A">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16.10.2020 </w:t>
            </w:r>
            <w:hyperlink r:id="rId34">
              <w:r w:rsidRPr="00FE253A">
                <w:rPr>
                  <w:rFonts w:ascii="Liberation Serif" w:hAnsi="Liberation Serif" w:cs="Liberation Serif"/>
                  <w:color w:val="0000FF"/>
                  <w:sz w:val="24"/>
                </w:rPr>
                <w:t>N 202-РГ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18.12.2020 </w:t>
            </w:r>
            <w:hyperlink r:id="rId35">
              <w:r w:rsidRPr="00FE253A">
                <w:rPr>
                  <w:rFonts w:ascii="Liberation Serif" w:hAnsi="Liberation Serif" w:cs="Liberation Serif"/>
                  <w:color w:val="0000FF"/>
                  <w:sz w:val="24"/>
                </w:rPr>
                <w:t>N 252-РГ</w:t>
              </w:r>
            </w:hyperlink>
            <w:r w:rsidRPr="00FE253A">
              <w:rPr>
                <w:rFonts w:ascii="Liberation Serif" w:hAnsi="Liberation Serif" w:cs="Liberation Serif"/>
                <w:sz w:val="24"/>
              </w:rPr>
              <w:t>)</w:t>
            </w:r>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14.</w:t>
            </w:r>
          </w:p>
        </w:tc>
        <w:tc>
          <w:tcPr>
            <w:tcW w:w="2585"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3081"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 процентов</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98</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98,5</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99</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98,9</w:t>
            </w:r>
          </w:p>
        </w:tc>
        <w:tc>
          <w:tcPr>
            <w:tcW w:w="2257"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строительства и развития инфраструктуры Свердловской области</w:t>
            </w:r>
          </w:p>
        </w:tc>
      </w:tr>
      <w:tr w:rsidR="00FE253A" w:rsidRPr="00FE253A" w:rsidTr="00FE253A">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(в ред. </w:t>
            </w:r>
            <w:hyperlink r:id="rId36">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15.</w:t>
            </w:r>
          </w:p>
        </w:tc>
        <w:tc>
          <w:tcPr>
            <w:tcW w:w="2585"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дорожной деятельности (за исключением проектирования)</w:t>
            </w:r>
          </w:p>
        </w:tc>
        <w:tc>
          <w:tcPr>
            <w:tcW w:w="3081"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в сфере дорожной деятельности (за исключением проектирования), процентов</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95,3</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93,9</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95,5</w:t>
            </w:r>
          </w:p>
        </w:tc>
        <w:tc>
          <w:tcPr>
            <w:tcW w:w="2257"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транспорта и дорожного хозяйства Свердловской области</w:t>
            </w:r>
          </w:p>
        </w:tc>
      </w:tr>
      <w:tr w:rsidR="00FE253A" w:rsidRPr="00FE253A" w:rsidTr="00FE253A">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lastRenderedPageBreak/>
              <w:t xml:space="preserve">(в ред. Распоряжений Губернатора Свердловской области от 16.10.2020 </w:t>
            </w:r>
            <w:hyperlink r:id="rId37">
              <w:r w:rsidRPr="00FE253A">
                <w:rPr>
                  <w:rFonts w:ascii="Liberation Serif" w:hAnsi="Liberation Serif" w:cs="Liberation Serif"/>
                  <w:color w:val="0000FF"/>
                  <w:sz w:val="24"/>
                </w:rPr>
                <w:t>N 202-РГ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18.12.2020 </w:t>
            </w:r>
            <w:hyperlink r:id="rId38">
              <w:r w:rsidRPr="00FE253A">
                <w:rPr>
                  <w:rFonts w:ascii="Liberation Serif" w:hAnsi="Liberation Serif" w:cs="Liberation Serif"/>
                  <w:color w:val="0000FF"/>
                  <w:sz w:val="24"/>
                </w:rPr>
                <w:t>N 252-РГ</w:t>
              </w:r>
            </w:hyperlink>
            <w:r w:rsidRPr="00FE253A">
              <w:rPr>
                <w:rFonts w:ascii="Liberation Serif" w:hAnsi="Liberation Serif" w:cs="Liberation Serif"/>
                <w:sz w:val="24"/>
              </w:rPr>
              <w:t xml:space="preserve">, от 01.10.2021 </w:t>
            </w:r>
            <w:hyperlink r:id="rId39">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16.</w:t>
            </w:r>
          </w:p>
        </w:tc>
        <w:tc>
          <w:tcPr>
            <w:tcW w:w="2585"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архитектурно-строительного проектирования</w:t>
            </w:r>
          </w:p>
        </w:tc>
        <w:tc>
          <w:tcPr>
            <w:tcW w:w="3081"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в сфере архитектурно-строительного проектирования, процентов</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89</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93,5</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95</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94</w:t>
            </w:r>
          </w:p>
        </w:tc>
        <w:tc>
          <w:tcPr>
            <w:tcW w:w="2257"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строительства и развития инфраструктуры Свердловской области</w:t>
            </w:r>
          </w:p>
        </w:tc>
      </w:tr>
      <w:tr w:rsidR="00FE253A" w:rsidRPr="00FE253A" w:rsidTr="00FE253A">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16.10.2020 </w:t>
            </w:r>
            <w:hyperlink r:id="rId40">
              <w:r w:rsidRPr="00FE253A">
                <w:rPr>
                  <w:rFonts w:ascii="Liberation Serif" w:hAnsi="Liberation Serif" w:cs="Liberation Serif"/>
                  <w:color w:val="0000FF"/>
                  <w:sz w:val="24"/>
                </w:rPr>
                <w:t>N 202-РГ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18.12.2020 </w:t>
            </w:r>
            <w:hyperlink r:id="rId41">
              <w:r w:rsidRPr="00FE253A">
                <w:rPr>
                  <w:rFonts w:ascii="Liberation Serif" w:hAnsi="Liberation Serif" w:cs="Liberation Serif"/>
                  <w:color w:val="0000FF"/>
                  <w:sz w:val="24"/>
                </w:rPr>
                <w:t>N 252-РГ</w:t>
              </w:r>
            </w:hyperlink>
            <w:r w:rsidRPr="00FE253A">
              <w:rPr>
                <w:rFonts w:ascii="Liberation Serif" w:hAnsi="Liberation Serif" w:cs="Liberation Serif"/>
                <w:sz w:val="24"/>
              </w:rPr>
              <w:t xml:space="preserve">, от 01.10.2021 </w:t>
            </w:r>
            <w:hyperlink r:id="rId42">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
        </w:tc>
      </w:tr>
      <w:tr w:rsidR="00FE253A" w:rsidRPr="00FE253A" w:rsidTr="00FE253A">
        <w:tc>
          <w:tcPr>
            <w:tcW w:w="86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17.</w:t>
            </w:r>
          </w:p>
        </w:tc>
        <w:tc>
          <w:tcPr>
            <w:tcW w:w="258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кадастровых и землеустроительных работ</w:t>
            </w:r>
          </w:p>
        </w:tc>
        <w:tc>
          <w:tcPr>
            <w:tcW w:w="3081"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в сфере кадастровых и землеустроительных работ, процентов</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60</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65</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70</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80</w:t>
            </w:r>
          </w:p>
        </w:tc>
        <w:tc>
          <w:tcPr>
            <w:tcW w:w="2257"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по управлению государственным имуществом Свердловской области</w:t>
            </w:r>
          </w:p>
        </w:tc>
      </w:tr>
      <w:tr w:rsidR="00FE253A" w:rsidRPr="00FE253A" w:rsidTr="00FE253A">
        <w:tc>
          <w:tcPr>
            <w:tcW w:w="86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18.</w:t>
            </w:r>
          </w:p>
        </w:tc>
        <w:tc>
          <w:tcPr>
            <w:tcW w:w="258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переработки водных биоресурсов</w:t>
            </w:r>
          </w:p>
        </w:tc>
        <w:tc>
          <w:tcPr>
            <w:tcW w:w="3081"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на рынке переработки водных биоресурсов, процентов</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257"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FE253A" w:rsidRPr="00FE253A" w:rsidTr="00FE253A">
        <w:tc>
          <w:tcPr>
            <w:tcW w:w="86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19.</w:t>
            </w:r>
          </w:p>
        </w:tc>
        <w:tc>
          <w:tcPr>
            <w:tcW w:w="258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Рынок </w:t>
            </w:r>
            <w:proofErr w:type="gramStart"/>
            <w:r w:rsidRPr="00FE253A">
              <w:rPr>
                <w:rFonts w:ascii="Liberation Serif" w:hAnsi="Liberation Serif" w:cs="Liberation Serif"/>
                <w:sz w:val="24"/>
              </w:rPr>
              <w:t>товарной</w:t>
            </w:r>
            <w:proofErr w:type="gramEnd"/>
            <w:r w:rsidRPr="00FE253A">
              <w:rPr>
                <w:rFonts w:ascii="Liberation Serif" w:hAnsi="Liberation Serif" w:cs="Liberation Serif"/>
                <w:sz w:val="24"/>
              </w:rPr>
              <w:t xml:space="preserve"> </w:t>
            </w:r>
            <w:proofErr w:type="spellStart"/>
            <w:r w:rsidRPr="00FE253A">
              <w:rPr>
                <w:rFonts w:ascii="Liberation Serif" w:hAnsi="Liberation Serif" w:cs="Liberation Serif"/>
                <w:sz w:val="24"/>
              </w:rPr>
              <w:t>аквакультуры</w:t>
            </w:r>
            <w:proofErr w:type="spellEnd"/>
          </w:p>
        </w:tc>
        <w:tc>
          <w:tcPr>
            <w:tcW w:w="3081"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доля организаций частной формы собственности на рынке товарной </w:t>
            </w:r>
            <w:proofErr w:type="spellStart"/>
            <w:r w:rsidRPr="00FE253A">
              <w:rPr>
                <w:rFonts w:ascii="Liberation Serif" w:hAnsi="Liberation Serif" w:cs="Liberation Serif"/>
                <w:sz w:val="24"/>
              </w:rPr>
              <w:t>аквакультуры</w:t>
            </w:r>
            <w:proofErr w:type="spellEnd"/>
            <w:r w:rsidRPr="00FE253A">
              <w:rPr>
                <w:rFonts w:ascii="Liberation Serif" w:hAnsi="Liberation Serif" w:cs="Liberation Serif"/>
                <w:sz w:val="24"/>
              </w:rPr>
              <w:t>, процентов</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257"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Министерство агропромышленного комплекса и потребительского рынка Свердловской </w:t>
            </w:r>
            <w:r w:rsidRPr="00FE253A">
              <w:rPr>
                <w:rFonts w:ascii="Liberation Serif" w:hAnsi="Liberation Serif" w:cs="Liberation Serif"/>
                <w:sz w:val="24"/>
              </w:rPr>
              <w:lastRenderedPageBreak/>
              <w:t>области</w:t>
            </w:r>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20.</w:t>
            </w:r>
          </w:p>
        </w:tc>
        <w:tc>
          <w:tcPr>
            <w:tcW w:w="2585"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добычи общераспространенных полезных ископаемых на участках недр местного значения</w:t>
            </w:r>
          </w:p>
        </w:tc>
        <w:tc>
          <w:tcPr>
            <w:tcW w:w="3081"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в сфере добычи общераспространенных полезных ископаемых на участках недр местного значения, процентов</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97</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97</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98</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98</w:t>
            </w:r>
          </w:p>
        </w:tc>
        <w:tc>
          <w:tcPr>
            <w:tcW w:w="2257"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природных ресурсов и экологии Свердловской области</w:t>
            </w:r>
          </w:p>
        </w:tc>
      </w:tr>
      <w:tr w:rsidR="00FE253A" w:rsidRPr="00FE253A" w:rsidTr="00FE253A">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16.10.2020 </w:t>
            </w:r>
            <w:hyperlink r:id="rId43">
              <w:r w:rsidRPr="00FE253A">
                <w:rPr>
                  <w:rFonts w:ascii="Liberation Serif" w:hAnsi="Liberation Serif" w:cs="Liberation Serif"/>
                  <w:color w:val="0000FF"/>
                  <w:sz w:val="24"/>
                </w:rPr>
                <w:t>N 202-РГ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01.10.2021 </w:t>
            </w:r>
            <w:hyperlink r:id="rId44">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21.</w:t>
            </w:r>
          </w:p>
        </w:tc>
        <w:tc>
          <w:tcPr>
            <w:tcW w:w="2585"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теплоснабжения (производство тепловой энергии)</w:t>
            </w:r>
          </w:p>
        </w:tc>
        <w:tc>
          <w:tcPr>
            <w:tcW w:w="3081"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в сфере теплоснабжения (производство тепловой энергии), процентов</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61,6</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65,7</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68</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70,4</w:t>
            </w:r>
          </w:p>
        </w:tc>
        <w:tc>
          <w:tcPr>
            <w:tcW w:w="2257"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энергетики и жилищно-коммунального хозяйства Свердловской области</w:t>
            </w:r>
          </w:p>
        </w:tc>
      </w:tr>
      <w:tr w:rsidR="00FE253A" w:rsidRPr="00FE253A" w:rsidTr="00FE253A">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18.12.2020 </w:t>
            </w:r>
            <w:hyperlink r:id="rId45">
              <w:r w:rsidRPr="00FE253A">
                <w:rPr>
                  <w:rFonts w:ascii="Liberation Serif" w:hAnsi="Liberation Serif" w:cs="Liberation Serif"/>
                  <w:color w:val="0000FF"/>
                  <w:sz w:val="24"/>
                </w:rPr>
                <w:t>N 252-РГ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01.10.2021 </w:t>
            </w:r>
            <w:hyperlink r:id="rId46">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22.</w:t>
            </w:r>
          </w:p>
        </w:tc>
        <w:tc>
          <w:tcPr>
            <w:tcW w:w="2585"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услуг по сбору и транспортированию твердых коммунальных отходов</w:t>
            </w:r>
          </w:p>
        </w:tc>
        <w:tc>
          <w:tcPr>
            <w:tcW w:w="3081"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в сфере услуг по сбору и транспортированию твердых коммунальных отходов, процентов</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55</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81</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81,2</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81,3</w:t>
            </w:r>
          </w:p>
        </w:tc>
        <w:tc>
          <w:tcPr>
            <w:tcW w:w="2257"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энергетики и жилищно-коммунального хозяйства Свердловской области</w:t>
            </w:r>
          </w:p>
        </w:tc>
      </w:tr>
      <w:tr w:rsidR="00FE253A" w:rsidRPr="00FE253A" w:rsidTr="00FE253A">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16.10.2020 </w:t>
            </w:r>
            <w:hyperlink r:id="rId47">
              <w:r w:rsidRPr="00FE253A">
                <w:rPr>
                  <w:rFonts w:ascii="Liberation Serif" w:hAnsi="Liberation Serif" w:cs="Liberation Serif"/>
                  <w:color w:val="0000FF"/>
                  <w:sz w:val="24"/>
                </w:rPr>
                <w:t>N 202-РГ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18.12.2020 </w:t>
            </w:r>
            <w:hyperlink r:id="rId48">
              <w:r w:rsidRPr="00FE253A">
                <w:rPr>
                  <w:rFonts w:ascii="Liberation Serif" w:hAnsi="Liberation Serif" w:cs="Liberation Serif"/>
                  <w:color w:val="0000FF"/>
                  <w:sz w:val="24"/>
                </w:rPr>
                <w:t>N 252-РГ</w:t>
              </w:r>
            </w:hyperlink>
            <w:r w:rsidRPr="00FE253A">
              <w:rPr>
                <w:rFonts w:ascii="Liberation Serif" w:hAnsi="Liberation Serif" w:cs="Liberation Serif"/>
                <w:sz w:val="24"/>
              </w:rPr>
              <w:t xml:space="preserve">, от 01.10.2021 </w:t>
            </w:r>
            <w:hyperlink r:id="rId49">
              <w:r w:rsidRPr="00FE253A">
                <w:rPr>
                  <w:rFonts w:ascii="Liberation Serif" w:hAnsi="Liberation Serif" w:cs="Liberation Serif"/>
                  <w:color w:val="0000FF"/>
                  <w:sz w:val="24"/>
                </w:rPr>
                <w:t>N 156-РГ</w:t>
              </w:r>
            </w:hyperlink>
            <w:r w:rsidRPr="00FE253A">
              <w:rPr>
                <w:rFonts w:ascii="Liberation Serif" w:hAnsi="Liberation Serif" w:cs="Liberation Serif"/>
                <w:sz w:val="24"/>
              </w:rPr>
              <w:t xml:space="preserve">, от 21.12.2021 </w:t>
            </w:r>
            <w:hyperlink r:id="rId50">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23.</w:t>
            </w:r>
          </w:p>
        </w:tc>
        <w:tc>
          <w:tcPr>
            <w:tcW w:w="2585"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выполнения работ по благоустройству городской среды</w:t>
            </w:r>
          </w:p>
        </w:tc>
        <w:tc>
          <w:tcPr>
            <w:tcW w:w="3081"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в сфере выполнения работ по благоустройству городской среды, процентов</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88</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91,6</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91,6</w:t>
            </w:r>
          </w:p>
        </w:tc>
        <w:tc>
          <w:tcPr>
            <w:tcW w:w="2257" w:type="dxa"/>
            <w:tcBorders>
              <w:bottom w:val="nil"/>
            </w:tcBorders>
            <w:vAlign w:val="center"/>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энергетики и жилищно-коммунального хозяйства Свердловской области</w:t>
            </w:r>
          </w:p>
        </w:tc>
      </w:tr>
      <w:tr w:rsidR="00FE253A" w:rsidRPr="00FE253A" w:rsidTr="00FE253A">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16.10.2020 </w:t>
            </w:r>
            <w:hyperlink r:id="rId51">
              <w:r w:rsidRPr="00FE253A">
                <w:rPr>
                  <w:rFonts w:ascii="Liberation Serif" w:hAnsi="Liberation Serif" w:cs="Liberation Serif"/>
                  <w:color w:val="0000FF"/>
                  <w:sz w:val="24"/>
                </w:rPr>
                <w:t>N 202-РГ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18.12.2020 </w:t>
            </w:r>
            <w:hyperlink r:id="rId52">
              <w:r w:rsidRPr="00FE253A">
                <w:rPr>
                  <w:rFonts w:ascii="Liberation Serif" w:hAnsi="Liberation Serif" w:cs="Liberation Serif"/>
                  <w:color w:val="0000FF"/>
                  <w:sz w:val="24"/>
                </w:rPr>
                <w:t>N 252-РГ</w:t>
              </w:r>
            </w:hyperlink>
            <w:r w:rsidRPr="00FE253A">
              <w:rPr>
                <w:rFonts w:ascii="Liberation Serif" w:hAnsi="Liberation Serif" w:cs="Liberation Serif"/>
                <w:sz w:val="24"/>
              </w:rPr>
              <w:t xml:space="preserve">, от 01.10.2021 </w:t>
            </w:r>
            <w:hyperlink r:id="rId53">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24.</w:t>
            </w:r>
          </w:p>
        </w:tc>
        <w:tc>
          <w:tcPr>
            <w:tcW w:w="2585"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выполнения работ по содержанию и текущему ремонту общего имущества собственников помещений в многоквартирном доме</w:t>
            </w:r>
          </w:p>
        </w:tc>
        <w:tc>
          <w:tcPr>
            <w:tcW w:w="3081"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процентов</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91,1</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91,1</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91,1</w:t>
            </w:r>
          </w:p>
        </w:tc>
        <w:tc>
          <w:tcPr>
            <w:tcW w:w="2257"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Департамент государственного жилищного и строительного надзора Свердловской области</w:t>
            </w:r>
          </w:p>
        </w:tc>
      </w:tr>
      <w:tr w:rsidR="00FE253A" w:rsidRPr="00FE253A" w:rsidTr="00FE253A">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16.10.2020 </w:t>
            </w:r>
            <w:hyperlink r:id="rId54">
              <w:r w:rsidRPr="00FE253A">
                <w:rPr>
                  <w:rFonts w:ascii="Liberation Serif" w:hAnsi="Liberation Serif" w:cs="Liberation Serif"/>
                  <w:color w:val="0000FF"/>
                  <w:sz w:val="24"/>
                </w:rPr>
                <w:t>N 202-РГ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18.12.2020 </w:t>
            </w:r>
            <w:hyperlink r:id="rId55">
              <w:r w:rsidRPr="00FE253A">
                <w:rPr>
                  <w:rFonts w:ascii="Liberation Serif" w:hAnsi="Liberation Serif" w:cs="Liberation Serif"/>
                  <w:color w:val="0000FF"/>
                  <w:sz w:val="24"/>
                </w:rPr>
                <w:t>N 252-РГ</w:t>
              </w:r>
            </w:hyperlink>
            <w:r w:rsidRPr="00FE253A">
              <w:rPr>
                <w:rFonts w:ascii="Liberation Serif" w:hAnsi="Liberation Serif" w:cs="Liberation Serif"/>
                <w:sz w:val="24"/>
              </w:rPr>
              <w:t xml:space="preserve">, от 01.10.2021 </w:t>
            </w:r>
            <w:hyperlink r:id="rId56">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
        </w:tc>
      </w:tr>
      <w:tr w:rsidR="00FE253A" w:rsidRPr="00FE253A" w:rsidTr="00FE253A">
        <w:tc>
          <w:tcPr>
            <w:tcW w:w="86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25.</w:t>
            </w:r>
          </w:p>
        </w:tc>
        <w:tc>
          <w:tcPr>
            <w:tcW w:w="258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поставки сжиженного газа в баллонах</w:t>
            </w:r>
          </w:p>
        </w:tc>
        <w:tc>
          <w:tcPr>
            <w:tcW w:w="3081"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в сфере поставки сжиженного газа в баллонах, процентов</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60</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60</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60</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60</w:t>
            </w:r>
          </w:p>
        </w:tc>
        <w:tc>
          <w:tcPr>
            <w:tcW w:w="2257"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энергетики и жилищно-коммунального хозяйства Свердловской области</w:t>
            </w:r>
          </w:p>
        </w:tc>
      </w:tr>
      <w:tr w:rsidR="00FE253A" w:rsidRPr="00FE253A" w:rsidTr="00FE253A">
        <w:tc>
          <w:tcPr>
            <w:tcW w:w="86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26.</w:t>
            </w:r>
          </w:p>
        </w:tc>
        <w:tc>
          <w:tcPr>
            <w:tcW w:w="258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Рынок производства электрической энергии (мощности) на </w:t>
            </w:r>
            <w:r w:rsidRPr="00FE253A">
              <w:rPr>
                <w:rFonts w:ascii="Liberation Serif" w:hAnsi="Liberation Serif" w:cs="Liberation Serif"/>
                <w:sz w:val="24"/>
              </w:rPr>
              <w:lastRenderedPageBreak/>
              <w:t xml:space="preserve">розничном рынке электрической энергии (мощности), включая производство электрической энергии (мощности) в режиме </w:t>
            </w:r>
            <w:proofErr w:type="spellStart"/>
            <w:r w:rsidRPr="00FE253A">
              <w:rPr>
                <w:rFonts w:ascii="Liberation Serif" w:hAnsi="Liberation Serif" w:cs="Liberation Serif"/>
                <w:sz w:val="24"/>
              </w:rPr>
              <w:t>когенерации</w:t>
            </w:r>
            <w:proofErr w:type="spellEnd"/>
          </w:p>
        </w:tc>
        <w:tc>
          <w:tcPr>
            <w:tcW w:w="3081"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 xml:space="preserve">доля организаций частной формы собственности в сфере производства </w:t>
            </w:r>
            <w:r w:rsidRPr="00FE253A">
              <w:rPr>
                <w:rFonts w:ascii="Liberation Serif" w:hAnsi="Liberation Serif" w:cs="Liberation Serif"/>
                <w:sz w:val="24"/>
              </w:rPr>
              <w:lastRenderedPageBreak/>
              <w:t xml:space="preserve">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FE253A">
              <w:rPr>
                <w:rFonts w:ascii="Liberation Serif" w:hAnsi="Liberation Serif" w:cs="Liberation Serif"/>
                <w:sz w:val="24"/>
              </w:rPr>
              <w:t>когенерации</w:t>
            </w:r>
            <w:proofErr w:type="spellEnd"/>
            <w:r w:rsidRPr="00FE253A">
              <w:rPr>
                <w:rFonts w:ascii="Liberation Serif" w:hAnsi="Liberation Serif" w:cs="Liberation Serif"/>
                <w:sz w:val="24"/>
              </w:rPr>
              <w:t>, процентов</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100</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257"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энергетики и жилищно-</w:t>
            </w:r>
            <w:r w:rsidRPr="00FE253A">
              <w:rPr>
                <w:rFonts w:ascii="Liberation Serif" w:hAnsi="Liberation Serif" w:cs="Liberation Serif"/>
                <w:sz w:val="24"/>
              </w:rPr>
              <w:lastRenderedPageBreak/>
              <w:t>коммунального хозяйства Свердловской области</w:t>
            </w:r>
          </w:p>
        </w:tc>
      </w:tr>
      <w:tr w:rsidR="00FE253A" w:rsidRPr="00FE253A" w:rsidTr="00FE253A">
        <w:tc>
          <w:tcPr>
            <w:tcW w:w="86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27.</w:t>
            </w:r>
          </w:p>
        </w:tc>
        <w:tc>
          <w:tcPr>
            <w:tcW w:w="258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оказания услуг по перевозке пассажиров автомобильным транспортом по муниципальным маршрутам регулярных перевозок</w:t>
            </w:r>
          </w:p>
        </w:tc>
        <w:tc>
          <w:tcPr>
            <w:tcW w:w="3081"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процентов</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15</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15</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w:t>
            </w:r>
          </w:p>
        </w:tc>
        <w:tc>
          <w:tcPr>
            <w:tcW w:w="2257"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транспорта и дорожного хозяйства Свердловской области</w:t>
            </w:r>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28.</w:t>
            </w:r>
          </w:p>
        </w:tc>
        <w:tc>
          <w:tcPr>
            <w:tcW w:w="2585"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оказания услуг по перевозке пассажиров автомобильным транспортом по межмуниципальным маршрутам регулярных перевозок</w:t>
            </w:r>
          </w:p>
        </w:tc>
        <w:tc>
          <w:tcPr>
            <w:tcW w:w="3081"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процентов</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93</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96</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96</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96,2</w:t>
            </w:r>
          </w:p>
        </w:tc>
        <w:tc>
          <w:tcPr>
            <w:tcW w:w="2257"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транспорта и дорожного хозяйства Свердловской области</w:t>
            </w:r>
          </w:p>
        </w:tc>
      </w:tr>
      <w:tr w:rsidR="00FE253A" w:rsidRPr="00FE253A" w:rsidTr="00FE253A">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16.10.2020 </w:t>
            </w:r>
            <w:hyperlink r:id="rId57">
              <w:r w:rsidRPr="00FE253A">
                <w:rPr>
                  <w:rFonts w:ascii="Liberation Serif" w:hAnsi="Liberation Serif" w:cs="Liberation Serif"/>
                  <w:color w:val="0000FF"/>
                  <w:sz w:val="24"/>
                </w:rPr>
                <w:t>N 202-РГ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от 18.12.2020 </w:t>
            </w:r>
            <w:hyperlink r:id="rId58">
              <w:r w:rsidRPr="00FE253A">
                <w:rPr>
                  <w:rFonts w:ascii="Liberation Serif" w:hAnsi="Liberation Serif" w:cs="Liberation Serif"/>
                  <w:color w:val="0000FF"/>
                  <w:sz w:val="24"/>
                </w:rPr>
                <w:t>N 252-РГ</w:t>
              </w:r>
            </w:hyperlink>
            <w:r w:rsidRPr="00FE253A">
              <w:rPr>
                <w:rFonts w:ascii="Liberation Serif" w:hAnsi="Liberation Serif" w:cs="Liberation Serif"/>
                <w:sz w:val="24"/>
              </w:rPr>
              <w:t>)</w:t>
            </w:r>
          </w:p>
        </w:tc>
      </w:tr>
      <w:tr w:rsidR="00FE253A" w:rsidRPr="00FE253A" w:rsidTr="00FE253A">
        <w:tc>
          <w:tcPr>
            <w:tcW w:w="86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29.</w:t>
            </w:r>
          </w:p>
        </w:tc>
        <w:tc>
          <w:tcPr>
            <w:tcW w:w="258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оказания услуг по перевозке пассажиров и багажа легковым такси на территории субъекта Российской Федерации</w:t>
            </w:r>
          </w:p>
        </w:tc>
        <w:tc>
          <w:tcPr>
            <w:tcW w:w="3081"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 процентов</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257"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транспорта и дорожного хозяйства Свердловской области</w:t>
            </w:r>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30.</w:t>
            </w:r>
          </w:p>
        </w:tc>
        <w:tc>
          <w:tcPr>
            <w:tcW w:w="2585"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легкой промышленности</w:t>
            </w:r>
          </w:p>
        </w:tc>
        <w:tc>
          <w:tcPr>
            <w:tcW w:w="3081"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в сфере легкой промышленности, процентов</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55</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95</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95</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95,5</w:t>
            </w:r>
          </w:p>
        </w:tc>
        <w:tc>
          <w:tcPr>
            <w:tcW w:w="2257"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промышленности и науки Свердловской области</w:t>
            </w:r>
          </w:p>
        </w:tc>
      </w:tr>
      <w:tr w:rsidR="00FE253A" w:rsidRPr="00FE253A" w:rsidTr="00FE253A">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16.10.2020 </w:t>
            </w:r>
            <w:hyperlink r:id="rId59">
              <w:r w:rsidRPr="00FE253A">
                <w:rPr>
                  <w:rFonts w:ascii="Liberation Serif" w:hAnsi="Liberation Serif" w:cs="Liberation Serif"/>
                  <w:color w:val="0000FF"/>
                  <w:sz w:val="24"/>
                </w:rPr>
                <w:t>N 202-РГ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18.12.2020 </w:t>
            </w:r>
            <w:hyperlink r:id="rId60">
              <w:r w:rsidRPr="00FE253A">
                <w:rPr>
                  <w:rFonts w:ascii="Liberation Serif" w:hAnsi="Liberation Serif" w:cs="Liberation Serif"/>
                  <w:color w:val="0000FF"/>
                  <w:sz w:val="24"/>
                </w:rPr>
                <w:t>N 252-РГ</w:t>
              </w:r>
            </w:hyperlink>
            <w:r w:rsidRPr="00FE253A">
              <w:rPr>
                <w:rFonts w:ascii="Liberation Serif" w:hAnsi="Liberation Serif" w:cs="Liberation Serif"/>
                <w:sz w:val="24"/>
              </w:rPr>
              <w:t>)</w:t>
            </w:r>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31.</w:t>
            </w:r>
          </w:p>
        </w:tc>
        <w:tc>
          <w:tcPr>
            <w:tcW w:w="2585"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обработки древесины и производства изделий из дерева</w:t>
            </w:r>
          </w:p>
        </w:tc>
        <w:tc>
          <w:tcPr>
            <w:tcW w:w="3081"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в сфере обработки древесины и производства изделий из дерева, процентов</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55</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83</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83</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85</w:t>
            </w:r>
          </w:p>
        </w:tc>
        <w:tc>
          <w:tcPr>
            <w:tcW w:w="2257"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промышленности и науки Свердловской области</w:t>
            </w:r>
          </w:p>
        </w:tc>
      </w:tr>
      <w:tr w:rsidR="00FE253A" w:rsidRPr="00FE253A" w:rsidTr="00FE253A">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16.10.2020 </w:t>
            </w:r>
            <w:hyperlink r:id="rId61">
              <w:r w:rsidRPr="00FE253A">
                <w:rPr>
                  <w:rFonts w:ascii="Liberation Serif" w:hAnsi="Liberation Serif" w:cs="Liberation Serif"/>
                  <w:color w:val="0000FF"/>
                  <w:sz w:val="24"/>
                </w:rPr>
                <w:t>N 202-РГ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18.12.2020 </w:t>
            </w:r>
            <w:hyperlink r:id="rId62">
              <w:r w:rsidRPr="00FE253A">
                <w:rPr>
                  <w:rFonts w:ascii="Liberation Serif" w:hAnsi="Liberation Serif" w:cs="Liberation Serif"/>
                  <w:color w:val="0000FF"/>
                  <w:sz w:val="24"/>
                </w:rPr>
                <w:t>N 252-РГ</w:t>
              </w:r>
            </w:hyperlink>
            <w:r w:rsidRPr="00FE253A">
              <w:rPr>
                <w:rFonts w:ascii="Liberation Serif" w:hAnsi="Liberation Serif" w:cs="Liberation Serif"/>
                <w:sz w:val="24"/>
              </w:rPr>
              <w:t>)</w:t>
            </w:r>
          </w:p>
        </w:tc>
      </w:tr>
      <w:tr w:rsidR="00FE253A" w:rsidRPr="00FE253A" w:rsidTr="00FE253A">
        <w:tc>
          <w:tcPr>
            <w:tcW w:w="86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32.</w:t>
            </w:r>
          </w:p>
        </w:tc>
        <w:tc>
          <w:tcPr>
            <w:tcW w:w="258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производства кирпича</w:t>
            </w:r>
          </w:p>
        </w:tc>
        <w:tc>
          <w:tcPr>
            <w:tcW w:w="3081"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в сфере производства кирпича, процентов</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257"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Министерство строительства и развития инфраструктуры Свердловской </w:t>
            </w:r>
            <w:r w:rsidRPr="00FE253A">
              <w:rPr>
                <w:rFonts w:ascii="Liberation Serif" w:hAnsi="Liberation Serif" w:cs="Liberation Serif"/>
                <w:sz w:val="24"/>
              </w:rPr>
              <w:lastRenderedPageBreak/>
              <w:t>области</w:t>
            </w:r>
          </w:p>
        </w:tc>
      </w:tr>
      <w:tr w:rsidR="00FE253A" w:rsidRPr="00FE253A" w:rsidTr="00FE253A">
        <w:tc>
          <w:tcPr>
            <w:tcW w:w="86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33.</w:t>
            </w:r>
          </w:p>
        </w:tc>
        <w:tc>
          <w:tcPr>
            <w:tcW w:w="258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производства бетона</w:t>
            </w:r>
          </w:p>
        </w:tc>
        <w:tc>
          <w:tcPr>
            <w:tcW w:w="3081"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в сфере производства бетона, процентов</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257"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строительства и развития инфраструктуры Свердловской области</w:t>
            </w:r>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34.</w:t>
            </w:r>
          </w:p>
        </w:tc>
        <w:tc>
          <w:tcPr>
            <w:tcW w:w="2585"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оказания услуг по ремонту автотранспортных средств</w:t>
            </w:r>
          </w:p>
        </w:tc>
        <w:tc>
          <w:tcPr>
            <w:tcW w:w="3081"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в сфере оказания услуг по ремонту автотранспортных средств, процентов</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91</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93</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95</w:t>
            </w:r>
          </w:p>
        </w:tc>
        <w:tc>
          <w:tcPr>
            <w:tcW w:w="2257"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FE253A" w:rsidRPr="00FE253A" w:rsidTr="00FE253A">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16.10.2020 </w:t>
            </w:r>
            <w:hyperlink r:id="rId63">
              <w:r w:rsidRPr="00FE253A">
                <w:rPr>
                  <w:rFonts w:ascii="Liberation Serif" w:hAnsi="Liberation Serif" w:cs="Liberation Serif"/>
                  <w:color w:val="0000FF"/>
                  <w:sz w:val="24"/>
                </w:rPr>
                <w:t>N 202-РГ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01.10.2021 </w:t>
            </w:r>
            <w:hyperlink r:id="rId64">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35.</w:t>
            </w:r>
          </w:p>
        </w:tc>
        <w:tc>
          <w:tcPr>
            <w:tcW w:w="2585"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услуг связи, в том числе услуг по предоставлению широкополосного доступа к информационно-телекоммуникационной сети "Интернет"</w:t>
            </w:r>
          </w:p>
        </w:tc>
        <w:tc>
          <w:tcPr>
            <w:tcW w:w="3081"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процентов</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97</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97</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98</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98</w:t>
            </w:r>
          </w:p>
        </w:tc>
        <w:tc>
          <w:tcPr>
            <w:tcW w:w="2257"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цифрового развития и связи Свердловской области</w:t>
            </w:r>
          </w:p>
        </w:tc>
      </w:tr>
      <w:tr w:rsidR="00FE253A" w:rsidRPr="00FE253A" w:rsidTr="00FE253A">
        <w:tblPrEx>
          <w:tblBorders>
            <w:insideH w:val="nil"/>
          </w:tblBorders>
        </w:tblPrEx>
        <w:tc>
          <w:tcPr>
            <w:tcW w:w="14694" w:type="dxa"/>
            <w:gridSpan w:val="8"/>
            <w:tcBorders>
              <w:top w:val="nil"/>
              <w:bottom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(в ред. </w:t>
            </w:r>
            <w:hyperlink r:id="rId65">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36.</w:t>
            </w:r>
          </w:p>
        </w:tc>
        <w:tc>
          <w:tcPr>
            <w:tcW w:w="2585"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081"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увеличение количества объектов государственной и муниципальной </w:t>
            </w:r>
            <w:r w:rsidRPr="00FE253A">
              <w:rPr>
                <w:rFonts w:ascii="Liberation Serif" w:hAnsi="Liberation Serif" w:cs="Liberation Serif"/>
                <w:sz w:val="24"/>
              </w:rPr>
              <w:lastRenderedPageBreak/>
              <w:t>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2018 года</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w:t>
            </w:r>
          </w:p>
        </w:tc>
        <w:tc>
          <w:tcPr>
            <w:tcW w:w="2257"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Министерство цифрового развития и связи </w:t>
            </w:r>
            <w:r w:rsidRPr="00FE253A">
              <w:rPr>
                <w:rFonts w:ascii="Liberation Serif" w:hAnsi="Liberation Serif" w:cs="Liberation Serif"/>
                <w:sz w:val="24"/>
              </w:rPr>
              <w:lastRenderedPageBreak/>
              <w:t>Свердловской области</w:t>
            </w:r>
          </w:p>
        </w:tc>
      </w:tr>
      <w:tr w:rsidR="00FE253A" w:rsidRPr="00FE253A" w:rsidTr="00FE253A">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(в ред. </w:t>
            </w:r>
            <w:hyperlink r:id="rId66">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FE253A">
        <w:tc>
          <w:tcPr>
            <w:tcW w:w="86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37.</w:t>
            </w:r>
          </w:p>
        </w:tc>
        <w:tc>
          <w:tcPr>
            <w:tcW w:w="258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Сфера наружной рекламы</w:t>
            </w:r>
          </w:p>
        </w:tc>
        <w:tc>
          <w:tcPr>
            <w:tcW w:w="3081"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в сфере наружной рекламы, процентов</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257"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по управлению государственным имуществом Свердловской области</w:t>
            </w:r>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38.</w:t>
            </w:r>
          </w:p>
        </w:tc>
        <w:tc>
          <w:tcPr>
            <w:tcW w:w="2585"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вылова водных биоресурсов</w:t>
            </w:r>
          </w:p>
        </w:tc>
        <w:tc>
          <w:tcPr>
            <w:tcW w:w="3081"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на рынке вылова водных биоресурсов, процентов</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257"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Департамент по охране, контролю и регулированию использования животного мира Свердловской области</w:t>
            </w:r>
          </w:p>
        </w:tc>
      </w:tr>
      <w:tr w:rsidR="00FE253A" w:rsidRPr="00FE253A" w:rsidTr="00FE253A">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16.10.2020 </w:t>
            </w:r>
            <w:hyperlink r:id="rId67">
              <w:r w:rsidRPr="00FE253A">
                <w:rPr>
                  <w:rFonts w:ascii="Liberation Serif" w:hAnsi="Liberation Serif" w:cs="Liberation Serif"/>
                  <w:color w:val="0000FF"/>
                  <w:sz w:val="24"/>
                </w:rPr>
                <w:t>N 202-РГ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18.12.2020 </w:t>
            </w:r>
            <w:hyperlink r:id="rId68">
              <w:r w:rsidRPr="00FE253A">
                <w:rPr>
                  <w:rFonts w:ascii="Liberation Serif" w:hAnsi="Liberation Serif" w:cs="Liberation Serif"/>
                  <w:color w:val="0000FF"/>
                  <w:sz w:val="24"/>
                </w:rPr>
                <w:t>N 252-РГ</w:t>
              </w:r>
            </w:hyperlink>
            <w:r w:rsidRPr="00FE253A">
              <w:rPr>
                <w:rFonts w:ascii="Liberation Serif" w:hAnsi="Liberation Serif" w:cs="Liberation Serif"/>
                <w:sz w:val="24"/>
              </w:rPr>
              <w:t>)</w:t>
            </w:r>
          </w:p>
        </w:tc>
      </w:tr>
      <w:tr w:rsidR="00FE253A" w:rsidRPr="00FE253A" w:rsidTr="00FE253A">
        <w:tc>
          <w:tcPr>
            <w:tcW w:w="86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39.</w:t>
            </w:r>
          </w:p>
        </w:tc>
        <w:tc>
          <w:tcPr>
            <w:tcW w:w="258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нефтепродуктов</w:t>
            </w:r>
          </w:p>
        </w:tc>
        <w:tc>
          <w:tcPr>
            <w:tcW w:w="3081"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на рынке нефтепродуктов, процентов</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85</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90</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95</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98</w:t>
            </w:r>
          </w:p>
        </w:tc>
        <w:tc>
          <w:tcPr>
            <w:tcW w:w="2257"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Министерство агропромышленного комплекса и потребительского рынка Свердловской </w:t>
            </w:r>
            <w:r w:rsidRPr="00FE253A">
              <w:rPr>
                <w:rFonts w:ascii="Liberation Serif" w:hAnsi="Liberation Serif" w:cs="Liberation Serif"/>
                <w:sz w:val="24"/>
              </w:rPr>
              <w:lastRenderedPageBreak/>
              <w:t>области</w:t>
            </w:r>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40.</w:t>
            </w:r>
          </w:p>
        </w:tc>
        <w:tc>
          <w:tcPr>
            <w:tcW w:w="13827" w:type="dxa"/>
            <w:gridSpan w:val="7"/>
            <w:tcBorders>
              <w:bottom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Утратил силу. - </w:t>
            </w:r>
            <w:hyperlink r:id="rId69">
              <w:r w:rsidRPr="00FE253A">
                <w:rPr>
                  <w:rFonts w:ascii="Liberation Serif" w:hAnsi="Liberation Serif" w:cs="Liberation Serif"/>
                  <w:color w:val="0000FF"/>
                  <w:sz w:val="24"/>
                </w:rPr>
                <w:t>Распоряжение</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41.</w:t>
            </w:r>
          </w:p>
        </w:tc>
        <w:tc>
          <w:tcPr>
            <w:tcW w:w="2585"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строительства объектов капитального строительства, за исключением жилищного и дорожного строительства</w:t>
            </w:r>
          </w:p>
        </w:tc>
        <w:tc>
          <w:tcPr>
            <w:tcW w:w="3081"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процентов </w:t>
            </w:r>
            <w:hyperlink w:anchor="P696">
              <w:r w:rsidRPr="00FE253A">
                <w:rPr>
                  <w:rFonts w:ascii="Liberation Serif" w:hAnsi="Liberation Serif" w:cs="Liberation Serif"/>
                  <w:color w:val="0000FF"/>
                  <w:sz w:val="24"/>
                </w:rPr>
                <w:t>&lt;1&gt;</w:t>
              </w:r>
            </w:hyperlink>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98</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257"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строительства и развития инфраструктуры Свердловской области</w:t>
            </w:r>
          </w:p>
        </w:tc>
      </w:tr>
      <w:tr w:rsidR="00FE253A" w:rsidRPr="00FE253A" w:rsidTr="00FE253A">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18.12.2020 </w:t>
            </w:r>
            <w:hyperlink r:id="rId70">
              <w:r w:rsidRPr="00FE253A">
                <w:rPr>
                  <w:rFonts w:ascii="Liberation Serif" w:hAnsi="Liberation Serif" w:cs="Liberation Serif"/>
                  <w:color w:val="0000FF"/>
                  <w:sz w:val="24"/>
                </w:rPr>
                <w:t>N 252-РГ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01.10.2021 </w:t>
            </w:r>
            <w:hyperlink r:id="rId71">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
        </w:tc>
      </w:tr>
      <w:tr w:rsidR="00FE253A" w:rsidRPr="00FE253A" w:rsidTr="00FE253A">
        <w:tc>
          <w:tcPr>
            <w:tcW w:w="86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42.</w:t>
            </w:r>
          </w:p>
        </w:tc>
        <w:tc>
          <w:tcPr>
            <w:tcW w:w="258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купли-продажи электрической энергии (мощности) на розничном рынке электрической энергии (мощности)</w:t>
            </w:r>
          </w:p>
        </w:tc>
        <w:tc>
          <w:tcPr>
            <w:tcW w:w="3081"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 процентов</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257"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энергетики и жилищно-коммунального хозяйства Свердловской области</w:t>
            </w:r>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43.</w:t>
            </w:r>
          </w:p>
        </w:tc>
        <w:tc>
          <w:tcPr>
            <w:tcW w:w="2585"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ритуальных услуг</w:t>
            </w:r>
          </w:p>
        </w:tc>
        <w:tc>
          <w:tcPr>
            <w:tcW w:w="3081"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в сфере ритуальных услуг, процентов</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75</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75</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80</w:t>
            </w:r>
          </w:p>
        </w:tc>
        <w:tc>
          <w:tcPr>
            <w:tcW w:w="2257"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FE253A" w:rsidRPr="00FE253A" w:rsidTr="00FE253A">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16.10.2020 </w:t>
            </w:r>
            <w:hyperlink r:id="rId72">
              <w:r w:rsidRPr="00FE253A">
                <w:rPr>
                  <w:rFonts w:ascii="Liberation Serif" w:hAnsi="Liberation Serif" w:cs="Liberation Serif"/>
                  <w:color w:val="0000FF"/>
                  <w:sz w:val="24"/>
                </w:rPr>
                <w:t>N 202-РГ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от 01.10.2021 </w:t>
            </w:r>
            <w:hyperlink r:id="rId73">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44.</w:t>
            </w:r>
          </w:p>
        </w:tc>
        <w:tc>
          <w:tcPr>
            <w:tcW w:w="2585"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услуг в сфере культуры</w:t>
            </w:r>
          </w:p>
        </w:tc>
        <w:tc>
          <w:tcPr>
            <w:tcW w:w="3081"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в сфере культуры, процентов</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12</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12</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12,5</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12,75</w:t>
            </w:r>
          </w:p>
        </w:tc>
        <w:tc>
          <w:tcPr>
            <w:tcW w:w="2257"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культуры Свердловской области</w:t>
            </w:r>
          </w:p>
        </w:tc>
      </w:tr>
      <w:tr w:rsidR="00FE253A" w:rsidRPr="00FE253A" w:rsidTr="00FE253A">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16.10.2020 </w:t>
            </w:r>
            <w:hyperlink r:id="rId74">
              <w:r w:rsidRPr="00FE253A">
                <w:rPr>
                  <w:rFonts w:ascii="Liberation Serif" w:hAnsi="Liberation Serif" w:cs="Liberation Serif"/>
                  <w:color w:val="0000FF"/>
                  <w:sz w:val="24"/>
                </w:rPr>
                <w:t>N 202-РГ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18.12.2020 </w:t>
            </w:r>
            <w:hyperlink r:id="rId75">
              <w:r w:rsidRPr="00FE253A">
                <w:rPr>
                  <w:rFonts w:ascii="Liberation Serif" w:hAnsi="Liberation Serif" w:cs="Liberation Serif"/>
                  <w:color w:val="0000FF"/>
                  <w:sz w:val="24"/>
                </w:rPr>
                <w:t>N 252-РГ</w:t>
              </w:r>
            </w:hyperlink>
            <w:r w:rsidRPr="00FE253A">
              <w:rPr>
                <w:rFonts w:ascii="Liberation Serif" w:hAnsi="Liberation Serif" w:cs="Liberation Serif"/>
                <w:sz w:val="24"/>
              </w:rPr>
              <w:t>)</w:t>
            </w:r>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45.</w:t>
            </w:r>
          </w:p>
        </w:tc>
        <w:tc>
          <w:tcPr>
            <w:tcW w:w="2585"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разведения сельскохозяйственной птицы</w:t>
            </w:r>
          </w:p>
        </w:tc>
        <w:tc>
          <w:tcPr>
            <w:tcW w:w="3081"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на рынке разведения сельскохозяйственной птицы, процентов</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70</w:t>
            </w:r>
          </w:p>
        </w:tc>
        <w:tc>
          <w:tcPr>
            <w:tcW w:w="2257"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FE253A" w:rsidRPr="00FE253A" w:rsidTr="00FE253A">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(п. 45 введен </w:t>
            </w:r>
            <w:hyperlink r:id="rId76">
              <w:r w:rsidRPr="00FE253A">
                <w:rPr>
                  <w:rFonts w:ascii="Liberation Serif" w:hAnsi="Liberation Serif" w:cs="Liberation Serif"/>
                  <w:color w:val="0000FF"/>
                  <w:sz w:val="24"/>
                </w:rPr>
                <w:t>Распоряжением</w:t>
              </w:r>
            </w:hyperlink>
            <w:r w:rsidRPr="00FE253A">
              <w:rPr>
                <w:rFonts w:ascii="Liberation Serif" w:hAnsi="Liberation Serif" w:cs="Liberation Serif"/>
                <w:sz w:val="24"/>
              </w:rPr>
              <w:t xml:space="preserve"> Губернатора Свердловской области от 18.12.2020</w:t>
            </w:r>
            <w:proofErr w:type="gramEnd"/>
          </w:p>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N 252-РГ)</w:t>
            </w:r>
            <w:proofErr w:type="gramEnd"/>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46.</w:t>
            </w:r>
          </w:p>
        </w:tc>
        <w:tc>
          <w:tcPr>
            <w:tcW w:w="2585"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мясного животноводства</w:t>
            </w:r>
          </w:p>
        </w:tc>
        <w:tc>
          <w:tcPr>
            <w:tcW w:w="3081"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на рынке мясного животноводства, процентов</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257"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FE253A" w:rsidRPr="00FE253A" w:rsidTr="00FE253A">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(п. 46 введен </w:t>
            </w:r>
            <w:hyperlink r:id="rId77">
              <w:r w:rsidRPr="00FE253A">
                <w:rPr>
                  <w:rFonts w:ascii="Liberation Serif" w:hAnsi="Liberation Serif" w:cs="Liberation Serif"/>
                  <w:color w:val="0000FF"/>
                  <w:sz w:val="24"/>
                </w:rPr>
                <w:t>Распоряжением</w:t>
              </w:r>
            </w:hyperlink>
            <w:r w:rsidRPr="00FE253A">
              <w:rPr>
                <w:rFonts w:ascii="Liberation Serif" w:hAnsi="Liberation Serif" w:cs="Liberation Serif"/>
                <w:sz w:val="24"/>
              </w:rPr>
              <w:t xml:space="preserve"> Губернатора Свердловской области от 18.12.2020</w:t>
            </w:r>
            <w:proofErr w:type="gramEnd"/>
          </w:p>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N 252-РГ)</w:t>
            </w:r>
            <w:proofErr w:type="gramEnd"/>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47.</w:t>
            </w:r>
          </w:p>
        </w:tc>
        <w:tc>
          <w:tcPr>
            <w:tcW w:w="2585"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молочного животноводства</w:t>
            </w:r>
          </w:p>
        </w:tc>
        <w:tc>
          <w:tcPr>
            <w:tcW w:w="3081"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доля организаций частной формы собственности на </w:t>
            </w:r>
            <w:r w:rsidRPr="00FE253A">
              <w:rPr>
                <w:rFonts w:ascii="Liberation Serif" w:hAnsi="Liberation Serif" w:cs="Liberation Serif"/>
                <w:sz w:val="24"/>
              </w:rPr>
              <w:lastRenderedPageBreak/>
              <w:t>рынке молочного животноводства, процентов</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98,1</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98,1</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98,3</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98,3</w:t>
            </w:r>
          </w:p>
        </w:tc>
        <w:tc>
          <w:tcPr>
            <w:tcW w:w="2257"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Министерство агропромышленного </w:t>
            </w:r>
            <w:r w:rsidRPr="00FE253A">
              <w:rPr>
                <w:rFonts w:ascii="Liberation Serif" w:hAnsi="Liberation Serif" w:cs="Liberation Serif"/>
                <w:sz w:val="24"/>
              </w:rPr>
              <w:lastRenderedPageBreak/>
              <w:t>комплекса и потребительского рынка Свердловской области</w:t>
            </w:r>
          </w:p>
        </w:tc>
      </w:tr>
      <w:tr w:rsidR="00FE253A" w:rsidRPr="00FE253A" w:rsidTr="00FE253A">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lastRenderedPageBreak/>
              <w:t xml:space="preserve">(п. 47 введен </w:t>
            </w:r>
            <w:hyperlink r:id="rId78">
              <w:r w:rsidRPr="00FE253A">
                <w:rPr>
                  <w:rFonts w:ascii="Liberation Serif" w:hAnsi="Liberation Serif" w:cs="Liberation Serif"/>
                  <w:color w:val="0000FF"/>
                  <w:sz w:val="24"/>
                </w:rPr>
                <w:t>Распоряжением</w:t>
              </w:r>
            </w:hyperlink>
            <w:r w:rsidRPr="00FE253A">
              <w:rPr>
                <w:rFonts w:ascii="Liberation Serif" w:hAnsi="Liberation Serif" w:cs="Liberation Serif"/>
                <w:sz w:val="24"/>
              </w:rPr>
              <w:t xml:space="preserve"> Губернатора Свердловской области от 18.12.2020</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N 252-РГ; в ред. </w:t>
            </w:r>
            <w:hyperlink r:id="rId79">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w:t>
            </w:r>
          </w:p>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N 156-РГ)</w:t>
            </w:r>
            <w:proofErr w:type="gramEnd"/>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48.</w:t>
            </w:r>
          </w:p>
        </w:tc>
        <w:tc>
          <w:tcPr>
            <w:tcW w:w="2585"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производства мясной продукции</w:t>
            </w:r>
          </w:p>
        </w:tc>
        <w:tc>
          <w:tcPr>
            <w:tcW w:w="3081"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в сфере производства мясной продукции, процентов</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257"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FE253A" w:rsidRPr="00FE253A" w:rsidTr="00FE253A">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(п. 48 введен </w:t>
            </w:r>
            <w:hyperlink r:id="rId80">
              <w:r w:rsidRPr="00FE253A">
                <w:rPr>
                  <w:rFonts w:ascii="Liberation Serif" w:hAnsi="Liberation Serif" w:cs="Liberation Serif"/>
                  <w:color w:val="0000FF"/>
                  <w:sz w:val="24"/>
                </w:rPr>
                <w:t>Распоряжением</w:t>
              </w:r>
            </w:hyperlink>
            <w:r w:rsidRPr="00FE253A">
              <w:rPr>
                <w:rFonts w:ascii="Liberation Serif" w:hAnsi="Liberation Serif" w:cs="Liberation Serif"/>
                <w:sz w:val="24"/>
              </w:rPr>
              <w:t xml:space="preserve"> Губернатора Свердловской области от 18.12.2020</w:t>
            </w:r>
            <w:proofErr w:type="gramEnd"/>
          </w:p>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N 252-РГ)</w:t>
            </w:r>
            <w:proofErr w:type="gramEnd"/>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49.</w:t>
            </w:r>
          </w:p>
        </w:tc>
        <w:tc>
          <w:tcPr>
            <w:tcW w:w="2585"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общественного питания</w:t>
            </w:r>
          </w:p>
        </w:tc>
        <w:tc>
          <w:tcPr>
            <w:tcW w:w="3081"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в сфере общественного питания, процентов</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86,3</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86,8</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87,5</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88</w:t>
            </w:r>
          </w:p>
        </w:tc>
        <w:tc>
          <w:tcPr>
            <w:tcW w:w="2257"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FE253A" w:rsidRPr="00FE253A" w:rsidTr="00FE253A">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(п. 49 введен </w:t>
            </w:r>
            <w:hyperlink r:id="rId81">
              <w:r w:rsidRPr="00FE253A">
                <w:rPr>
                  <w:rFonts w:ascii="Liberation Serif" w:hAnsi="Liberation Serif" w:cs="Liberation Serif"/>
                  <w:color w:val="0000FF"/>
                  <w:sz w:val="24"/>
                </w:rPr>
                <w:t>Распоряжением</w:t>
              </w:r>
            </w:hyperlink>
            <w:r w:rsidRPr="00FE253A">
              <w:rPr>
                <w:rFonts w:ascii="Liberation Serif" w:hAnsi="Liberation Serif" w:cs="Liberation Serif"/>
                <w:sz w:val="24"/>
              </w:rPr>
              <w:t xml:space="preserve"> Губернатора Свердловской области от 18.12.2020</w:t>
            </w:r>
            <w:proofErr w:type="gramEnd"/>
          </w:p>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N 252-РГ)</w:t>
            </w:r>
            <w:proofErr w:type="gramEnd"/>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50.</w:t>
            </w:r>
          </w:p>
        </w:tc>
        <w:tc>
          <w:tcPr>
            <w:tcW w:w="2585"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Рынок прачечных услуг и химической чистки </w:t>
            </w:r>
            <w:r w:rsidRPr="00FE253A">
              <w:rPr>
                <w:rFonts w:ascii="Liberation Serif" w:hAnsi="Liberation Serif" w:cs="Liberation Serif"/>
                <w:sz w:val="24"/>
              </w:rPr>
              <w:lastRenderedPageBreak/>
              <w:t>текстильных и меховых изделий</w:t>
            </w:r>
          </w:p>
        </w:tc>
        <w:tc>
          <w:tcPr>
            <w:tcW w:w="3081"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 xml:space="preserve">доля организаций частной формы собственности в </w:t>
            </w:r>
            <w:r w:rsidRPr="00FE253A">
              <w:rPr>
                <w:rFonts w:ascii="Liberation Serif" w:hAnsi="Liberation Serif" w:cs="Liberation Serif"/>
                <w:sz w:val="24"/>
              </w:rPr>
              <w:lastRenderedPageBreak/>
              <w:t>сфере прачечных услуг и химической чистки текстильных и меховых изделий, процентов</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92</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93</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94</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95</w:t>
            </w:r>
          </w:p>
        </w:tc>
        <w:tc>
          <w:tcPr>
            <w:tcW w:w="2257"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Министерство агропромышленного </w:t>
            </w:r>
            <w:r w:rsidRPr="00FE253A">
              <w:rPr>
                <w:rFonts w:ascii="Liberation Serif" w:hAnsi="Liberation Serif" w:cs="Liberation Serif"/>
                <w:sz w:val="24"/>
              </w:rPr>
              <w:lastRenderedPageBreak/>
              <w:t>комплекса и потребительского рынка Свердловской области</w:t>
            </w:r>
          </w:p>
        </w:tc>
      </w:tr>
      <w:tr w:rsidR="00FE253A" w:rsidRPr="00FE253A" w:rsidTr="00FE253A">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lastRenderedPageBreak/>
              <w:t xml:space="preserve">(п. 50 введен </w:t>
            </w:r>
            <w:hyperlink r:id="rId82">
              <w:r w:rsidRPr="00FE253A">
                <w:rPr>
                  <w:rFonts w:ascii="Liberation Serif" w:hAnsi="Liberation Serif" w:cs="Liberation Serif"/>
                  <w:color w:val="0000FF"/>
                  <w:sz w:val="24"/>
                </w:rPr>
                <w:t>Распоряжением</w:t>
              </w:r>
            </w:hyperlink>
            <w:r w:rsidRPr="00FE253A">
              <w:rPr>
                <w:rFonts w:ascii="Liberation Serif" w:hAnsi="Liberation Serif" w:cs="Liberation Serif"/>
                <w:sz w:val="24"/>
              </w:rPr>
              <w:t xml:space="preserve"> Губернатора Свердловской области от 18.12.2020</w:t>
            </w:r>
            <w:proofErr w:type="gramEnd"/>
          </w:p>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N 252-РГ)</w:t>
            </w:r>
            <w:proofErr w:type="gramEnd"/>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51.</w:t>
            </w:r>
          </w:p>
        </w:tc>
        <w:tc>
          <w:tcPr>
            <w:tcW w:w="2585"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парикмахерских и косметических услуг</w:t>
            </w:r>
          </w:p>
        </w:tc>
        <w:tc>
          <w:tcPr>
            <w:tcW w:w="3081"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в сфере парикмахерских и косметических услуг, процентов</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95</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98</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98,5</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99</w:t>
            </w:r>
          </w:p>
        </w:tc>
        <w:tc>
          <w:tcPr>
            <w:tcW w:w="2257"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FE253A" w:rsidRPr="00FE253A" w:rsidTr="00FE253A">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(п. 51 введен </w:t>
            </w:r>
            <w:hyperlink r:id="rId83">
              <w:r w:rsidRPr="00FE253A">
                <w:rPr>
                  <w:rFonts w:ascii="Liberation Serif" w:hAnsi="Liberation Serif" w:cs="Liberation Serif"/>
                  <w:color w:val="0000FF"/>
                  <w:sz w:val="24"/>
                </w:rPr>
                <w:t>Распоряжением</w:t>
              </w:r>
            </w:hyperlink>
            <w:r w:rsidRPr="00FE253A">
              <w:rPr>
                <w:rFonts w:ascii="Liberation Serif" w:hAnsi="Liberation Serif" w:cs="Liberation Serif"/>
                <w:sz w:val="24"/>
              </w:rPr>
              <w:t xml:space="preserve"> Губернатора Свердловской области от 18.12.2020</w:t>
            </w:r>
            <w:proofErr w:type="gramEnd"/>
          </w:p>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N 252-РГ)</w:t>
            </w:r>
            <w:proofErr w:type="gramEnd"/>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52.</w:t>
            </w:r>
          </w:p>
        </w:tc>
        <w:tc>
          <w:tcPr>
            <w:tcW w:w="2585"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физкультурно-оздоровительных услуг (деятельность бань и душевых по предоставлению общегигиенических услуг)</w:t>
            </w:r>
          </w:p>
        </w:tc>
        <w:tc>
          <w:tcPr>
            <w:tcW w:w="3081"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в сфере предоставления физкультурно-оздоровительных услуг (деятельность бань и душевых по предоставлению общегигиенических услуг), процентов</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89</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89,8</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91</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92</w:t>
            </w:r>
          </w:p>
        </w:tc>
        <w:tc>
          <w:tcPr>
            <w:tcW w:w="2257"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FE253A" w:rsidRPr="00FE253A" w:rsidTr="00FE253A">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(п. 52 введен </w:t>
            </w:r>
            <w:hyperlink r:id="rId84">
              <w:r w:rsidRPr="00FE253A">
                <w:rPr>
                  <w:rFonts w:ascii="Liberation Serif" w:hAnsi="Liberation Serif" w:cs="Liberation Serif"/>
                  <w:color w:val="0000FF"/>
                  <w:sz w:val="24"/>
                </w:rPr>
                <w:t>Распоряжением</w:t>
              </w:r>
            </w:hyperlink>
            <w:r w:rsidRPr="00FE253A">
              <w:rPr>
                <w:rFonts w:ascii="Liberation Serif" w:hAnsi="Liberation Serif" w:cs="Liberation Serif"/>
                <w:sz w:val="24"/>
              </w:rPr>
              <w:t xml:space="preserve"> Губернатора Свердловской области от 18.12.2020</w:t>
            </w:r>
            <w:proofErr w:type="gramEnd"/>
          </w:p>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N 252-РГ)</w:t>
            </w:r>
            <w:proofErr w:type="gramEnd"/>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53.</w:t>
            </w:r>
          </w:p>
        </w:tc>
        <w:tc>
          <w:tcPr>
            <w:tcW w:w="2585"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услуг почтовой связи общего пользования</w:t>
            </w:r>
          </w:p>
        </w:tc>
        <w:tc>
          <w:tcPr>
            <w:tcW w:w="3081"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в сфере услуг почтовой связи общего пользования, процентов</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95</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96</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96,9</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97</w:t>
            </w:r>
          </w:p>
        </w:tc>
        <w:tc>
          <w:tcPr>
            <w:tcW w:w="2257"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цифрового развития и связи Свердловской области</w:t>
            </w:r>
          </w:p>
        </w:tc>
      </w:tr>
      <w:tr w:rsidR="00FE253A" w:rsidRPr="00FE253A" w:rsidTr="00FE253A">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(п. 53 введен </w:t>
            </w:r>
            <w:hyperlink r:id="rId85">
              <w:r w:rsidRPr="00FE253A">
                <w:rPr>
                  <w:rFonts w:ascii="Liberation Serif" w:hAnsi="Liberation Serif" w:cs="Liberation Serif"/>
                  <w:color w:val="0000FF"/>
                  <w:sz w:val="24"/>
                </w:rPr>
                <w:t>Распоряжением</w:t>
              </w:r>
            </w:hyperlink>
            <w:r w:rsidRPr="00FE253A">
              <w:rPr>
                <w:rFonts w:ascii="Liberation Serif" w:hAnsi="Liberation Serif" w:cs="Liberation Serif"/>
                <w:sz w:val="24"/>
              </w:rPr>
              <w:t xml:space="preserve"> Губернатора Свердловской области от 18.12.2020</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N 252-РГ; в ред. </w:t>
            </w:r>
            <w:hyperlink r:id="rId86">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w:t>
            </w:r>
          </w:p>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N 156-РГ)</w:t>
            </w:r>
            <w:proofErr w:type="gramEnd"/>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54.</w:t>
            </w:r>
          </w:p>
        </w:tc>
        <w:tc>
          <w:tcPr>
            <w:tcW w:w="2585"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разработки компьютерного программного обеспечения</w:t>
            </w:r>
          </w:p>
        </w:tc>
        <w:tc>
          <w:tcPr>
            <w:tcW w:w="3081"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в сфере разработки компьютерного программного обеспечения, процентов</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96</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96</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96,6</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96,9</w:t>
            </w:r>
          </w:p>
        </w:tc>
        <w:tc>
          <w:tcPr>
            <w:tcW w:w="2257"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цифрового развития и связи Свердловской области</w:t>
            </w:r>
          </w:p>
        </w:tc>
      </w:tr>
      <w:tr w:rsidR="00FE253A" w:rsidRPr="00FE253A" w:rsidTr="00FE253A">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(п. 54 введен </w:t>
            </w:r>
            <w:hyperlink r:id="rId87">
              <w:r w:rsidRPr="00FE253A">
                <w:rPr>
                  <w:rFonts w:ascii="Liberation Serif" w:hAnsi="Liberation Serif" w:cs="Liberation Serif"/>
                  <w:color w:val="0000FF"/>
                  <w:sz w:val="24"/>
                </w:rPr>
                <w:t>Распоряжением</w:t>
              </w:r>
            </w:hyperlink>
            <w:r w:rsidRPr="00FE253A">
              <w:rPr>
                <w:rFonts w:ascii="Liberation Serif" w:hAnsi="Liberation Serif" w:cs="Liberation Serif"/>
                <w:sz w:val="24"/>
              </w:rPr>
              <w:t xml:space="preserve"> Губернатора Свердловской области от 18.12.2020</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N 252-РГ; в ред. </w:t>
            </w:r>
            <w:hyperlink r:id="rId88">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w:t>
            </w:r>
          </w:p>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N 156-РГ)</w:t>
            </w:r>
            <w:proofErr w:type="gramEnd"/>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55.</w:t>
            </w:r>
          </w:p>
        </w:tc>
        <w:tc>
          <w:tcPr>
            <w:tcW w:w="2585"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лекарственных средств и материалов, применяемых в медицинских целях</w:t>
            </w:r>
          </w:p>
        </w:tc>
        <w:tc>
          <w:tcPr>
            <w:tcW w:w="3081"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индекс количества реализованных проектов производителями лекарственных средств и материалов (нарастающим итогом), процентов</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110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200</w:t>
            </w:r>
          </w:p>
        </w:tc>
        <w:tc>
          <w:tcPr>
            <w:tcW w:w="2257"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промышленности и науки Свердловской области</w:t>
            </w:r>
          </w:p>
        </w:tc>
      </w:tr>
      <w:tr w:rsidR="00FE253A" w:rsidRPr="00FE253A" w:rsidTr="00FE253A">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(п. 55 введен </w:t>
            </w:r>
            <w:hyperlink r:id="rId89">
              <w:r w:rsidRPr="00FE253A">
                <w:rPr>
                  <w:rFonts w:ascii="Liberation Serif" w:hAnsi="Liberation Serif" w:cs="Liberation Serif"/>
                  <w:color w:val="0000FF"/>
                  <w:sz w:val="24"/>
                </w:rPr>
                <w:t>Распоряжением</w:t>
              </w:r>
            </w:hyperlink>
            <w:r w:rsidRPr="00FE253A">
              <w:rPr>
                <w:rFonts w:ascii="Liberation Serif" w:hAnsi="Liberation Serif" w:cs="Liberation Serif"/>
                <w:sz w:val="24"/>
              </w:rPr>
              <w:t xml:space="preserve"> Губернатора Свердловской области от 18.12.2020</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N 252-РГ; в ред. </w:t>
            </w:r>
            <w:hyperlink r:id="rId90">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w:t>
            </w:r>
          </w:p>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N 156-РГ)</w:t>
            </w:r>
            <w:proofErr w:type="gramEnd"/>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56.</w:t>
            </w:r>
          </w:p>
        </w:tc>
        <w:tc>
          <w:tcPr>
            <w:tcW w:w="2585"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Рынок производства электрического </w:t>
            </w:r>
            <w:r w:rsidRPr="00FE253A">
              <w:rPr>
                <w:rFonts w:ascii="Liberation Serif" w:hAnsi="Liberation Serif" w:cs="Liberation Serif"/>
                <w:sz w:val="24"/>
              </w:rPr>
              <w:lastRenderedPageBreak/>
              <w:t>оборудования</w:t>
            </w:r>
          </w:p>
        </w:tc>
        <w:tc>
          <w:tcPr>
            <w:tcW w:w="3081"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 xml:space="preserve">индекс количества реализованных проектов </w:t>
            </w:r>
            <w:r w:rsidRPr="00FE253A">
              <w:rPr>
                <w:rFonts w:ascii="Liberation Serif" w:hAnsi="Liberation Serif" w:cs="Liberation Serif"/>
                <w:sz w:val="24"/>
              </w:rPr>
              <w:lastRenderedPageBreak/>
              <w:t>производителями электрического оборудования, процентов</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100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110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125</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125</w:t>
            </w:r>
          </w:p>
        </w:tc>
        <w:tc>
          <w:tcPr>
            <w:tcW w:w="2257"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Министерство промышленности и </w:t>
            </w:r>
            <w:r w:rsidRPr="00FE253A">
              <w:rPr>
                <w:rFonts w:ascii="Liberation Serif" w:hAnsi="Liberation Serif" w:cs="Liberation Serif"/>
                <w:sz w:val="24"/>
              </w:rPr>
              <w:lastRenderedPageBreak/>
              <w:t>науки Свердловской области</w:t>
            </w:r>
          </w:p>
        </w:tc>
      </w:tr>
      <w:tr w:rsidR="00FE253A" w:rsidRPr="00FE253A" w:rsidTr="00FE253A">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lastRenderedPageBreak/>
              <w:t xml:space="preserve">(п. 56 введен </w:t>
            </w:r>
            <w:hyperlink r:id="rId91">
              <w:r w:rsidRPr="00FE253A">
                <w:rPr>
                  <w:rFonts w:ascii="Liberation Serif" w:hAnsi="Liberation Serif" w:cs="Liberation Serif"/>
                  <w:color w:val="0000FF"/>
                  <w:sz w:val="24"/>
                </w:rPr>
                <w:t>Распоряжением</w:t>
              </w:r>
            </w:hyperlink>
            <w:r w:rsidRPr="00FE253A">
              <w:rPr>
                <w:rFonts w:ascii="Liberation Serif" w:hAnsi="Liberation Serif" w:cs="Liberation Serif"/>
                <w:sz w:val="24"/>
              </w:rPr>
              <w:t xml:space="preserve"> Губернатора Свердловской области от 18.12.2020</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N 252-РГ; в ред. </w:t>
            </w:r>
            <w:hyperlink r:id="rId92">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w:t>
            </w:r>
          </w:p>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N 156-РГ)</w:t>
            </w:r>
            <w:proofErr w:type="gramEnd"/>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57.</w:t>
            </w:r>
          </w:p>
        </w:tc>
        <w:tc>
          <w:tcPr>
            <w:tcW w:w="2585"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производства машин и оборудования для сельского и лесного хозяйства</w:t>
            </w:r>
          </w:p>
        </w:tc>
        <w:tc>
          <w:tcPr>
            <w:tcW w:w="3081"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индекс количества реализованных проектов производителями машин и оборудования для сельского и лесного хозяйства, процентов</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105</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120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120</w:t>
            </w:r>
          </w:p>
        </w:tc>
        <w:tc>
          <w:tcPr>
            <w:tcW w:w="2257"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промышленности и науки Свердловской области</w:t>
            </w:r>
          </w:p>
        </w:tc>
      </w:tr>
      <w:tr w:rsidR="00FE253A" w:rsidRPr="00FE253A" w:rsidTr="00FE253A">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(п. 57 введен </w:t>
            </w:r>
            <w:hyperlink r:id="rId93">
              <w:r w:rsidRPr="00FE253A">
                <w:rPr>
                  <w:rFonts w:ascii="Liberation Serif" w:hAnsi="Liberation Serif" w:cs="Liberation Serif"/>
                  <w:color w:val="0000FF"/>
                  <w:sz w:val="24"/>
                </w:rPr>
                <w:t>Распоряжением</w:t>
              </w:r>
            </w:hyperlink>
            <w:r w:rsidRPr="00FE253A">
              <w:rPr>
                <w:rFonts w:ascii="Liberation Serif" w:hAnsi="Liberation Serif" w:cs="Liberation Serif"/>
                <w:sz w:val="24"/>
              </w:rPr>
              <w:t xml:space="preserve"> Губернатора Свердловской области от 18.12.2020</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N 252-РГ; в ред. </w:t>
            </w:r>
            <w:hyperlink r:id="rId94">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w:t>
            </w:r>
          </w:p>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N 156-РГ)</w:t>
            </w:r>
            <w:proofErr w:type="gramEnd"/>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58.</w:t>
            </w:r>
          </w:p>
        </w:tc>
        <w:tc>
          <w:tcPr>
            <w:tcW w:w="2585"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производства автотранспортных средств, прицепов и полуприцепов</w:t>
            </w:r>
          </w:p>
        </w:tc>
        <w:tc>
          <w:tcPr>
            <w:tcW w:w="3081"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индекс количества реализованных проектов производителями автотранспортных средств, прицепов и полуприцепов, процентов</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105</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120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120</w:t>
            </w:r>
          </w:p>
        </w:tc>
        <w:tc>
          <w:tcPr>
            <w:tcW w:w="2257"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промышленности и науки Свердловской области</w:t>
            </w:r>
          </w:p>
        </w:tc>
      </w:tr>
      <w:tr w:rsidR="00FE253A" w:rsidRPr="00FE253A" w:rsidTr="00FE253A">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(п. 58 введен </w:t>
            </w:r>
            <w:hyperlink r:id="rId95">
              <w:r w:rsidRPr="00FE253A">
                <w:rPr>
                  <w:rFonts w:ascii="Liberation Serif" w:hAnsi="Liberation Serif" w:cs="Liberation Serif"/>
                  <w:color w:val="0000FF"/>
                  <w:sz w:val="24"/>
                </w:rPr>
                <w:t>Распоряжением</w:t>
              </w:r>
            </w:hyperlink>
            <w:r w:rsidRPr="00FE253A">
              <w:rPr>
                <w:rFonts w:ascii="Liberation Serif" w:hAnsi="Liberation Serif" w:cs="Liberation Serif"/>
                <w:sz w:val="24"/>
              </w:rPr>
              <w:t xml:space="preserve"> Губернатора Свердловской области от 18.12.2020</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N 252-РГ; в ред. </w:t>
            </w:r>
            <w:hyperlink r:id="rId96">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w:t>
            </w:r>
          </w:p>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N 156-РГ)</w:t>
            </w:r>
            <w:proofErr w:type="gramEnd"/>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59.</w:t>
            </w:r>
          </w:p>
        </w:tc>
        <w:tc>
          <w:tcPr>
            <w:tcW w:w="2585"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производства машин и оборудования общего назначения</w:t>
            </w:r>
          </w:p>
        </w:tc>
        <w:tc>
          <w:tcPr>
            <w:tcW w:w="3081"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индекс количества реализованных проектов производителями машин и оборудования общего </w:t>
            </w:r>
            <w:r w:rsidRPr="00FE253A">
              <w:rPr>
                <w:rFonts w:ascii="Liberation Serif" w:hAnsi="Liberation Serif" w:cs="Liberation Serif"/>
                <w:sz w:val="24"/>
              </w:rPr>
              <w:lastRenderedPageBreak/>
              <w:t>назначения, процентов</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100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110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125</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120</w:t>
            </w:r>
          </w:p>
        </w:tc>
        <w:tc>
          <w:tcPr>
            <w:tcW w:w="2257"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промышленности и науки Свердловской области</w:t>
            </w:r>
          </w:p>
        </w:tc>
      </w:tr>
      <w:tr w:rsidR="00FE253A" w:rsidRPr="00FE253A" w:rsidTr="00FE253A">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lastRenderedPageBreak/>
              <w:t xml:space="preserve">(п. 59 введен </w:t>
            </w:r>
            <w:hyperlink r:id="rId97">
              <w:r w:rsidRPr="00FE253A">
                <w:rPr>
                  <w:rFonts w:ascii="Liberation Serif" w:hAnsi="Liberation Serif" w:cs="Liberation Serif"/>
                  <w:color w:val="0000FF"/>
                  <w:sz w:val="24"/>
                </w:rPr>
                <w:t>Распоряжением</w:t>
              </w:r>
            </w:hyperlink>
            <w:r w:rsidRPr="00FE253A">
              <w:rPr>
                <w:rFonts w:ascii="Liberation Serif" w:hAnsi="Liberation Serif" w:cs="Liberation Serif"/>
                <w:sz w:val="24"/>
              </w:rPr>
              <w:t xml:space="preserve"> Губернатора Свердловской области от 18.12.2020</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N 252-РГ; в ред. </w:t>
            </w:r>
            <w:hyperlink r:id="rId98">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w:t>
            </w:r>
          </w:p>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N 156-РГ)</w:t>
            </w:r>
            <w:proofErr w:type="gramEnd"/>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60.</w:t>
            </w:r>
          </w:p>
        </w:tc>
        <w:tc>
          <w:tcPr>
            <w:tcW w:w="2585"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трубной промышленности</w:t>
            </w:r>
          </w:p>
        </w:tc>
        <w:tc>
          <w:tcPr>
            <w:tcW w:w="3081"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индекс количества реализованных проектов производителями трубной продукции, процентов</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257"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промышленности и науки Свердловской области</w:t>
            </w:r>
          </w:p>
        </w:tc>
      </w:tr>
      <w:tr w:rsidR="00FE253A" w:rsidRPr="00FE253A" w:rsidTr="00FE253A">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(п. 60 введен </w:t>
            </w:r>
            <w:hyperlink r:id="rId99">
              <w:r w:rsidRPr="00FE253A">
                <w:rPr>
                  <w:rFonts w:ascii="Liberation Serif" w:hAnsi="Liberation Serif" w:cs="Liberation Serif"/>
                  <w:color w:val="0000FF"/>
                  <w:sz w:val="24"/>
                </w:rPr>
                <w:t>Распоряжением</w:t>
              </w:r>
            </w:hyperlink>
            <w:r w:rsidRPr="00FE253A">
              <w:rPr>
                <w:rFonts w:ascii="Liberation Serif" w:hAnsi="Liberation Serif" w:cs="Liberation Serif"/>
                <w:sz w:val="24"/>
              </w:rPr>
              <w:t xml:space="preserve"> Губернатора Свердловской области от 18.12.2020</w:t>
            </w:r>
            <w:proofErr w:type="gramEnd"/>
          </w:p>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N 252-РГ)</w:t>
            </w:r>
            <w:proofErr w:type="gramEnd"/>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61.</w:t>
            </w:r>
          </w:p>
        </w:tc>
        <w:tc>
          <w:tcPr>
            <w:tcW w:w="2585"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лесозаготовки</w:t>
            </w:r>
          </w:p>
        </w:tc>
        <w:tc>
          <w:tcPr>
            <w:tcW w:w="3081"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на рынке лесозаготовки, процентов</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257"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природных ресурсов и экологии Свердловской области</w:t>
            </w:r>
          </w:p>
        </w:tc>
      </w:tr>
      <w:tr w:rsidR="00FE253A" w:rsidRPr="00FE253A" w:rsidTr="00FE253A">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(п. 61 введен </w:t>
            </w:r>
            <w:hyperlink r:id="rId100">
              <w:r w:rsidRPr="00FE253A">
                <w:rPr>
                  <w:rFonts w:ascii="Liberation Serif" w:hAnsi="Liberation Serif" w:cs="Liberation Serif"/>
                  <w:color w:val="0000FF"/>
                  <w:sz w:val="24"/>
                </w:rPr>
                <w:t>Распоряжением</w:t>
              </w:r>
            </w:hyperlink>
            <w:r w:rsidRPr="00FE253A">
              <w:rPr>
                <w:rFonts w:ascii="Liberation Serif" w:hAnsi="Liberation Serif" w:cs="Liberation Serif"/>
                <w:sz w:val="24"/>
              </w:rPr>
              <w:t xml:space="preserve"> Губернатора Свердловской области от 18.12.2020</w:t>
            </w:r>
            <w:proofErr w:type="gramEnd"/>
          </w:p>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N 252-РГ)</w:t>
            </w:r>
            <w:proofErr w:type="gramEnd"/>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62.</w:t>
            </w:r>
          </w:p>
        </w:tc>
        <w:tc>
          <w:tcPr>
            <w:tcW w:w="2585"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санаторно-курортных услуг</w:t>
            </w:r>
          </w:p>
        </w:tc>
        <w:tc>
          <w:tcPr>
            <w:tcW w:w="3081"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в сфере санаторно-курортных услуг, процентов</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76</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76,2</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76,2</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76,2</w:t>
            </w:r>
          </w:p>
        </w:tc>
        <w:tc>
          <w:tcPr>
            <w:tcW w:w="2257"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здравоохранения Свердловской области</w:t>
            </w:r>
          </w:p>
        </w:tc>
      </w:tr>
      <w:tr w:rsidR="00FE253A" w:rsidRPr="00FE253A" w:rsidTr="00FE253A">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(п. 62 введен </w:t>
            </w:r>
            <w:hyperlink r:id="rId101">
              <w:r w:rsidRPr="00FE253A">
                <w:rPr>
                  <w:rFonts w:ascii="Liberation Serif" w:hAnsi="Liberation Serif" w:cs="Liberation Serif"/>
                  <w:color w:val="0000FF"/>
                  <w:sz w:val="24"/>
                </w:rPr>
                <w:t>Распоряжением</w:t>
              </w:r>
            </w:hyperlink>
            <w:r w:rsidRPr="00FE253A">
              <w:rPr>
                <w:rFonts w:ascii="Liberation Serif" w:hAnsi="Liberation Serif" w:cs="Liberation Serif"/>
                <w:sz w:val="24"/>
              </w:rPr>
              <w:t xml:space="preserve"> Губернатора Свердловской области от 18.12.2020</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N 252-РГ; в ред. </w:t>
            </w:r>
            <w:hyperlink r:id="rId102">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w:t>
            </w:r>
          </w:p>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N 156-РГ)</w:t>
            </w:r>
            <w:proofErr w:type="gramEnd"/>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63.</w:t>
            </w:r>
          </w:p>
        </w:tc>
        <w:tc>
          <w:tcPr>
            <w:tcW w:w="2585"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гостиничных услуг</w:t>
            </w:r>
          </w:p>
        </w:tc>
        <w:tc>
          <w:tcPr>
            <w:tcW w:w="3081"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доля организаций частной формы собственности на рынке гостиничных услуг, </w:t>
            </w:r>
            <w:r w:rsidRPr="00FE253A">
              <w:rPr>
                <w:rFonts w:ascii="Liberation Serif" w:hAnsi="Liberation Serif" w:cs="Liberation Serif"/>
                <w:sz w:val="24"/>
              </w:rPr>
              <w:lastRenderedPageBreak/>
              <w:t>процентов</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100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257"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Министерство инвестиций и развития </w:t>
            </w:r>
            <w:r w:rsidRPr="00FE253A">
              <w:rPr>
                <w:rFonts w:ascii="Liberation Serif" w:hAnsi="Liberation Serif" w:cs="Liberation Serif"/>
                <w:sz w:val="24"/>
              </w:rPr>
              <w:lastRenderedPageBreak/>
              <w:t>Свердловской области</w:t>
            </w:r>
          </w:p>
        </w:tc>
      </w:tr>
      <w:tr w:rsidR="00FE253A" w:rsidRPr="00FE253A" w:rsidTr="00FE253A">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lastRenderedPageBreak/>
              <w:t xml:space="preserve">(п. 63 введен </w:t>
            </w:r>
            <w:hyperlink r:id="rId103">
              <w:r w:rsidRPr="00FE253A">
                <w:rPr>
                  <w:rFonts w:ascii="Liberation Serif" w:hAnsi="Liberation Serif" w:cs="Liberation Serif"/>
                  <w:color w:val="0000FF"/>
                  <w:sz w:val="24"/>
                </w:rPr>
                <w:t>Распоряжением</w:t>
              </w:r>
            </w:hyperlink>
            <w:r w:rsidRPr="00FE253A">
              <w:rPr>
                <w:rFonts w:ascii="Liberation Serif" w:hAnsi="Liberation Serif" w:cs="Liberation Serif"/>
                <w:sz w:val="24"/>
              </w:rPr>
              <w:t xml:space="preserve"> Губернатора Свердловской области от 18.12.2020</w:t>
            </w:r>
            <w:proofErr w:type="gramEnd"/>
          </w:p>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N 252-РГ)</w:t>
            </w:r>
            <w:proofErr w:type="gramEnd"/>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64.</w:t>
            </w:r>
          </w:p>
        </w:tc>
        <w:tc>
          <w:tcPr>
            <w:tcW w:w="2585"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народных художественных промыслов</w:t>
            </w:r>
          </w:p>
        </w:tc>
        <w:tc>
          <w:tcPr>
            <w:tcW w:w="3081"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в сфере народных художественных промыслов, процентов</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257"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инвестиций и развития Свердловской области</w:t>
            </w:r>
          </w:p>
        </w:tc>
      </w:tr>
      <w:tr w:rsidR="00FE253A" w:rsidRPr="00FE253A" w:rsidTr="00FE253A">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(п. 64 введен </w:t>
            </w:r>
            <w:hyperlink r:id="rId104">
              <w:r w:rsidRPr="00FE253A">
                <w:rPr>
                  <w:rFonts w:ascii="Liberation Serif" w:hAnsi="Liberation Serif" w:cs="Liberation Serif"/>
                  <w:color w:val="0000FF"/>
                  <w:sz w:val="24"/>
                </w:rPr>
                <w:t>Распоряжением</w:t>
              </w:r>
            </w:hyperlink>
            <w:r w:rsidRPr="00FE253A">
              <w:rPr>
                <w:rFonts w:ascii="Liberation Serif" w:hAnsi="Liberation Serif" w:cs="Liberation Serif"/>
                <w:sz w:val="24"/>
              </w:rPr>
              <w:t xml:space="preserve"> Губернатора Свердловской области от 18.12.2020</w:t>
            </w:r>
            <w:proofErr w:type="gramEnd"/>
          </w:p>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N 252-РГ)</w:t>
            </w:r>
            <w:proofErr w:type="gramEnd"/>
          </w:p>
        </w:tc>
      </w:tr>
      <w:tr w:rsidR="00FE253A" w:rsidRPr="00FE253A" w:rsidTr="00FE253A">
        <w:tblPrEx>
          <w:tblBorders>
            <w:insideH w:val="nil"/>
          </w:tblBorders>
        </w:tblPrEx>
        <w:tc>
          <w:tcPr>
            <w:tcW w:w="86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65.</w:t>
            </w:r>
          </w:p>
        </w:tc>
        <w:tc>
          <w:tcPr>
            <w:tcW w:w="2585"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туристских услуг</w:t>
            </w:r>
          </w:p>
        </w:tc>
        <w:tc>
          <w:tcPr>
            <w:tcW w:w="3081"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предоставляющих услуги в сфере туризма, процентов</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476"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257"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инвестиций и развития Свердловской области</w:t>
            </w:r>
          </w:p>
        </w:tc>
      </w:tr>
      <w:tr w:rsidR="00FE253A" w:rsidRPr="00FE253A" w:rsidTr="00FE253A">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(п. 65 введен </w:t>
            </w:r>
            <w:hyperlink r:id="rId105">
              <w:r w:rsidRPr="00FE253A">
                <w:rPr>
                  <w:rFonts w:ascii="Liberation Serif" w:hAnsi="Liberation Serif" w:cs="Liberation Serif"/>
                  <w:color w:val="0000FF"/>
                  <w:sz w:val="24"/>
                </w:rPr>
                <w:t>Распоряжением</w:t>
              </w:r>
            </w:hyperlink>
            <w:r w:rsidRPr="00FE253A">
              <w:rPr>
                <w:rFonts w:ascii="Liberation Serif" w:hAnsi="Liberation Serif" w:cs="Liberation Serif"/>
                <w:sz w:val="24"/>
              </w:rPr>
              <w:t xml:space="preserve"> Губернатора Свердловской области от 18.12.2020</w:t>
            </w:r>
            <w:proofErr w:type="gramEnd"/>
          </w:p>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N 252-РГ)</w:t>
            </w:r>
            <w:proofErr w:type="gramEnd"/>
          </w:p>
        </w:tc>
      </w:tr>
    </w:tbl>
    <w:p w:rsidR="00FE253A" w:rsidRPr="00FE253A" w:rsidRDefault="00FE253A">
      <w:pPr>
        <w:pStyle w:val="ConsPlusNormal"/>
        <w:rPr>
          <w:rFonts w:ascii="Liberation Serif" w:hAnsi="Liberation Serif" w:cs="Liberation Serif"/>
          <w:sz w:val="24"/>
        </w:rPr>
      </w:pPr>
    </w:p>
    <w:p w:rsidR="00FE253A" w:rsidRPr="00FE253A" w:rsidRDefault="00FE253A">
      <w:pPr>
        <w:pStyle w:val="ConsPlusNormal"/>
        <w:ind w:firstLine="540"/>
        <w:jc w:val="both"/>
        <w:rPr>
          <w:rFonts w:ascii="Liberation Serif" w:hAnsi="Liberation Serif" w:cs="Liberation Serif"/>
          <w:sz w:val="24"/>
        </w:rPr>
      </w:pPr>
      <w:r w:rsidRPr="00FE253A">
        <w:rPr>
          <w:rFonts w:ascii="Liberation Serif" w:hAnsi="Liberation Serif" w:cs="Liberation Serif"/>
          <w:sz w:val="24"/>
        </w:rPr>
        <w:t>--------------------------------</w:t>
      </w:r>
    </w:p>
    <w:p w:rsidR="00FE253A" w:rsidRPr="00FE253A" w:rsidRDefault="00FE253A">
      <w:pPr>
        <w:pStyle w:val="ConsPlusNormal"/>
        <w:spacing w:before="220"/>
        <w:ind w:firstLine="540"/>
        <w:jc w:val="both"/>
        <w:rPr>
          <w:rFonts w:ascii="Liberation Serif" w:hAnsi="Liberation Serif" w:cs="Liberation Serif"/>
          <w:sz w:val="24"/>
        </w:rPr>
      </w:pPr>
      <w:bookmarkStart w:id="2" w:name="P696"/>
      <w:bookmarkEnd w:id="2"/>
      <w:proofErr w:type="gramStart"/>
      <w:r w:rsidRPr="00FE253A">
        <w:rPr>
          <w:rFonts w:ascii="Liberation Serif" w:hAnsi="Liberation Serif" w:cs="Liberation Serif"/>
          <w:sz w:val="24"/>
        </w:rPr>
        <w:t xml:space="preserve">&lt;1&gt; Расчет ключевого показателя осуществляется в отношении рынка строительства объектов капитального строительства, за исключением жилищного и дорожного строительства, включенных в государственную </w:t>
      </w:r>
      <w:hyperlink r:id="rId106">
        <w:r w:rsidRPr="00FE253A">
          <w:rPr>
            <w:rFonts w:ascii="Liberation Serif" w:hAnsi="Liberation Serif" w:cs="Liberation Serif"/>
            <w:color w:val="0000FF"/>
            <w:sz w:val="24"/>
          </w:rPr>
          <w:t>программу</w:t>
        </w:r>
      </w:hyperlink>
      <w:r w:rsidRPr="00FE253A">
        <w:rPr>
          <w:rFonts w:ascii="Liberation Serif" w:hAnsi="Liberation Serif" w:cs="Liberation Serif"/>
          <w:sz w:val="24"/>
        </w:rPr>
        <w:t xml:space="preserve"> Свердловской области "Реализация основных направлений государственной политики в строительном комплексе Свердловской области до 2024 года", утвержденную Постановлением Правительства Свердловской области от 24.10.2013 N 1296-ПП "Об утверждении государственной программы Свердловской области "Реализация основных направлений государственной политики в строительном комплексе</w:t>
      </w:r>
      <w:proofErr w:type="gramEnd"/>
      <w:r w:rsidRPr="00FE253A">
        <w:rPr>
          <w:rFonts w:ascii="Liberation Serif" w:hAnsi="Liberation Serif" w:cs="Liberation Serif"/>
          <w:sz w:val="24"/>
        </w:rPr>
        <w:t xml:space="preserve"> Свердловской области до 2024 года".</w:t>
      </w:r>
    </w:p>
    <w:p w:rsidR="00FE253A" w:rsidRPr="00FE253A" w:rsidRDefault="00FE253A">
      <w:pPr>
        <w:pStyle w:val="ConsPlusNormal"/>
        <w:spacing w:before="220"/>
        <w:ind w:firstLine="540"/>
        <w:jc w:val="both"/>
        <w:rPr>
          <w:rFonts w:ascii="Liberation Serif" w:hAnsi="Liberation Serif" w:cs="Liberation Serif"/>
          <w:sz w:val="24"/>
        </w:rPr>
      </w:pPr>
      <w:r w:rsidRPr="00FE253A">
        <w:rPr>
          <w:rFonts w:ascii="Liberation Serif" w:hAnsi="Liberation Serif" w:cs="Liberation Serif"/>
          <w:sz w:val="24"/>
        </w:rPr>
        <w:t xml:space="preserve">&lt;2&gt; Сноска утратила силу. - </w:t>
      </w:r>
      <w:hyperlink r:id="rId107">
        <w:r w:rsidRPr="00FE253A">
          <w:rPr>
            <w:rFonts w:ascii="Liberation Serif" w:hAnsi="Liberation Serif" w:cs="Liberation Serif"/>
            <w:color w:val="0000FF"/>
            <w:sz w:val="24"/>
          </w:rPr>
          <w:t>Распоряжение</w:t>
        </w:r>
      </w:hyperlink>
      <w:r w:rsidRPr="00FE253A">
        <w:rPr>
          <w:rFonts w:ascii="Liberation Serif" w:hAnsi="Liberation Serif" w:cs="Liberation Serif"/>
          <w:sz w:val="24"/>
        </w:rPr>
        <w:t xml:space="preserve"> Губернатора Свердловской области от 18.12.2020 N 252-РГ.</w:t>
      </w:r>
    </w:p>
    <w:p w:rsidR="00FE253A" w:rsidRPr="00FE253A" w:rsidRDefault="00FE253A">
      <w:pPr>
        <w:pStyle w:val="ConsPlusNormal"/>
        <w:jc w:val="right"/>
        <w:outlineLvl w:val="0"/>
        <w:rPr>
          <w:rFonts w:ascii="Liberation Serif" w:hAnsi="Liberation Serif" w:cs="Liberation Serif"/>
          <w:sz w:val="24"/>
        </w:rPr>
      </w:pPr>
      <w:r w:rsidRPr="00FE253A">
        <w:rPr>
          <w:rFonts w:ascii="Liberation Serif" w:hAnsi="Liberation Serif" w:cs="Liberation Serif"/>
          <w:sz w:val="24"/>
        </w:rPr>
        <w:lastRenderedPageBreak/>
        <w:t>Утвержден</w:t>
      </w:r>
    </w:p>
    <w:p w:rsidR="00FE253A" w:rsidRPr="00FE253A" w:rsidRDefault="00FE253A">
      <w:pPr>
        <w:pStyle w:val="ConsPlusNormal"/>
        <w:jc w:val="right"/>
        <w:rPr>
          <w:rFonts w:ascii="Liberation Serif" w:hAnsi="Liberation Serif" w:cs="Liberation Serif"/>
          <w:sz w:val="24"/>
        </w:rPr>
      </w:pPr>
      <w:r w:rsidRPr="00FE253A">
        <w:rPr>
          <w:rFonts w:ascii="Liberation Serif" w:hAnsi="Liberation Serif" w:cs="Liberation Serif"/>
          <w:sz w:val="24"/>
        </w:rPr>
        <w:t>Распоряжением Губернатора</w:t>
      </w:r>
    </w:p>
    <w:p w:rsidR="00FE253A" w:rsidRPr="00FE253A" w:rsidRDefault="00FE253A">
      <w:pPr>
        <w:pStyle w:val="ConsPlusNormal"/>
        <w:jc w:val="right"/>
        <w:rPr>
          <w:rFonts w:ascii="Liberation Serif" w:hAnsi="Liberation Serif" w:cs="Liberation Serif"/>
          <w:sz w:val="24"/>
        </w:rPr>
      </w:pPr>
      <w:r w:rsidRPr="00FE253A">
        <w:rPr>
          <w:rFonts w:ascii="Liberation Serif" w:hAnsi="Liberation Serif" w:cs="Liberation Serif"/>
          <w:sz w:val="24"/>
        </w:rPr>
        <w:t>Свердловской области</w:t>
      </w:r>
    </w:p>
    <w:p w:rsidR="00FE253A" w:rsidRPr="00FE253A" w:rsidRDefault="00FE253A">
      <w:pPr>
        <w:pStyle w:val="ConsPlusNormal"/>
        <w:jc w:val="right"/>
        <w:rPr>
          <w:rFonts w:ascii="Liberation Serif" w:hAnsi="Liberation Serif" w:cs="Liberation Serif"/>
          <w:sz w:val="24"/>
        </w:rPr>
      </w:pPr>
      <w:r w:rsidRPr="00FE253A">
        <w:rPr>
          <w:rFonts w:ascii="Liberation Serif" w:hAnsi="Liberation Serif" w:cs="Liberation Serif"/>
          <w:sz w:val="24"/>
        </w:rPr>
        <w:t>от 29 ноября 2019 г. N 264-РГ</w:t>
      </w:r>
    </w:p>
    <w:p w:rsidR="00FE253A" w:rsidRPr="00FE253A" w:rsidRDefault="00FE253A">
      <w:pPr>
        <w:pStyle w:val="ConsPlusNormal"/>
        <w:jc w:val="right"/>
        <w:rPr>
          <w:rFonts w:ascii="Liberation Serif" w:hAnsi="Liberation Serif" w:cs="Liberation Serif"/>
          <w:sz w:val="24"/>
        </w:rPr>
      </w:pPr>
      <w:r w:rsidRPr="00FE253A">
        <w:rPr>
          <w:rFonts w:ascii="Liberation Serif" w:hAnsi="Liberation Serif" w:cs="Liberation Serif"/>
          <w:sz w:val="24"/>
        </w:rPr>
        <w:t>"Об утверждении перечня товарных рынков</w:t>
      </w:r>
    </w:p>
    <w:p w:rsidR="00FE253A" w:rsidRPr="00FE253A" w:rsidRDefault="00FE253A">
      <w:pPr>
        <w:pStyle w:val="ConsPlusNormal"/>
        <w:jc w:val="right"/>
        <w:rPr>
          <w:rFonts w:ascii="Liberation Serif" w:hAnsi="Liberation Serif" w:cs="Liberation Serif"/>
          <w:sz w:val="24"/>
        </w:rPr>
      </w:pPr>
      <w:r w:rsidRPr="00FE253A">
        <w:rPr>
          <w:rFonts w:ascii="Liberation Serif" w:hAnsi="Liberation Serif" w:cs="Liberation Serif"/>
          <w:sz w:val="24"/>
        </w:rPr>
        <w:t>для содействия развитию конкуренции</w:t>
      </w:r>
    </w:p>
    <w:p w:rsidR="00FE253A" w:rsidRPr="00FE253A" w:rsidRDefault="00FE253A">
      <w:pPr>
        <w:pStyle w:val="ConsPlusNormal"/>
        <w:jc w:val="right"/>
        <w:rPr>
          <w:rFonts w:ascii="Liberation Serif" w:hAnsi="Liberation Serif" w:cs="Liberation Serif"/>
          <w:sz w:val="24"/>
        </w:rPr>
      </w:pPr>
      <w:r w:rsidRPr="00FE253A">
        <w:rPr>
          <w:rFonts w:ascii="Liberation Serif" w:hAnsi="Liberation Serif" w:cs="Liberation Serif"/>
          <w:sz w:val="24"/>
        </w:rPr>
        <w:t>в Свердловской области и Плана</w:t>
      </w:r>
    </w:p>
    <w:p w:rsidR="00FE253A" w:rsidRPr="00FE253A" w:rsidRDefault="00FE253A">
      <w:pPr>
        <w:pStyle w:val="ConsPlusNormal"/>
        <w:jc w:val="right"/>
        <w:rPr>
          <w:rFonts w:ascii="Liberation Serif" w:hAnsi="Liberation Serif" w:cs="Liberation Serif"/>
          <w:sz w:val="24"/>
        </w:rPr>
      </w:pPr>
      <w:r w:rsidRPr="00FE253A">
        <w:rPr>
          <w:rFonts w:ascii="Liberation Serif" w:hAnsi="Liberation Serif" w:cs="Liberation Serif"/>
          <w:sz w:val="24"/>
        </w:rPr>
        <w:t>мероприятий ("дорожной карты")</w:t>
      </w:r>
    </w:p>
    <w:p w:rsidR="00FE253A" w:rsidRPr="00FE253A" w:rsidRDefault="00FE253A">
      <w:pPr>
        <w:pStyle w:val="ConsPlusNormal"/>
        <w:jc w:val="right"/>
        <w:rPr>
          <w:rFonts w:ascii="Liberation Serif" w:hAnsi="Liberation Serif" w:cs="Liberation Serif"/>
          <w:sz w:val="24"/>
        </w:rPr>
      </w:pPr>
      <w:r w:rsidRPr="00FE253A">
        <w:rPr>
          <w:rFonts w:ascii="Liberation Serif" w:hAnsi="Liberation Serif" w:cs="Liberation Serif"/>
          <w:sz w:val="24"/>
        </w:rPr>
        <w:t>по содействию развитию конкуренции</w:t>
      </w:r>
    </w:p>
    <w:p w:rsidR="00FE253A" w:rsidRPr="00FE253A" w:rsidRDefault="00FE253A">
      <w:pPr>
        <w:pStyle w:val="ConsPlusNormal"/>
        <w:jc w:val="right"/>
        <w:rPr>
          <w:rFonts w:ascii="Liberation Serif" w:hAnsi="Liberation Serif" w:cs="Liberation Serif"/>
          <w:sz w:val="24"/>
        </w:rPr>
      </w:pPr>
      <w:r w:rsidRPr="00FE253A">
        <w:rPr>
          <w:rFonts w:ascii="Liberation Serif" w:hAnsi="Liberation Serif" w:cs="Liberation Serif"/>
          <w:sz w:val="24"/>
        </w:rPr>
        <w:t>в Свердловской области</w:t>
      </w:r>
    </w:p>
    <w:p w:rsidR="00FE253A" w:rsidRPr="00FE253A" w:rsidRDefault="00FE253A">
      <w:pPr>
        <w:pStyle w:val="ConsPlusNormal"/>
        <w:jc w:val="right"/>
        <w:rPr>
          <w:rFonts w:ascii="Liberation Serif" w:hAnsi="Liberation Serif" w:cs="Liberation Serif"/>
          <w:sz w:val="24"/>
        </w:rPr>
      </w:pPr>
      <w:r w:rsidRPr="00FE253A">
        <w:rPr>
          <w:rFonts w:ascii="Liberation Serif" w:hAnsi="Liberation Serif" w:cs="Liberation Serif"/>
          <w:sz w:val="24"/>
        </w:rPr>
        <w:t>на период 2019 - 2021 годов"</w:t>
      </w:r>
    </w:p>
    <w:p w:rsidR="00FE253A" w:rsidRPr="00FE253A" w:rsidRDefault="00FE253A">
      <w:pPr>
        <w:pStyle w:val="ConsPlusNormal"/>
        <w:rPr>
          <w:rFonts w:ascii="Liberation Serif" w:hAnsi="Liberation Serif" w:cs="Liberation Serif"/>
          <w:sz w:val="24"/>
        </w:rPr>
      </w:pPr>
    </w:p>
    <w:p w:rsidR="00FE253A" w:rsidRPr="00FE253A" w:rsidRDefault="00FE253A">
      <w:pPr>
        <w:pStyle w:val="ConsPlusTitle"/>
        <w:jc w:val="center"/>
        <w:rPr>
          <w:rFonts w:ascii="Liberation Serif" w:hAnsi="Liberation Serif" w:cs="Liberation Serif"/>
          <w:sz w:val="24"/>
        </w:rPr>
      </w:pPr>
      <w:bookmarkStart w:id="3" w:name="P715"/>
      <w:bookmarkEnd w:id="3"/>
      <w:r w:rsidRPr="00FE253A">
        <w:rPr>
          <w:rFonts w:ascii="Liberation Serif" w:hAnsi="Liberation Serif" w:cs="Liberation Serif"/>
          <w:sz w:val="24"/>
        </w:rPr>
        <w:t>ПЛАН</w:t>
      </w:r>
    </w:p>
    <w:p w:rsidR="00FE253A" w:rsidRPr="00FE253A" w:rsidRDefault="00FE253A">
      <w:pPr>
        <w:pStyle w:val="ConsPlusTitle"/>
        <w:jc w:val="center"/>
        <w:rPr>
          <w:rFonts w:ascii="Liberation Serif" w:hAnsi="Liberation Serif" w:cs="Liberation Serif"/>
          <w:sz w:val="24"/>
        </w:rPr>
      </w:pPr>
      <w:r w:rsidRPr="00FE253A">
        <w:rPr>
          <w:rFonts w:ascii="Liberation Serif" w:hAnsi="Liberation Serif" w:cs="Liberation Serif"/>
          <w:sz w:val="24"/>
        </w:rPr>
        <w:t>МЕРОПРИЯТИЙ ("ДОРОЖНАЯ КАРТА") ПО СОДЕЙСТВИЮ</w:t>
      </w:r>
    </w:p>
    <w:p w:rsidR="00FE253A" w:rsidRPr="00FE253A" w:rsidRDefault="00FE253A">
      <w:pPr>
        <w:pStyle w:val="ConsPlusTitle"/>
        <w:jc w:val="center"/>
        <w:rPr>
          <w:rFonts w:ascii="Liberation Serif" w:hAnsi="Liberation Serif" w:cs="Liberation Serif"/>
          <w:sz w:val="24"/>
        </w:rPr>
      </w:pPr>
      <w:r w:rsidRPr="00FE253A">
        <w:rPr>
          <w:rFonts w:ascii="Liberation Serif" w:hAnsi="Liberation Serif" w:cs="Liberation Serif"/>
          <w:sz w:val="24"/>
        </w:rPr>
        <w:t>РАЗВИТИЮ КОНКУРЕНЦИИ В СВЕРДЛОВСКОЙ ОБЛАСТИ</w:t>
      </w:r>
    </w:p>
    <w:p w:rsidR="00FE253A" w:rsidRPr="00FE253A" w:rsidRDefault="00FE253A">
      <w:pPr>
        <w:pStyle w:val="ConsPlusTitle"/>
        <w:jc w:val="center"/>
        <w:rPr>
          <w:rFonts w:ascii="Liberation Serif" w:hAnsi="Liberation Serif" w:cs="Liberation Serif"/>
          <w:sz w:val="24"/>
        </w:rPr>
      </w:pPr>
      <w:r w:rsidRPr="00FE253A">
        <w:rPr>
          <w:rFonts w:ascii="Liberation Serif" w:hAnsi="Liberation Serif" w:cs="Liberation Serif"/>
          <w:sz w:val="24"/>
        </w:rPr>
        <w:t>НА ПЕРИОД 2019 - 2021 ГОДОВ &lt;1&gt;</w:t>
      </w:r>
    </w:p>
    <w:p w:rsidR="00FE253A" w:rsidRPr="00FE253A" w:rsidRDefault="00FE253A">
      <w:pPr>
        <w:pStyle w:val="ConsPlusNormal"/>
        <w:spacing w:after="1"/>
        <w:rPr>
          <w:rFonts w:ascii="Liberation Serif" w:hAnsi="Liberation Serif" w:cs="Liberation Serif"/>
          <w:sz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FE253A" w:rsidRPr="00FE253A">
        <w:tc>
          <w:tcPr>
            <w:tcW w:w="60" w:type="dxa"/>
            <w:tcBorders>
              <w:top w:val="nil"/>
              <w:left w:val="nil"/>
              <w:bottom w:val="nil"/>
              <w:right w:val="nil"/>
            </w:tcBorders>
            <w:shd w:val="clear" w:color="auto" w:fill="CED3F1"/>
            <w:tcMar>
              <w:top w:w="0" w:type="dxa"/>
              <w:left w:w="0" w:type="dxa"/>
              <w:bottom w:w="0" w:type="dxa"/>
              <w:right w:w="0" w:type="dxa"/>
            </w:tcMar>
          </w:tcPr>
          <w:p w:rsidR="00FE253A" w:rsidRPr="00FE253A" w:rsidRDefault="00FE253A">
            <w:pPr>
              <w:pStyle w:val="ConsPlusNormal"/>
              <w:rPr>
                <w:rFonts w:ascii="Liberation Serif" w:hAnsi="Liberation Serif" w:cs="Liberation Serif"/>
                <w:sz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FE253A" w:rsidRPr="00FE253A" w:rsidRDefault="00FE253A">
            <w:pPr>
              <w:pStyle w:val="ConsPlusNormal"/>
              <w:rPr>
                <w:rFonts w:ascii="Liberation Serif" w:hAnsi="Liberation Serif" w:cs="Liberation Serif"/>
                <w:sz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color w:val="392C69"/>
                <w:sz w:val="24"/>
              </w:rPr>
              <w:t>Список изменяющих документов</w:t>
            </w:r>
          </w:p>
          <w:p w:rsidR="00FE253A" w:rsidRPr="00FE253A" w:rsidRDefault="00FE253A">
            <w:pPr>
              <w:pStyle w:val="ConsPlusNormal"/>
              <w:jc w:val="center"/>
              <w:rPr>
                <w:rFonts w:ascii="Liberation Serif" w:hAnsi="Liberation Serif" w:cs="Liberation Serif"/>
                <w:sz w:val="24"/>
              </w:rPr>
            </w:pPr>
            <w:proofErr w:type="gramStart"/>
            <w:r w:rsidRPr="00FE253A">
              <w:rPr>
                <w:rFonts w:ascii="Liberation Serif" w:hAnsi="Liberation Serif" w:cs="Liberation Serif"/>
                <w:color w:val="392C69"/>
                <w:sz w:val="24"/>
              </w:rPr>
              <w:t>(в ред. Распоряжений Губернатора Свердловской области</w:t>
            </w:r>
            <w:proofErr w:type="gramEnd"/>
          </w:p>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color w:val="392C69"/>
                <w:sz w:val="24"/>
              </w:rPr>
              <w:t xml:space="preserve">от 16.10.2020 </w:t>
            </w:r>
            <w:hyperlink r:id="rId108">
              <w:r w:rsidRPr="00FE253A">
                <w:rPr>
                  <w:rFonts w:ascii="Liberation Serif" w:hAnsi="Liberation Serif" w:cs="Liberation Serif"/>
                  <w:color w:val="0000FF"/>
                  <w:sz w:val="24"/>
                </w:rPr>
                <w:t>N 202-РГ</w:t>
              </w:r>
            </w:hyperlink>
            <w:r w:rsidRPr="00FE253A">
              <w:rPr>
                <w:rFonts w:ascii="Liberation Serif" w:hAnsi="Liberation Serif" w:cs="Liberation Serif"/>
                <w:color w:val="392C69"/>
                <w:sz w:val="24"/>
              </w:rPr>
              <w:t xml:space="preserve">, от 18.12.2020 </w:t>
            </w:r>
            <w:hyperlink r:id="rId109">
              <w:r w:rsidRPr="00FE253A">
                <w:rPr>
                  <w:rFonts w:ascii="Liberation Serif" w:hAnsi="Liberation Serif" w:cs="Liberation Serif"/>
                  <w:color w:val="0000FF"/>
                  <w:sz w:val="24"/>
                </w:rPr>
                <w:t>N 252-РГ</w:t>
              </w:r>
            </w:hyperlink>
            <w:r w:rsidRPr="00FE253A">
              <w:rPr>
                <w:rFonts w:ascii="Liberation Serif" w:hAnsi="Liberation Serif" w:cs="Liberation Serif"/>
                <w:color w:val="392C69"/>
                <w:sz w:val="24"/>
              </w:rPr>
              <w:t xml:space="preserve">, от 01.10.2021 </w:t>
            </w:r>
            <w:hyperlink r:id="rId110">
              <w:r w:rsidRPr="00FE253A">
                <w:rPr>
                  <w:rFonts w:ascii="Liberation Serif" w:hAnsi="Liberation Serif" w:cs="Liberation Serif"/>
                  <w:color w:val="0000FF"/>
                  <w:sz w:val="24"/>
                </w:rPr>
                <w:t>N 156-РГ</w:t>
              </w:r>
            </w:hyperlink>
            <w:r w:rsidRPr="00FE253A">
              <w:rPr>
                <w:rFonts w:ascii="Liberation Serif" w:hAnsi="Liberation Serif" w:cs="Liberation Serif"/>
                <w:color w:val="392C69"/>
                <w:sz w:val="24"/>
              </w:rPr>
              <w:t>,</w:t>
            </w:r>
          </w:p>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color w:val="392C69"/>
                <w:sz w:val="24"/>
              </w:rPr>
              <w:t xml:space="preserve">от 21.12.2021 </w:t>
            </w:r>
            <w:hyperlink r:id="rId111">
              <w:r w:rsidRPr="00FE253A">
                <w:rPr>
                  <w:rFonts w:ascii="Liberation Serif" w:hAnsi="Liberation Serif" w:cs="Liberation Serif"/>
                  <w:color w:val="0000FF"/>
                  <w:sz w:val="24"/>
                </w:rPr>
                <w:t>N 237-РГ</w:t>
              </w:r>
            </w:hyperlink>
            <w:r w:rsidRPr="00FE253A">
              <w:rPr>
                <w:rFonts w:ascii="Liberation Serif" w:hAnsi="Liberation Serif" w:cs="Liberation Serif"/>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253A" w:rsidRPr="00FE253A" w:rsidRDefault="00FE253A">
            <w:pPr>
              <w:pStyle w:val="ConsPlusNormal"/>
              <w:rPr>
                <w:rFonts w:ascii="Liberation Serif" w:hAnsi="Liberation Serif" w:cs="Liberation Serif"/>
                <w:sz w:val="24"/>
              </w:rPr>
            </w:pPr>
          </w:p>
        </w:tc>
      </w:tr>
    </w:tbl>
    <w:p w:rsidR="00FE253A" w:rsidRPr="00FE253A" w:rsidRDefault="00FE253A">
      <w:pPr>
        <w:pStyle w:val="ConsPlusNormal"/>
        <w:rPr>
          <w:rFonts w:ascii="Liberation Serif" w:hAnsi="Liberation Serif" w:cs="Liberation Serif"/>
          <w:sz w:val="24"/>
        </w:rPr>
      </w:pPr>
    </w:p>
    <w:p w:rsidR="00FE253A" w:rsidRPr="00FE253A" w:rsidRDefault="00FE253A">
      <w:pPr>
        <w:pStyle w:val="ConsPlusNormal"/>
        <w:ind w:firstLine="540"/>
        <w:jc w:val="both"/>
        <w:rPr>
          <w:rFonts w:ascii="Liberation Serif" w:hAnsi="Liberation Serif" w:cs="Liberation Serif"/>
          <w:sz w:val="24"/>
        </w:rPr>
      </w:pPr>
      <w:r w:rsidRPr="00FE253A">
        <w:rPr>
          <w:rFonts w:ascii="Liberation Serif" w:hAnsi="Liberation Serif" w:cs="Liberation Serif"/>
          <w:sz w:val="24"/>
        </w:rPr>
        <w:t>--------------------------------</w:t>
      </w:r>
    </w:p>
    <w:p w:rsidR="00FE253A" w:rsidRPr="00FE253A" w:rsidRDefault="00FE253A">
      <w:pPr>
        <w:pStyle w:val="ConsPlusNormal"/>
        <w:spacing w:before="220"/>
        <w:ind w:firstLine="540"/>
        <w:jc w:val="both"/>
        <w:rPr>
          <w:rFonts w:ascii="Liberation Serif" w:hAnsi="Liberation Serif" w:cs="Liberation Serif"/>
          <w:sz w:val="24"/>
        </w:rPr>
      </w:pPr>
      <w:r w:rsidRPr="00FE253A">
        <w:rPr>
          <w:rFonts w:ascii="Liberation Serif" w:hAnsi="Liberation Serif" w:cs="Liberation Serif"/>
          <w:sz w:val="24"/>
        </w:rPr>
        <w:t xml:space="preserve">&lt;1&gt; Мероприятия, способствующие развитию конкуренции на территории Свердловской области, реализуемые в рамках выполнения государственных программ Свердловской области, приведены в </w:t>
      </w:r>
      <w:hyperlink w:anchor="P4130">
        <w:r w:rsidRPr="00FE253A">
          <w:rPr>
            <w:rFonts w:ascii="Liberation Serif" w:hAnsi="Liberation Serif" w:cs="Liberation Serif"/>
            <w:color w:val="0000FF"/>
            <w:sz w:val="24"/>
          </w:rPr>
          <w:t>приложении</w:t>
        </w:r>
      </w:hyperlink>
      <w:r w:rsidRPr="00FE253A">
        <w:rPr>
          <w:rFonts w:ascii="Liberation Serif" w:hAnsi="Liberation Serif" w:cs="Liberation Serif"/>
          <w:sz w:val="24"/>
        </w:rPr>
        <w:t xml:space="preserve"> к настоящему плану.</w:t>
      </w:r>
    </w:p>
    <w:p w:rsidR="00FE253A" w:rsidRPr="00FE253A" w:rsidRDefault="00FE253A">
      <w:pPr>
        <w:pStyle w:val="ConsPlusNormal"/>
        <w:rPr>
          <w:rFonts w:ascii="Liberation Serif" w:hAnsi="Liberation Serif" w:cs="Liberation Serif"/>
          <w:sz w:val="24"/>
        </w:rPr>
      </w:pPr>
    </w:p>
    <w:p w:rsidR="00734A16" w:rsidRDefault="00734A16">
      <w:pPr>
        <w:pStyle w:val="ConsPlusNormal"/>
        <w:jc w:val="right"/>
        <w:outlineLvl w:val="1"/>
        <w:rPr>
          <w:rFonts w:ascii="Liberation Serif" w:hAnsi="Liberation Serif" w:cs="Liberation Serif"/>
          <w:sz w:val="24"/>
        </w:rPr>
      </w:pPr>
    </w:p>
    <w:p w:rsidR="00734A16" w:rsidRDefault="00734A16">
      <w:pPr>
        <w:pStyle w:val="ConsPlusNormal"/>
        <w:jc w:val="right"/>
        <w:outlineLvl w:val="1"/>
        <w:rPr>
          <w:rFonts w:ascii="Liberation Serif" w:hAnsi="Liberation Serif" w:cs="Liberation Serif"/>
          <w:sz w:val="24"/>
        </w:rPr>
      </w:pPr>
    </w:p>
    <w:p w:rsidR="00734A16" w:rsidRDefault="00734A16">
      <w:pPr>
        <w:pStyle w:val="ConsPlusNormal"/>
        <w:jc w:val="right"/>
        <w:outlineLvl w:val="1"/>
        <w:rPr>
          <w:rFonts w:ascii="Liberation Serif" w:hAnsi="Liberation Serif" w:cs="Liberation Serif"/>
          <w:sz w:val="24"/>
        </w:rPr>
      </w:pPr>
    </w:p>
    <w:p w:rsidR="00734A16" w:rsidRDefault="00734A16">
      <w:pPr>
        <w:pStyle w:val="ConsPlusNormal"/>
        <w:jc w:val="right"/>
        <w:outlineLvl w:val="1"/>
        <w:rPr>
          <w:rFonts w:ascii="Liberation Serif" w:hAnsi="Liberation Serif" w:cs="Liberation Serif"/>
          <w:sz w:val="24"/>
        </w:rPr>
      </w:pPr>
    </w:p>
    <w:p w:rsidR="00FE253A" w:rsidRPr="00FE253A" w:rsidRDefault="00FE253A">
      <w:pPr>
        <w:pStyle w:val="ConsPlusNormal"/>
        <w:jc w:val="right"/>
        <w:outlineLvl w:val="1"/>
        <w:rPr>
          <w:rFonts w:ascii="Liberation Serif" w:hAnsi="Liberation Serif" w:cs="Liberation Serif"/>
          <w:sz w:val="24"/>
        </w:rPr>
      </w:pPr>
      <w:r w:rsidRPr="00FE253A">
        <w:rPr>
          <w:rFonts w:ascii="Liberation Serif" w:hAnsi="Liberation Serif" w:cs="Liberation Serif"/>
          <w:sz w:val="24"/>
        </w:rPr>
        <w:t>Таблица 1</w:t>
      </w:r>
    </w:p>
    <w:p w:rsidR="00FE253A" w:rsidRPr="00FE253A" w:rsidRDefault="00FE253A">
      <w:pPr>
        <w:pStyle w:val="ConsPlusNormal"/>
        <w:rPr>
          <w:rFonts w:ascii="Liberation Serif" w:hAnsi="Liberation Serif" w:cs="Liberation Serif"/>
          <w:sz w:val="24"/>
        </w:rPr>
      </w:pPr>
    </w:p>
    <w:p w:rsidR="00FE253A" w:rsidRPr="00FE253A" w:rsidRDefault="00FE253A">
      <w:pPr>
        <w:pStyle w:val="ConsPlusTitle"/>
        <w:jc w:val="center"/>
        <w:rPr>
          <w:rFonts w:ascii="Liberation Serif" w:hAnsi="Liberation Serif" w:cs="Liberation Serif"/>
          <w:sz w:val="24"/>
        </w:rPr>
      </w:pPr>
      <w:r w:rsidRPr="00FE253A">
        <w:rPr>
          <w:rFonts w:ascii="Liberation Serif" w:hAnsi="Liberation Serif" w:cs="Liberation Serif"/>
          <w:sz w:val="24"/>
        </w:rPr>
        <w:lastRenderedPageBreak/>
        <w:t>МЕРОПРИЯТИЯ ПО СОДЕЙСТВИЮ РАЗВИТИЮ КОНКУРЕНЦИИ</w:t>
      </w:r>
    </w:p>
    <w:p w:rsidR="00FE253A" w:rsidRPr="00FE253A" w:rsidRDefault="00FE253A">
      <w:pPr>
        <w:pStyle w:val="ConsPlusTitle"/>
        <w:jc w:val="center"/>
        <w:rPr>
          <w:rFonts w:ascii="Liberation Serif" w:hAnsi="Liberation Serif" w:cs="Liberation Serif"/>
          <w:sz w:val="24"/>
        </w:rPr>
      </w:pPr>
      <w:r w:rsidRPr="00FE253A">
        <w:rPr>
          <w:rFonts w:ascii="Liberation Serif" w:hAnsi="Liberation Serif" w:cs="Liberation Serif"/>
          <w:sz w:val="24"/>
        </w:rPr>
        <w:t>НА ТОВАРНЫХ РЫНКАХ СВЕРДЛОВСКОЙ ОБЛАСТИ</w:t>
      </w:r>
    </w:p>
    <w:p w:rsidR="00FE253A" w:rsidRPr="00FE253A" w:rsidRDefault="00FE253A">
      <w:pPr>
        <w:pStyle w:val="ConsPlusNormal"/>
        <w:jc w:val="center"/>
        <w:rPr>
          <w:rFonts w:ascii="Liberation Serif" w:hAnsi="Liberation Serif" w:cs="Liberation Serif"/>
          <w:sz w:val="24"/>
        </w:rPr>
      </w:pPr>
      <w:proofErr w:type="gramStart"/>
      <w:r w:rsidRPr="00FE253A">
        <w:rPr>
          <w:rFonts w:ascii="Liberation Serif" w:hAnsi="Liberation Serif" w:cs="Liberation Serif"/>
          <w:sz w:val="24"/>
        </w:rPr>
        <w:t xml:space="preserve">(в ред. </w:t>
      </w:r>
      <w:hyperlink r:id="rId112">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w:t>
      </w:r>
      <w:proofErr w:type="gramEnd"/>
    </w:p>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от 21.12.2021 N 237-РГ)</w:t>
      </w:r>
    </w:p>
    <w:p w:rsidR="00FE253A" w:rsidRPr="00FE253A" w:rsidRDefault="00FE253A">
      <w:pPr>
        <w:pStyle w:val="ConsPlusNormal"/>
        <w:rPr>
          <w:rFonts w:ascii="Liberation Serif" w:hAnsi="Liberation Serif" w:cs="Liberation Seri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50"/>
        <w:gridCol w:w="2922"/>
        <w:gridCol w:w="1477"/>
        <w:gridCol w:w="4330"/>
        <w:gridCol w:w="862"/>
        <w:gridCol w:w="862"/>
        <w:gridCol w:w="862"/>
        <w:gridCol w:w="2529"/>
      </w:tblGrid>
      <w:tr w:rsidR="00FE253A" w:rsidRPr="00FE253A" w:rsidTr="00734A16">
        <w:tc>
          <w:tcPr>
            <w:tcW w:w="850" w:type="dxa"/>
            <w:vMerge w:val="restart"/>
          </w:tcPr>
          <w:p w:rsidR="00FE253A" w:rsidRPr="00FE253A" w:rsidRDefault="00FE253A">
            <w:pPr>
              <w:pStyle w:val="ConsPlusNormal"/>
              <w:jc w:val="center"/>
              <w:rPr>
                <w:rFonts w:ascii="Liberation Serif" w:hAnsi="Liberation Serif" w:cs="Liberation Serif"/>
                <w:sz w:val="24"/>
              </w:rPr>
            </w:pPr>
            <w:proofErr w:type="spellStart"/>
            <w:r w:rsidRPr="00FE253A">
              <w:rPr>
                <w:rFonts w:ascii="Liberation Serif" w:hAnsi="Liberation Serif" w:cs="Liberation Serif"/>
                <w:sz w:val="24"/>
              </w:rPr>
              <w:t>омер</w:t>
            </w:r>
            <w:proofErr w:type="spellEnd"/>
            <w:r w:rsidRPr="00FE253A">
              <w:rPr>
                <w:rFonts w:ascii="Liberation Serif" w:hAnsi="Liberation Serif" w:cs="Liberation Serif"/>
                <w:sz w:val="24"/>
              </w:rPr>
              <w:t xml:space="preserve"> строки</w:t>
            </w:r>
          </w:p>
        </w:tc>
        <w:tc>
          <w:tcPr>
            <w:tcW w:w="2922" w:type="dxa"/>
            <w:vMerge w:val="restart"/>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Наименование мероприятия</w:t>
            </w:r>
          </w:p>
        </w:tc>
        <w:tc>
          <w:tcPr>
            <w:tcW w:w="1477" w:type="dxa"/>
            <w:vMerge w:val="restart"/>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Номер строки ключевого показателя, на достижение которого направлено мероприятие</w:t>
            </w:r>
          </w:p>
        </w:tc>
        <w:tc>
          <w:tcPr>
            <w:tcW w:w="4330" w:type="dxa"/>
            <w:vMerge w:val="restart"/>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Результат исполнения мероприятия</w:t>
            </w:r>
          </w:p>
        </w:tc>
        <w:tc>
          <w:tcPr>
            <w:tcW w:w="2586" w:type="dxa"/>
            <w:gridSpan w:val="3"/>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Ожидаемый результат</w:t>
            </w:r>
          </w:p>
        </w:tc>
        <w:tc>
          <w:tcPr>
            <w:tcW w:w="2529" w:type="dxa"/>
            <w:vMerge w:val="restart"/>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Ответственный исполнитель</w:t>
            </w:r>
          </w:p>
        </w:tc>
      </w:tr>
      <w:tr w:rsidR="00FE253A" w:rsidRPr="00FE253A" w:rsidTr="00734A16">
        <w:tc>
          <w:tcPr>
            <w:tcW w:w="0" w:type="auto"/>
            <w:vMerge/>
          </w:tcPr>
          <w:p w:rsidR="00FE253A" w:rsidRPr="00FE253A" w:rsidRDefault="00FE253A">
            <w:pPr>
              <w:pStyle w:val="ConsPlusNormal"/>
              <w:rPr>
                <w:rFonts w:ascii="Liberation Serif" w:hAnsi="Liberation Serif" w:cs="Liberation Serif"/>
                <w:sz w:val="24"/>
              </w:rPr>
            </w:pPr>
          </w:p>
        </w:tc>
        <w:tc>
          <w:tcPr>
            <w:tcW w:w="0" w:type="auto"/>
            <w:vMerge/>
          </w:tcPr>
          <w:p w:rsidR="00FE253A" w:rsidRPr="00FE253A" w:rsidRDefault="00FE253A">
            <w:pPr>
              <w:pStyle w:val="ConsPlusNormal"/>
              <w:rPr>
                <w:rFonts w:ascii="Liberation Serif" w:hAnsi="Liberation Serif" w:cs="Liberation Serif"/>
                <w:sz w:val="24"/>
              </w:rPr>
            </w:pPr>
          </w:p>
        </w:tc>
        <w:tc>
          <w:tcPr>
            <w:tcW w:w="0" w:type="auto"/>
            <w:vMerge/>
          </w:tcPr>
          <w:p w:rsidR="00FE253A" w:rsidRPr="00FE253A" w:rsidRDefault="00FE253A">
            <w:pPr>
              <w:pStyle w:val="ConsPlusNormal"/>
              <w:rPr>
                <w:rFonts w:ascii="Liberation Serif" w:hAnsi="Liberation Serif" w:cs="Liberation Serif"/>
                <w:sz w:val="24"/>
              </w:rPr>
            </w:pPr>
          </w:p>
        </w:tc>
        <w:tc>
          <w:tcPr>
            <w:tcW w:w="0" w:type="auto"/>
            <w:vMerge/>
          </w:tcPr>
          <w:p w:rsidR="00FE253A" w:rsidRPr="00FE253A" w:rsidRDefault="00FE253A">
            <w:pPr>
              <w:pStyle w:val="ConsPlusNormal"/>
              <w:rPr>
                <w:rFonts w:ascii="Liberation Serif" w:hAnsi="Liberation Serif" w:cs="Liberation Serif"/>
                <w:sz w:val="24"/>
              </w:rPr>
            </w:pP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год</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2020 год</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2021 год</w:t>
            </w:r>
          </w:p>
        </w:tc>
        <w:tc>
          <w:tcPr>
            <w:tcW w:w="0" w:type="auto"/>
            <w:vMerge/>
          </w:tcPr>
          <w:p w:rsidR="00FE253A" w:rsidRPr="00FE253A" w:rsidRDefault="00FE253A">
            <w:pPr>
              <w:pStyle w:val="ConsPlusNormal"/>
              <w:rPr>
                <w:rFonts w:ascii="Liberation Serif" w:hAnsi="Liberation Serif" w:cs="Liberation Serif"/>
                <w:sz w:val="24"/>
              </w:rPr>
            </w:pP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292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w:t>
            </w:r>
          </w:p>
        </w:tc>
        <w:tc>
          <w:tcPr>
            <w:tcW w:w="433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w:t>
            </w:r>
          </w:p>
        </w:tc>
        <w:tc>
          <w:tcPr>
            <w:tcW w:w="2529"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13844" w:type="dxa"/>
            <w:gridSpan w:val="7"/>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услуг розничной торговли лекарственными препаратами, медицинскими изделиями и сопутствующими товарами</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Обоснование выбора товарного рынка с описанием текущей ситуации. По состоянию на 1 января 2021 года на территории Свердловской области осуществляли фармацевтическую деятельность 658 аптечных организаций, из них негосударственных - 563 единицы (85,6%), в том числе 535 юридических лиц и 28 индивидуальных предпринимателей. </w:t>
            </w:r>
            <w:proofErr w:type="gramStart"/>
            <w:r w:rsidRPr="00FE253A">
              <w:rPr>
                <w:rFonts w:ascii="Liberation Serif" w:hAnsi="Liberation Serif" w:cs="Liberation Serif"/>
                <w:sz w:val="24"/>
              </w:rPr>
              <w:t>В целях предоставления государственной услуги по лицензированию фармацевтической деятельности и деятельности по обороту наркотических средств и психотропных веществ на территории Свердловской области (далее - государственные услуги по лицензированию фармацевтической деятельности) информация о нормативных правовых актах, используемых документах, формах заявлений, образцах заполнения форм заявлений, графике работы, адресе, телефонах, адресах электронной почты сотрудников размещается в информационно-телекоммуникационной сети "Интернет" (далее - сеть "Интернет") на официальных</w:t>
            </w:r>
            <w:proofErr w:type="gramEnd"/>
            <w:r w:rsidRPr="00FE253A">
              <w:rPr>
                <w:rFonts w:ascii="Liberation Serif" w:hAnsi="Liberation Serif" w:cs="Liberation Serif"/>
                <w:sz w:val="24"/>
              </w:rPr>
              <w:t xml:space="preserve"> </w:t>
            </w:r>
            <w:proofErr w:type="gramStart"/>
            <w:r w:rsidRPr="00FE253A">
              <w:rPr>
                <w:rFonts w:ascii="Liberation Serif" w:hAnsi="Liberation Serif" w:cs="Liberation Serif"/>
                <w:sz w:val="24"/>
              </w:rPr>
              <w:t>сайтах Министерства здравоохранения Свердловской области (далее - официальный сайт Министерства здравоохранения Свердловской области) в разделе "Лицензирование", Правительства Свердловской области, государственного бюджетного учреждения Свердловской области "Многофункциональный центр предоставления государственных и муниципальных услуг", а также на Едином портале государственных и муниципальных услуг (функций) и информационных стендах в Министерстве здравоохранения Свердловской области.</w:t>
            </w:r>
            <w:proofErr w:type="gramEnd"/>
            <w:r w:rsidRPr="00FE253A">
              <w:rPr>
                <w:rFonts w:ascii="Liberation Serif" w:hAnsi="Liberation Serif" w:cs="Liberation Serif"/>
                <w:sz w:val="24"/>
              </w:rPr>
              <w:t xml:space="preserve"> Кроме того, на официальном сайте Министерства здравоохранения Свердловской области в сети "Интернет" соискатели лицензии и лицензиаты могут отслеживать информацию о ходе предоставления государственных услуг по лицензированию </w:t>
            </w:r>
            <w:r w:rsidRPr="00FE253A">
              <w:rPr>
                <w:rFonts w:ascii="Liberation Serif" w:hAnsi="Liberation Serif" w:cs="Liberation Serif"/>
                <w:sz w:val="24"/>
              </w:rPr>
              <w:lastRenderedPageBreak/>
              <w:t>фармацевтической деятельности (этапы движения лицензионных дел, сроки их предоставления).</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При предоставлении государственной услуги по лицензированию фармацевтической деятельности количество запрашиваемых документов сведено к минимуму, основные документы запрашиваются по системе межведомственного взаимодействия.</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При предоставлении (переоформлении) лицензии на осуществление фармацевтической деятельности информация об организациях, в том числе негосударственных, осуществляющих фармацевтическую деятельность на территории Свердловской области, в тот же день размещается в региональном сегменте реестра автоматизированной информационной системы Федеральной службы по надзору в сфере здравоохранения.</w:t>
            </w:r>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Показатель эффективности деятельности Министерства здравоохранения Свердловской области по осуществлению переданных полномочий Российской Федерации по лицензированию в сфере охраны здоровья с учетом методики, утвержденной </w:t>
            </w:r>
            <w:hyperlink r:id="rId113">
              <w:r w:rsidRPr="00FE253A">
                <w:rPr>
                  <w:rFonts w:ascii="Liberation Serif" w:hAnsi="Liberation Serif" w:cs="Liberation Serif"/>
                  <w:color w:val="0000FF"/>
                  <w:sz w:val="24"/>
                </w:rPr>
                <w:t>Приказом</w:t>
              </w:r>
            </w:hyperlink>
            <w:r w:rsidRPr="00FE253A">
              <w:rPr>
                <w:rFonts w:ascii="Liberation Serif" w:hAnsi="Liberation Serif" w:cs="Liberation Serif"/>
                <w:sz w:val="24"/>
              </w:rPr>
              <w:t xml:space="preserve"> Минздрава России от 29.10.2014 N 680н "Об утверждении порядка осуществления оценки эффективности деятельности органов государственной власти субъектов Российской </w:t>
            </w:r>
            <w:proofErr w:type="gramStart"/>
            <w:r w:rsidRPr="00FE253A">
              <w:rPr>
                <w:rFonts w:ascii="Liberation Serif" w:hAnsi="Liberation Serif" w:cs="Liberation Serif"/>
                <w:sz w:val="24"/>
              </w:rPr>
              <w:t>Федерации</w:t>
            </w:r>
            <w:proofErr w:type="gramEnd"/>
            <w:r w:rsidRPr="00FE253A">
              <w:rPr>
                <w:rFonts w:ascii="Liberation Serif" w:hAnsi="Liberation Serif" w:cs="Liberation Serif"/>
                <w:sz w:val="24"/>
              </w:rPr>
              <w:t xml:space="preserve"> по осуществлению переданных им полномочий Российской Федерации в сфере охраны здоровья", по итогам работы в 2020 году составил 90,7% (при общем показателе эффективности - 80%).</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Анализ результатов мониторинга состояния и развития конкуренции. Рынок услуг розничной торговли лекарственными препаратами, медицинскими изделиями и сопутствующими товарами характеризуется высоким уровнем </w:t>
            </w:r>
            <w:proofErr w:type="gramStart"/>
            <w:r w:rsidRPr="00FE253A">
              <w:rPr>
                <w:rFonts w:ascii="Liberation Serif" w:hAnsi="Liberation Serif" w:cs="Liberation Serif"/>
                <w:sz w:val="24"/>
              </w:rPr>
              <w:t>конкуренции</w:t>
            </w:r>
            <w:proofErr w:type="gramEnd"/>
            <w:r w:rsidRPr="00FE253A">
              <w:rPr>
                <w:rFonts w:ascii="Liberation Serif" w:hAnsi="Liberation Serif" w:cs="Liberation Serif"/>
                <w:sz w:val="24"/>
              </w:rPr>
              <w:t xml:space="preserve"> по мнению 46% респондентов, 33% респондентов отмечают умеренный уровень конкуренции на рынке, 50% от общего числа опрошенных отмечают высокую удовлетворенность возможностью выбора на рынке и качеством, при этом 33% опрошенных отметили низкую удовлетворенность уровнем цен, 36% - не удовлетворены уровнем цен.</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Проблемный вопрос. В законодательстве Российской Федерации отсутствуют четко прописанные лицензионные требования при осуществлении фармацевтической деятельности индивидуальными предпринимателями в части запрета найма индивидуальным предпринимателем иных фармацевтических работников, что вызывает разное толкование лицензионных требований со стороны лицензиатов и соискателей лицензии.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Методы решения. Внесение изменений в Федеральный </w:t>
            </w:r>
            <w:hyperlink r:id="rId114">
              <w:r w:rsidRPr="00FE253A">
                <w:rPr>
                  <w:rFonts w:ascii="Liberation Serif" w:hAnsi="Liberation Serif" w:cs="Liberation Serif"/>
                  <w:color w:val="0000FF"/>
                  <w:sz w:val="24"/>
                </w:rPr>
                <w:t>закон</w:t>
              </w:r>
            </w:hyperlink>
            <w:r w:rsidRPr="00FE253A">
              <w:rPr>
                <w:rFonts w:ascii="Liberation Serif" w:hAnsi="Liberation Serif" w:cs="Liberation Serif"/>
                <w:sz w:val="24"/>
              </w:rPr>
              <w:t xml:space="preserve"> от 4 мая 2011 года N 99-ФЗ "О лицензировании отдельных видов деятельности", </w:t>
            </w:r>
            <w:hyperlink r:id="rId115">
              <w:r w:rsidRPr="00FE253A">
                <w:rPr>
                  <w:rFonts w:ascii="Liberation Serif" w:hAnsi="Liberation Serif" w:cs="Liberation Serif"/>
                  <w:color w:val="0000FF"/>
                  <w:sz w:val="24"/>
                </w:rPr>
                <w:t>Постановление</w:t>
              </w:r>
            </w:hyperlink>
            <w:r w:rsidRPr="00FE253A">
              <w:rPr>
                <w:rFonts w:ascii="Liberation Serif" w:hAnsi="Liberation Serif" w:cs="Liberation Serif"/>
                <w:sz w:val="24"/>
              </w:rPr>
              <w:t xml:space="preserve"> Правительства Российской Федерации от 22.12.2011 N 1081 "О лицензировании фармацевтической деятельности" в части корректировки лицензионных требований по запрету найма индивидуальным предпринимателем, осуществляющим фармацевтическую деятельность, иных фармацевтических работников</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2 в ред. </w:t>
            </w:r>
            <w:hyperlink r:id="rId116">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w:t>
            </w:r>
          </w:p>
        </w:tc>
        <w:tc>
          <w:tcPr>
            <w:tcW w:w="13844" w:type="dxa"/>
            <w:gridSpan w:val="7"/>
            <w:tcBorders>
              <w:bottom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Утратил силу. - </w:t>
            </w:r>
            <w:hyperlink r:id="rId117">
              <w:r w:rsidRPr="00FE253A">
                <w:rPr>
                  <w:rFonts w:ascii="Liberation Serif" w:hAnsi="Liberation Serif" w:cs="Liberation Serif"/>
                  <w:color w:val="0000FF"/>
                  <w:sz w:val="24"/>
                </w:rPr>
                <w:t>Распоряжение</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2. Представление информации по вопросам лицензирования </w:t>
            </w:r>
            <w:r w:rsidRPr="00FE253A">
              <w:rPr>
                <w:rFonts w:ascii="Liberation Serif" w:hAnsi="Liberation Serif" w:cs="Liberation Serif"/>
                <w:sz w:val="24"/>
              </w:rPr>
              <w:lastRenderedPageBreak/>
              <w:t>фармацевтической деятельности и деятельности по обороту наркотических средств и психотропных веществ соискателям лицензии, в том числе путем размещения ее на официальном сайте Министерства здравоохранения Свердловской области</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наличие на официальном сайте Министерства здравоохранения Свердловской области актуальной </w:t>
            </w:r>
            <w:r w:rsidRPr="00FE253A">
              <w:rPr>
                <w:rFonts w:ascii="Liberation Serif" w:hAnsi="Liberation Serif" w:cs="Liberation Serif"/>
                <w:sz w:val="24"/>
              </w:rPr>
              <w:lastRenderedPageBreak/>
              <w:t>информации о порядке лицензирования фармацевтической деятельности и деятельности по обороту наркотических средств и психотропных веществ,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здравоохранения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5.</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Введение электронных форм подачи заявок на получение лицензий на осуществление фармацевтической деятельности и деятельности по обороту наркотических средств и психотропных веществ на Едином портале государственных и муниципальных услуг (функций)</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внедрен сервис онлайн-подачи заявок на получение лицензий на осуществление фармацевтической деятельности и деятельности по обороту наркотических средств и психотропных веществ на Едином портале государственных и муниципальных услуг (функций),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здравоохранения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4. Своевременное внесение информации в региональный сегмент реестра автоматизированной информационной системы </w:t>
            </w:r>
            <w:r w:rsidRPr="00FE253A">
              <w:rPr>
                <w:rFonts w:ascii="Liberation Serif" w:hAnsi="Liberation Serif" w:cs="Liberation Serif"/>
                <w:sz w:val="24"/>
              </w:rPr>
              <w:lastRenderedPageBreak/>
              <w:t>Федеральной службы по надзору в сфере здравоохранения об организациях, в том числе негосударственных, осуществляющих фармацевтическую деятельность на территории Свердловской области</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наличие актуальной информации об организациях, в том числе негосударственных, осуществляющих фармацевтическую деятельность на территории Свердловской области, в открытом информационном ресурсе </w:t>
            </w:r>
            <w:r w:rsidRPr="00FE253A">
              <w:rPr>
                <w:rFonts w:ascii="Liberation Serif" w:hAnsi="Liberation Serif" w:cs="Liberation Serif"/>
                <w:sz w:val="24"/>
              </w:rPr>
              <w:lastRenderedPageBreak/>
              <w:t>Федеральной службы по надзору в сфере здравоохранения (</w:t>
            </w:r>
            <w:hyperlink r:id="rId118">
              <w:r w:rsidRPr="00FE253A">
                <w:rPr>
                  <w:rFonts w:ascii="Liberation Serif" w:hAnsi="Liberation Serif" w:cs="Liberation Serif"/>
                  <w:color w:val="0000FF"/>
                  <w:sz w:val="24"/>
                </w:rPr>
                <w:t>www.roszdravnadzor.ru/services/licenses</w:t>
              </w:r>
            </w:hyperlink>
            <w:r w:rsidRPr="00FE253A">
              <w:rPr>
                <w:rFonts w:ascii="Liberation Serif" w:hAnsi="Liberation Serif" w:cs="Liberation Serif"/>
                <w:sz w:val="24"/>
              </w:rPr>
              <w:t>),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здравоохранения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7.</w:t>
            </w:r>
          </w:p>
        </w:tc>
        <w:tc>
          <w:tcPr>
            <w:tcW w:w="13844" w:type="dxa"/>
            <w:gridSpan w:val="7"/>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медицинских услуг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Обоснование выбора товарного рынка с описанием текущей ситуации. По состоянию на 1 января 2021 года на территории Свердловской области количество юридических лиц и индивидуальных предпринимателей, осуществляющих медицинскую деятельность, составило 2325 единиц, из которых 77,8% являлись организациями частной системы здравоохранения (1690 юридических лиц и 120 индивидуальных предпринимателей).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В реализации Территориальной программы государственных гарантий бесплатного оказания гражданам медицинской помощи в Свердловской области (далее - Территориальная программа) в 2020 году участвовали 64 медицинские организации негосударственной формы собственности (в 2019 году - 51 медицинская организация негосударственной формы собственности). Вступление медицинских организаций в Территориальную программу носит уведомительный характер. Административные барьеры для участия в Территориальной программе отсутствуют.</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На официальном сайте в сети "Интернет" Территориального фонда обязательного медицинского страхования Свердловской области размещен актуальный реестр организаций, в том числе негосударственных, оказывающих медицинские услуги в рамках базовой программы обязательного медицинского страхования.</w:t>
            </w:r>
          </w:p>
          <w:p w:rsidR="00FE253A" w:rsidRPr="00FE253A" w:rsidRDefault="00FE253A">
            <w:pPr>
              <w:pStyle w:val="ConsPlusNormal"/>
              <w:rPr>
                <w:rFonts w:ascii="Liberation Serif" w:hAnsi="Liberation Serif" w:cs="Liberation Serif"/>
                <w:sz w:val="24"/>
              </w:rPr>
            </w:pPr>
            <w:proofErr w:type="gramStart"/>
            <w:r w:rsidRPr="00FE253A">
              <w:rPr>
                <w:rFonts w:ascii="Liberation Serif" w:hAnsi="Liberation Serif" w:cs="Liberation Serif"/>
                <w:sz w:val="24"/>
              </w:rPr>
              <w:t>В целях предоставления государственной услуги по лицензированию медицинской деятельности на территории Свердловской области информация о нормативных правовых актах, используемых документах, формах заявлений, образцах заполнения форм заявлений, графике работы, адресе, телефонах, адресах электронной почты сотрудников размещается в сети "Интернет" на официальных сайтах Министерства здравоохранения Свердловской области (</w:t>
            </w:r>
            <w:hyperlink r:id="rId119">
              <w:r w:rsidRPr="00FE253A">
                <w:rPr>
                  <w:rFonts w:ascii="Liberation Serif" w:hAnsi="Liberation Serif" w:cs="Liberation Serif"/>
                  <w:color w:val="0000FF"/>
                  <w:sz w:val="24"/>
                </w:rPr>
                <w:t>www.minzdrav.midural.ru</w:t>
              </w:r>
            </w:hyperlink>
            <w:r w:rsidRPr="00FE253A">
              <w:rPr>
                <w:rFonts w:ascii="Liberation Serif" w:hAnsi="Liberation Serif" w:cs="Liberation Serif"/>
                <w:sz w:val="24"/>
              </w:rPr>
              <w:t>) в разделе "Лицензирование", Правительства Свердловской области (</w:t>
            </w:r>
            <w:hyperlink r:id="rId120">
              <w:r w:rsidRPr="00FE253A">
                <w:rPr>
                  <w:rFonts w:ascii="Liberation Serif" w:hAnsi="Liberation Serif" w:cs="Liberation Serif"/>
                  <w:color w:val="0000FF"/>
                  <w:sz w:val="24"/>
                </w:rPr>
                <w:t>www.midural.ru</w:t>
              </w:r>
            </w:hyperlink>
            <w:r w:rsidRPr="00FE253A">
              <w:rPr>
                <w:rFonts w:ascii="Liberation Serif" w:hAnsi="Liberation Serif" w:cs="Liberation Serif"/>
                <w:sz w:val="24"/>
              </w:rPr>
              <w:t>), государственного бюджетного</w:t>
            </w:r>
            <w:proofErr w:type="gramEnd"/>
            <w:r w:rsidRPr="00FE253A">
              <w:rPr>
                <w:rFonts w:ascii="Liberation Serif" w:hAnsi="Liberation Serif" w:cs="Liberation Serif"/>
                <w:sz w:val="24"/>
              </w:rPr>
              <w:t xml:space="preserve"> учреждения Свердловской области "Многофункциональный центр предоставления государственных и муниципальных услуг" (</w:t>
            </w:r>
            <w:hyperlink r:id="rId121">
              <w:r w:rsidRPr="00FE253A">
                <w:rPr>
                  <w:rFonts w:ascii="Liberation Serif" w:hAnsi="Liberation Serif" w:cs="Liberation Serif"/>
                  <w:color w:val="0000FF"/>
                  <w:sz w:val="24"/>
                </w:rPr>
                <w:t>www.mfc66.ru</w:t>
              </w:r>
            </w:hyperlink>
            <w:r w:rsidRPr="00FE253A">
              <w:rPr>
                <w:rFonts w:ascii="Liberation Serif" w:hAnsi="Liberation Serif" w:cs="Liberation Serif"/>
                <w:sz w:val="24"/>
              </w:rPr>
              <w:t>), а также на Едином портале государственных и муниципальных услуг (</w:t>
            </w:r>
            <w:hyperlink r:id="rId122">
              <w:r w:rsidRPr="00FE253A">
                <w:rPr>
                  <w:rFonts w:ascii="Liberation Serif" w:hAnsi="Liberation Serif" w:cs="Liberation Serif"/>
                  <w:color w:val="0000FF"/>
                  <w:sz w:val="24"/>
                </w:rPr>
                <w:t>www.gosuslugi.ru</w:t>
              </w:r>
            </w:hyperlink>
            <w:r w:rsidRPr="00FE253A">
              <w:rPr>
                <w:rFonts w:ascii="Liberation Serif" w:hAnsi="Liberation Serif" w:cs="Liberation Serif"/>
                <w:sz w:val="24"/>
              </w:rPr>
              <w:t xml:space="preserve">) и информационных стендах в Министерстве здравоохранения Свердловской области. </w:t>
            </w:r>
            <w:proofErr w:type="gramStart"/>
            <w:r w:rsidRPr="00FE253A">
              <w:rPr>
                <w:rFonts w:ascii="Liberation Serif" w:hAnsi="Liberation Serif" w:cs="Liberation Serif"/>
                <w:sz w:val="24"/>
              </w:rPr>
              <w:t xml:space="preserve">Кроме того, на официальном сайте Министерства здравоохранения Свердловской области </w:t>
            </w:r>
            <w:r w:rsidRPr="00FE253A">
              <w:rPr>
                <w:rFonts w:ascii="Liberation Serif" w:hAnsi="Liberation Serif" w:cs="Liberation Serif"/>
                <w:sz w:val="24"/>
              </w:rPr>
              <w:lastRenderedPageBreak/>
              <w:t>(</w:t>
            </w:r>
            <w:hyperlink r:id="rId123">
              <w:r w:rsidRPr="00FE253A">
                <w:rPr>
                  <w:rFonts w:ascii="Liberation Serif" w:hAnsi="Liberation Serif" w:cs="Liberation Serif"/>
                  <w:color w:val="0000FF"/>
                  <w:sz w:val="24"/>
                </w:rPr>
                <w:t>www.minzdrav.midural.ru</w:t>
              </w:r>
            </w:hyperlink>
            <w:r w:rsidRPr="00FE253A">
              <w:rPr>
                <w:rFonts w:ascii="Liberation Serif" w:hAnsi="Liberation Serif" w:cs="Liberation Serif"/>
                <w:sz w:val="24"/>
              </w:rPr>
              <w:t>) соискатели лицензии и лицензиаты могут отслеживать информацию о ходе предоставления государственных услуг по лицензированию медицинской деятельности (этапы движения</w:t>
            </w:r>
            <w:proofErr w:type="gramEnd"/>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лицензионных дел, сроки их предоставления).</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При предоставлении государственной услуги по лицензированию медицинской деятельности количество запрашиваемых документов сведено к минимуму, основные документы запрашиваются по системе межведомственного взаимодействия.</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Анализ результатов мониторинга состояния и развития конкуренции. Рынок медицинских услуг характеризуется высоким уровнем конкуренции. Большая часть респондентов отметила достаточное количество организаций на данном рынке. Вместе с тем отмечается низкий уровень удовлетворенности потребителей качеством и стоимостью медицинских услуг (25% респондентов от общего числа не удовлетворены стоимостью и 65% респондентов - качеством).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Проблемные вопросы. 1. В законодательстве Российской Федерации отсутствуют четко прописанные лицензионные требования при осуществлении медицинской деятельности индивидуальными предпринимателями в части запрета найма индивидуальным предпринимателем иных медицинских работников, что вызывает разное толкование лицензионных требований со стороны лицензиатов и соискателей лицензии.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При лицензировании медицинской деятельности организаций, где медицинскую деятельность осуществляет средний медицинский персонал, у которых медицинская деятельность является неосновной (автотранспортные предприятия, образовательные организации, сельскохозяйственные предприятия и другие), отсутствуют лицензионные требования к подготовке руководителя организации, его заместителя по специальности "организация здравоохранения и общественное здоровье".</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Методы решения. Внесение изменений в Федеральный </w:t>
            </w:r>
            <w:hyperlink r:id="rId124">
              <w:r w:rsidRPr="00FE253A">
                <w:rPr>
                  <w:rFonts w:ascii="Liberation Serif" w:hAnsi="Liberation Serif" w:cs="Liberation Serif"/>
                  <w:color w:val="0000FF"/>
                  <w:sz w:val="24"/>
                </w:rPr>
                <w:t>закон</w:t>
              </w:r>
            </w:hyperlink>
            <w:r w:rsidRPr="00FE253A">
              <w:rPr>
                <w:rFonts w:ascii="Liberation Serif" w:hAnsi="Liberation Serif" w:cs="Liberation Serif"/>
                <w:sz w:val="24"/>
              </w:rPr>
              <w:t xml:space="preserve"> от 4 мая 2011 года N 99-ФЗ "О лицензировании отдельных видов деятельности" в части деятельности индивидуальных предпринимателей, а также требований к подготовке руководителя организации, его заместителя по специальности "организация здравоохранения и общественное здоровье" для организаций, где медицинскую деятельность осуществляет средний медицинский персонал</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8 в ред. </w:t>
            </w:r>
            <w:hyperlink r:id="rId125">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1. Разработка территориальной программы по обязательному медицинскому страхованию</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разработана (актуализирована) на ежегодной основе программа по обязательному медицинскому страхованию, единиц</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здравоохранения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2. Введение электронных форм подачи заявок на </w:t>
            </w:r>
            <w:r w:rsidRPr="00FE253A">
              <w:rPr>
                <w:rFonts w:ascii="Liberation Serif" w:hAnsi="Liberation Serif" w:cs="Liberation Serif"/>
                <w:sz w:val="24"/>
              </w:rPr>
              <w:lastRenderedPageBreak/>
              <w:t>получение лицензий на осуществление медицинской деятельности на Едином портале государственных и муниципальных услуг</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внедрен сервис онлайн-подачи заявок на получение лицензий на осуществление </w:t>
            </w:r>
            <w:r w:rsidRPr="00FE253A">
              <w:rPr>
                <w:rFonts w:ascii="Liberation Serif" w:hAnsi="Liberation Serif" w:cs="Liberation Serif"/>
                <w:sz w:val="24"/>
              </w:rPr>
              <w:lastRenderedPageBreak/>
              <w:t>деятельности на Едином портале государственных и муниципальных услуг,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Министерство здравоохранения </w:t>
            </w:r>
            <w:r w:rsidRPr="00FE253A">
              <w:rPr>
                <w:rFonts w:ascii="Liberation Serif" w:hAnsi="Liberation Serif" w:cs="Liberation Serif"/>
                <w:sz w:val="24"/>
              </w:rPr>
              <w:lastRenderedPageBreak/>
              <w:t>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11.</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Предоставление информации по вопросам лицензирования на осуществление медицинской деятельности, в том числе путем ее размещения на официальном сайте Министерства здравоохранения Свердловской области</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наличие на официальном сайте Министерства здравоохранения Свердловской области актуальной информации о порядке получении лицензий на осуществление медицинской деятельности,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здравоохранения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12.</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4. Ведение реестра организаций, в том числе негосударственных, оказывающих медицинские услуги в рамках базовой программы обязательного медицинского страхования, и размещение информации на официальном сайте Территориального фонда обязательного медицинского страхования </w:t>
            </w:r>
            <w:r w:rsidRPr="00FE253A">
              <w:rPr>
                <w:rFonts w:ascii="Liberation Serif" w:hAnsi="Liberation Serif" w:cs="Liberation Serif"/>
                <w:sz w:val="24"/>
              </w:rPr>
              <w:lastRenderedPageBreak/>
              <w:t>Свердловской области</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наличие на официальном сайте Территориального фонда обязательного медицинского страхования Свердловской области актуального реестра организаций,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Территориальный фонд обязательного медицинского страхования Свердловской области (по согласованию)</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13.</w:t>
            </w:r>
          </w:p>
        </w:tc>
        <w:tc>
          <w:tcPr>
            <w:tcW w:w="13844" w:type="dxa"/>
            <w:gridSpan w:val="7"/>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психолого-педагогического сопровождения детей с ограниченными возможностями здоровья</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14.</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Обоснование выбора товарного рынка с описанием текущей ситуации. В системе образования Свердловской области отсутствуют специализированные частные организации, осуществляющие психолого-педагогическое сопровождение детей с ограниченными возможностями здоровья (далее - ОВЗ) в качестве основного вида деятельности. В связи с тем, что психолого-педагогическое сопровождение является составной частью федеральных государственных образовательных стандартов, психолого-педагогическое сопровождение детей с ОВЗ осуществляется в рамках образовательного процесса в общеобразовательных и дошкольных организациях, в том числе частных.</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По состоянию на 1 января 2021 года в сфере образования Свердловской области функционировало 37 служб ранней помощи детям с ОВЗ, созданных на базе государственных и муниципальных образовательных организаций (на 11,8% больше чем в 2019 году).</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негосударственных (немуниципальных) организаций, оказывающих услуги ранней диагностики, социализации и реабилитации детей-инвалидов и детей с ОВЗ, составило 11 организаций (победители конкурсов среди некоммерческих организаций, реализующих проекты по оказанию психолого-педагогической, медицинской и социальной помощи детям-инвалидам).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С целью информирования граждан - получателей услуг психолого-педагогического сопровождения детей-инвалидов и детей с ОВЗ ведется реестр некоммерческих организаций, реализующих проекты по оказанию психолого-педагогической, медицинской и социальной помощи детям-инвалидам, - получателей поддержки Правительства Свердловской области (далее - реестр получателей поддержки). Реестр получателей поддержки размещен в сети "Интернет" на официальном сайте Министерства образования и молодежной политики Свердловской области (</w:t>
            </w:r>
            <w:hyperlink r:id="rId126">
              <w:r w:rsidRPr="00FE253A">
                <w:rPr>
                  <w:rFonts w:ascii="Liberation Serif" w:hAnsi="Liberation Serif" w:cs="Liberation Serif"/>
                  <w:color w:val="0000FF"/>
                  <w:sz w:val="24"/>
                </w:rPr>
                <w:t>www.minobraz.egov66.ru</w:t>
              </w:r>
            </w:hyperlink>
            <w:r w:rsidRPr="00FE253A">
              <w:rPr>
                <w:rFonts w:ascii="Liberation Serif" w:hAnsi="Liberation Serif" w:cs="Liberation Serif"/>
                <w:sz w:val="24"/>
              </w:rPr>
              <w:t>) в разделе "Конкурсы НКО по психолого-педагогической, медицинской и социальной помощи" рубрики "Взаимодействие с СОНКО". Изменения в реестр получателей поддержки вносятся ежегодно по итогам проведения ежегодного конкурса среди некоммерческих организаций, реализующих проекты по оказанию психолого-педагогической, медицинской и социальной помощи детям-инвалидам.</w:t>
            </w:r>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В 2020 году по итогам конкурса, проведенного в соответствии с </w:t>
            </w:r>
            <w:hyperlink r:id="rId127">
              <w:r w:rsidRPr="00FE253A">
                <w:rPr>
                  <w:rFonts w:ascii="Liberation Serif" w:hAnsi="Liberation Serif" w:cs="Liberation Serif"/>
                  <w:color w:val="0000FF"/>
                  <w:sz w:val="24"/>
                </w:rPr>
                <w:t>Постановлением</w:t>
              </w:r>
            </w:hyperlink>
            <w:r w:rsidRPr="00FE253A">
              <w:rPr>
                <w:rFonts w:ascii="Liberation Serif" w:hAnsi="Liberation Serif" w:cs="Liberation Serif"/>
                <w:sz w:val="24"/>
              </w:rPr>
              <w:t xml:space="preserve"> Правительства Свердловской области от 02.04.2020 N 207-ПП "Об утверждении Порядка предоставления из областного бюджета субсидий социально ориентированным некоммерческим организациям, реализующим проекты (программы, мероприятия) в сфере образования и молодежной политики Свердловской области, и признании утратившими силу отдельных постановлений Правительства Свердловской области", из областного бюджета некоммерческим организациям предоставлены </w:t>
            </w:r>
            <w:proofErr w:type="gramStart"/>
            <w:r w:rsidRPr="00FE253A">
              <w:rPr>
                <w:rFonts w:ascii="Liberation Serif" w:hAnsi="Liberation Serif" w:cs="Liberation Serif"/>
                <w:sz w:val="24"/>
              </w:rPr>
              <w:t>субсидии</w:t>
            </w:r>
            <w:proofErr w:type="gramEnd"/>
            <w:r w:rsidRPr="00FE253A">
              <w:rPr>
                <w:rFonts w:ascii="Liberation Serif" w:hAnsi="Liberation Serif" w:cs="Liberation Serif"/>
                <w:sz w:val="24"/>
              </w:rPr>
              <w:t xml:space="preserve"> в общем </w:t>
            </w:r>
            <w:proofErr w:type="gramStart"/>
            <w:r w:rsidRPr="00FE253A">
              <w:rPr>
                <w:rFonts w:ascii="Liberation Serif" w:hAnsi="Liberation Serif" w:cs="Liberation Serif"/>
                <w:sz w:val="24"/>
              </w:rPr>
              <w:t>объеме</w:t>
            </w:r>
            <w:proofErr w:type="gramEnd"/>
            <w:r w:rsidRPr="00FE253A">
              <w:rPr>
                <w:rFonts w:ascii="Liberation Serif" w:hAnsi="Liberation Serif" w:cs="Liberation Serif"/>
                <w:sz w:val="24"/>
              </w:rPr>
              <w:t xml:space="preserve"> 978 тыс. рублей на реализацию 4 проектов: "Школа особых родителей", "Профилактические консультации для родителей", "Интеграция детей с особыми потребностями в общественную жизнь", "</w:t>
            </w:r>
            <w:proofErr w:type="spellStart"/>
            <w:r w:rsidRPr="00FE253A">
              <w:rPr>
                <w:rFonts w:ascii="Liberation Serif" w:hAnsi="Liberation Serif" w:cs="Liberation Serif"/>
                <w:sz w:val="24"/>
              </w:rPr>
              <w:t>Патронус</w:t>
            </w:r>
            <w:proofErr w:type="spellEnd"/>
            <w:r w:rsidRPr="00FE253A">
              <w:rPr>
                <w:rFonts w:ascii="Liberation Serif" w:hAnsi="Liberation Serif" w:cs="Liberation Serif"/>
                <w:sz w:val="24"/>
              </w:rPr>
              <w:t xml:space="preserve">". </w:t>
            </w:r>
            <w:proofErr w:type="gramStart"/>
            <w:r w:rsidRPr="00FE253A">
              <w:rPr>
                <w:rFonts w:ascii="Liberation Serif" w:hAnsi="Liberation Serif" w:cs="Liberation Serif"/>
                <w:sz w:val="24"/>
              </w:rPr>
              <w:t>В рамках реализации указанных проектов проводятся информационно-просветительские мероприятия для родителей, педагогических работников образовательных организаций, работающих с обучающимися с инвалидностью и ОВЗ, и психолого-педагогическая работа с детьми-инвалидами и детьми с ОВЗ.</w:t>
            </w:r>
            <w:proofErr w:type="gramEnd"/>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Анализ результатов мониторинга состояния и развития конкуренции. На рынке психолого-педагогического сопровождения детей с ОВЗ 50% респондентов отмечают высокую конкуренцию и 33% - умеренную конкуренцию. При этом количество организаций на рынке психолого-педагогического сопровождения детей с ОВЗ отмечается как низкое. При оценке удовлетворенности уровнем цен, качеством товаров и услуг низкий уровень удовлетворенности качеством отметили 33% респондентов от общего числа опрошенных, стоимостью услуг - 42% респондентов.</w:t>
            </w:r>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Проблемные вопросы. 1. Высокая стоимость услуг частных организаций.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Низкая инвестиционная привлекательность сферы психолого-педагогического сопровождения детей с ОВЗ.</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Недостаточный уровень развития частного сектора на рынке психолого-педагогического сопровождения детей с ОВЗ.</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4. Недостаточная информированность получателей услуг о возможности получения услуг психолого-педагогического сопровождения детей с ОВЗ в негосударственных организациях, оказывающих данные услуги.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1. Информирование родителей об организациях и специалистах, оказывающих услуги психолого-педагогического сопровождения детей с ОВЗ.</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Предоставление консультативной помощи, методической поддержки негосударственным организациям, осуществляющим психолого-педагогическое сопровождение детей с ОВЗ.</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3. Увеличение охвата психолого-педагогическим сопровождением нуждающихся семей за счет применения </w:t>
            </w:r>
            <w:proofErr w:type="gramStart"/>
            <w:r w:rsidRPr="00FE253A">
              <w:rPr>
                <w:rFonts w:ascii="Liberation Serif" w:hAnsi="Liberation Serif" w:cs="Liberation Serif"/>
                <w:sz w:val="24"/>
              </w:rPr>
              <w:t>интернет-технологий</w:t>
            </w:r>
            <w:proofErr w:type="gramEnd"/>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14 в ред. </w:t>
            </w:r>
            <w:hyperlink r:id="rId128">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15.</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1. Организация единой информационно-консультационной системы для родителей и законных представителей детей с ОВЗ, содержащей информацию об организации обучения, воспитания детей с ОВЗ</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3, 4</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проведенных семинаров на базе учреждений для детей с ОВЗ (в том числе частных) по вопросам организации обучения, воспитания детей с ОВЗ (нарастающим итогом), единиц</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17</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65</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77</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социальной политики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15 в ред. </w:t>
            </w:r>
            <w:hyperlink r:id="rId129">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16.</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2. Организация ведения единой информационно-консультационной </w:t>
            </w:r>
            <w:r w:rsidRPr="00FE253A">
              <w:rPr>
                <w:rFonts w:ascii="Liberation Serif" w:hAnsi="Liberation Serif" w:cs="Liberation Serif"/>
                <w:sz w:val="24"/>
              </w:rPr>
              <w:lastRenderedPageBreak/>
              <w:t>системы об организациях (в том числе частных), оказывающих услуги психолого-педагогического сопровождения детей с ОВЗ, и оказываемых ими услугах</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3, 4</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организаций, предоставляющих социально-педагогические и социально-</w:t>
            </w:r>
            <w:r w:rsidRPr="00FE253A">
              <w:rPr>
                <w:rFonts w:ascii="Liberation Serif" w:hAnsi="Liberation Serif" w:cs="Liberation Serif"/>
                <w:sz w:val="24"/>
              </w:rPr>
              <w:lastRenderedPageBreak/>
              <w:t>психологические услуги, в реестре поставщиков социальных услуг, единиц</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89</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89</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89</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социальной политики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16 в ред. </w:t>
            </w:r>
            <w:hyperlink r:id="rId130">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16.10.2020 N 202-РГ)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17.</w:t>
            </w:r>
          </w:p>
        </w:tc>
        <w:tc>
          <w:tcPr>
            <w:tcW w:w="13844" w:type="dxa"/>
            <w:gridSpan w:val="7"/>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социальных услуг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18.</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Обоснование выбора товарного рынка с описанием текущей ситуации. По состоянию на 1 января 2021 года в реестре поставщиков социальных услуг состояло 195 организаций социального обслуживания, из них 43 негосударственные организации, или 22,05% от общего количества организаций социального обслуживания. </w:t>
            </w:r>
            <w:proofErr w:type="gramStart"/>
            <w:r w:rsidRPr="00FE253A">
              <w:rPr>
                <w:rFonts w:ascii="Liberation Serif" w:hAnsi="Liberation Serif" w:cs="Liberation Serif"/>
                <w:sz w:val="24"/>
              </w:rPr>
              <w:t xml:space="preserve">Негосударственные организации социального обслуживания, не участвующие в выполнении государственного задания, имеют право получать компенсацию за оказанные социальные услуги в соответствии с </w:t>
            </w:r>
            <w:hyperlink r:id="rId131">
              <w:r w:rsidRPr="00FE253A">
                <w:rPr>
                  <w:rFonts w:ascii="Liberation Serif" w:hAnsi="Liberation Serif" w:cs="Liberation Serif"/>
                  <w:color w:val="0000FF"/>
                  <w:sz w:val="24"/>
                </w:rPr>
                <w:t>Постановлением</w:t>
              </w:r>
            </w:hyperlink>
            <w:r w:rsidRPr="00FE253A">
              <w:rPr>
                <w:rFonts w:ascii="Liberation Serif" w:hAnsi="Liberation Serif" w:cs="Liberation Serif"/>
                <w:sz w:val="24"/>
              </w:rPr>
              <w:t xml:space="preserve"> Правительства Свердловской области от 18.12.2014 N 1162-ПП "Об утверждении Порядка выплаты и размера компенсации поставщику или поставщикам социальных услуг, которые включены в реестр поставщиков социальных услуг Свердловской области, но не участвуют в выполнении государственного задания".</w:t>
            </w:r>
            <w:proofErr w:type="gramEnd"/>
            <w:r w:rsidRPr="00FE253A">
              <w:rPr>
                <w:rFonts w:ascii="Liberation Serif" w:hAnsi="Liberation Serif" w:cs="Liberation Serif"/>
                <w:sz w:val="24"/>
              </w:rPr>
              <w:t xml:space="preserve"> </w:t>
            </w:r>
            <w:proofErr w:type="gramStart"/>
            <w:r w:rsidRPr="00FE253A">
              <w:rPr>
                <w:rFonts w:ascii="Liberation Serif" w:hAnsi="Liberation Serif" w:cs="Liberation Serif"/>
                <w:sz w:val="24"/>
              </w:rPr>
              <w:t>Кроме того, для поддержки негосударственных организаций на рынке социальных услуг приняты Приказ Министерства социальной политики Свердловской области от 26.10.2016 N 542 "Об утверждении плана мероприятий по обеспечению поэтапного доступа социально ориентированных некоммерческих организаций, осуществляющих деятельность в сфере социального обслуживания, к бюджетным средствам, выделяемым на предоставление социальных услуг населению, использованию различных форм поддержки деятельности социально ориентированных некоммерческих организаций Свердловской области на</w:t>
            </w:r>
            <w:proofErr w:type="gramEnd"/>
            <w:r w:rsidRPr="00FE253A">
              <w:rPr>
                <w:rFonts w:ascii="Liberation Serif" w:hAnsi="Liberation Serif" w:cs="Liberation Serif"/>
                <w:sz w:val="24"/>
              </w:rPr>
              <w:t xml:space="preserve"> 2016 - 2020 годы" и </w:t>
            </w:r>
            <w:hyperlink r:id="rId132">
              <w:r w:rsidRPr="00FE253A">
                <w:rPr>
                  <w:rFonts w:ascii="Liberation Serif" w:hAnsi="Liberation Serif" w:cs="Liberation Serif"/>
                  <w:color w:val="0000FF"/>
                  <w:sz w:val="24"/>
                </w:rPr>
                <w:t>Постановление</w:t>
              </w:r>
            </w:hyperlink>
            <w:r w:rsidRPr="00FE253A">
              <w:rPr>
                <w:rFonts w:ascii="Liberation Serif" w:hAnsi="Liberation Serif" w:cs="Liberation Serif"/>
                <w:sz w:val="24"/>
              </w:rPr>
              <w:t xml:space="preserve"> Правительства Свердловской области от 01.02.2018 N 50-ПП "Об утверждении Порядка предоставления из областного бюджета субсидий некоммерческим организациям, не являющимся государственными (муниципальными) учреждениями, на финансовое обеспечение затрат, связанных с предоставлением социальных услуг в форме социального обслуживания на дому, срочных социальных услуг". Объем финансовой поддержки из областного бюджета негосударственным организациям социального обслуживания, включенным в реестр поставщиков социальных услуг Свердловской области, в 2020 году составил 106,0 млн. рублей при плановом значении - 104,9 млн. рублей.</w:t>
            </w:r>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Анализ результатов мониторинга состояния и развития конкуренции. Рынок социальных услуг характеризуется умеренной конкуренцией, что отметили 47% респондентов, 32% респондентов отметили отсутствие конкуренции на рынке. Преобладающая </w:t>
            </w:r>
            <w:r w:rsidRPr="00FE253A">
              <w:rPr>
                <w:rFonts w:ascii="Liberation Serif" w:hAnsi="Liberation Serif" w:cs="Liberation Serif"/>
                <w:sz w:val="24"/>
              </w:rPr>
              <w:lastRenderedPageBreak/>
              <w:t xml:space="preserve">часть респондентов удовлетворена возможностью выбора (39%), при этом отмечается высокая доля респондентов (35%), которые не удовлетворены возможностью выбора. Также 40% респондентов </w:t>
            </w:r>
            <w:proofErr w:type="gramStart"/>
            <w:r w:rsidRPr="00FE253A">
              <w:rPr>
                <w:rFonts w:ascii="Liberation Serif" w:hAnsi="Liberation Serif" w:cs="Liberation Serif"/>
                <w:sz w:val="24"/>
              </w:rPr>
              <w:t>удовлетворены</w:t>
            </w:r>
            <w:proofErr w:type="gramEnd"/>
            <w:r w:rsidRPr="00FE253A">
              <w:rPr>
                <w:rFonts w:ascii="Liberation Serif" w:hAnsi="Liberation Serif" w:cs="Liberation Serif"/>
                <w:sz w:val="24"/>
              </w:rPr>
              <w:t xml:space="preserve"> качеством социальных услуг, при этом 32% респондентов остаются не удовлетворенными качеством, а преобладающая часть респондентов - стоимостью социальных услуг.</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Проблемные вопросы. 1. Недостаточное развитие негосударственного сектора рынка социальных услуг инвалидам (в том числе детям-инвалидам) и престарелым гражданам.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Высокая стоимость услуг частных организаций для категорий потребителей, нуждающихся в социальных услугах.</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Низкая инвестиционная привлекательность социальной сферы.</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1. Ведение реестра поставщиков социальных услуг.</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Оказание государственной поддержки негосударственным организациям социального обслуживания</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18 в ред. </w:t>
            </w:r>
            <w:hyperlink r:id="rId133">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19.</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1. Финансовая поддержка негосударственных организаций социального обслуживания, включенных в реестр поставщиков социальных услуг Свердловской области</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объем субсидии и компенсации поставщикам социальных услуг, которые включены в реестр поставщиков социальных услуг Свердловской области (нарастающим итогом), млн. рублей</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105,4</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211,4</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544,2</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социальной политики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19 в ред. </w:t>
            </w:r>
            <w:hyperlink r:id="rId134">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2. Проведение независимой </w:t>
            </w:r>
            <w:proofErr w:type="gramStart"/>
            <w:r w:rsidRPr="00FE253A">
              <w:rPr>
                <w:rFonts w:ascii="Liberation Serif" w:hAnsi="Liberation Serif" w:cs="Liberation Serif"/>
                <w:sz w:val="24"/>
              </w:rPr>
              <w:t>оценки качества условий оказания услуг</w:t>
            </w:r>
            <w:proofErr w:type="gramEnd"/>
            <w:r w:rsidRPr="00FE253A">
              <w:rPr>
                <w:rFonts w:ascii="Liberation Serif" w:hAnsi="Liberation Serif" w:cs="Liberation Serif"/>
                <w:sz w:val="24"/>
              </w:rPr>
              <w:t xml:space="preserve"> организациями социального обслуживания, находящимися в ведении Свердловской области, за трехлетний период</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доля организаций социального обслуживания, находящихся в ведении Свердловской области, включенных в перечни организаций для проведения независимой </w:t>
            </w:r>
            <w:proofErr w:type="gramStart"/>
            <w:r w:rsidRPr="00FE253A">
              <w:rPr>
                <w:rFonts w:ascii="Liberation Serif" w:hAnsi="Liberation Serif" w:cs="Liberation Serif"/>
                <w:sz w:val="24"/>
              </w:rPr>
              <w:t>оценки качества условий оказания услуг</w:t>
            </w:r>
            <w:proofErr w:type="gramEnd"/>
            <w:r w:rsidRPr="00FE253A">
              <w:rPr>
                <w:rFonts w:ascii="Liberation Serif" w:hAnsi="Liberation Serif" w:cs="Liberation Serif"/>
                <w:sz w:val="24"/>
              </w:rPr>
              <w:t xml:space="preserve"> организациями социального обслуживания, охваченных независимой оценкой, процентов</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социальной политики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20 в ред. </w:t>
            </w:r>
            <w:hyperlink r:id="rId135">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16.10.2020 N 202-РГ)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21.</w:t>
            </w:r>
          </w:p>
        </w:tc>
        <w:tc>
          <w:tcPr>
            <w:tcW w:w="13844" w:type="dxa"/>
            <w:gridSpan w:val="7"/>
            <w:tcBorders>
              <w:bottom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Утратил силу. - </w:t>
            </w:r>
            <w:hyperlink r:id="rId136">
              <w:r w:rsidRPr="00FE253A">
                <w:rPr>
                  <w:rFonts w:ascii="Liberation Serif" w:hAnsi="Liberation Serif" w:cs="Liberation Serif"/>
                  <w:color w:val="0000FF"/>
                  <w:sz w:val="24"/>
                </w:rPr>
                <w:t>Распоряжение</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22.</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4. Ведение реестра поставщиков социальных услуг на официальном сайте Министерства социальной политики Свердловской области</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наличие на официальном сайте Министерства социальной политики Свердловской области актуального реестра поставщиков социальных услуг,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социальной политики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23.</w:t>
            </w:r>
          </w:p>
        </w:tc>
        <w:tc>
          <w:tcPr>
            <w:tcW w:w="2922" w:type="dxa"/>
            <w:vMerge w:val="restart"/>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5. Формирование условий для развития системы комплексной реабилитации и </w:t>
            </w:r>
            <w:proofErr w:type="spellStart"/>
            <w:r w:rsidRPr="00FE253A">
              <w:rPr>
                <w:rFonts w:ascii="Liberation Serif" w:hAnsi="Liberation Serif" w:cs="Liberation Serif"/>
                <w:sz w:val="24"/>
              </w:rPr>
              <w:t>абилитации</w:t>
            </w:r>
            <w:proofErr w:type="spellEnd"/>
            <w:r w:rsidRPr="00FE253A">
              <w:rPr>
                <w:rFonts w:ascii="Liberation Serif" w:hAnsi="Liberation Serif" w:cs="Liberation Serif"/>
                <w:sz w:val="24"/>
              </w:rPr>
              <w:t xml:space="preserve"> инвалидов, в том числе детей-инвалидов, а также ранней помощи в целях создания оптимальных условий для оказания услуг ранней диагностики, социализации и реабилитации детей с ОВЗ, в том числе в негосударственных организациях</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семей, включенных в программы ранней помощи, удовлетворенных качеством услуг ранней помощи,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социальной политики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24.</w:t>
            </w:r>
          </w:p>
        </w:tc>
        <w:tc>
          <w:tcPr>
            <w:tcW w:w="0" w:type="auto"/>
            <w:vMerge/>
          </w:tcPr>
          <w:p w:rsidR="00FE253A" w:rsidRPr="00FE253A" w:rsidRDefault="00FE253A">
            <w:pPr>
              <w:pStyle w:val="ConsPlusNormal"/>
              <w:rPr>
                <w:rFonts w:ascii="Liberation Serif" w:hAnsi="Liberation Serif" w:cs="Liberation Serif"/>
                <w:sz w:val="24"/>
              </w:rPr>
            </w:pP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доля специалистов, обеспечивающих проведение реабилитационных и (или) </w:t>
            </w:r>
            <w:proofErr w:type="spellStart"/>
            <w:r w:rsidRPr="00FE253A">
              <w:rPr>
                <w:rFonts w:ascii="Liberation Serif" w:hAnsi="Liberation Serif" w:cs="Liberation Serif"/>
                <w:sz w:val="24"/>
              </w:rPr>
              <w:t>абилитационных</w:t>
            </w:r>
            <w:proofErr w:type="spellEnd"/>
            <w:r w:rsidRPr="00FE253A">
              <w:rPr>
                <w:rFonts w:ascii="Liberation Serif" w:hAnsi="Liberation Serif" w:cs="Liberation Serif"/>
                <w:sz w:val="24"/>
              </w:rPr>
              <w:t xml:space="preserve"> мероприятий инвалидам, в том числе детям-инвалидам, прошедших </w:t>
            </w:r>
            <w:proofErr w:type="gramStart"/>
            <w:r w:rsidRPr="00FE253A">
              <w:rPr>
                <w:rFonts w:ascii="Liberation Serif" w:hAnsi="Liberation Serif" w:cs="Liberation Serif"/>
                <w:sz w:val="24"/>
              </w:rPr>
              <w:t>обучение по программам</w:t>
            </w:r>
            <w:proofErr w:type="gramEnd"/>
            <w:r w:rsidRPr="00FE253A">
              <w:rPr>
                <w:rFonts w:ascii="Liberation Serif" w:hAnsi="Liberation Serif" w:cs="Liberation Serif"/>
                <w:sz w:val="24"/>
              </w:rPr>
              <w:t xml:space="preserve"> повышения квалификации и профессиональной переподготовки специалистов, в том числе по применению методик по реабилитации и </w:t>
            </w:r>
            <w:proofErr w:type="spellStart"/>
            <w:r w:rsidRPr="00FE253A">
              <w:rPr>
                <w:rFonts w:ascii="Liberation Serif" w:hAnsi="Liberation Serif" w:cs="Liberation Serif"/>
                <w:sz w:val="24"/>
              </w:rPr>
              <w:t>абилитации</w:t>
            </w:r>
            <w:proofErr w:type="spellEnd"/>
            <w:r w:rsidRPr="00FE253A">
              <w:rPr>
                <w:rFonts w:ascii="Liberation Serif" w:hAnsi="Liberation Serif" w:cs="Liberation Serif"/>
                <w:sz w:val="24"/>
              </w:rPr>
              <w:t xml:space="preserve"> инвалидов, в общей численности таких специалистов,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40,2</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социальной политики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25.</w:t>
            </w:r>
          </w:p>
        </w:tc>
        <w:tc>
          <w:tcPr>
            <w:tcW w:w="0" w:type="auto"/>
            <w:vMerge/>
          </w:tcPr>
          <w:p w:rsidR="00FE253A" w:rsidRPr="00FE253A" w:rsidRDefault="00FE253A">
            <w:pPr>
              <w:pStyle w:val="ConsPlusNormal"/>
              <w:rPr>
                <w:rFonts w:ascii="Liberation Serif" w:hAnsi="Liberation Serif" w:cs="Liberation Serif"/>
                <w:sz w:val="24"/>
              </w:rPr>
            </w:pP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доля специалистов организаций социального обслуживания, обеспечивающих реабилитацию и </w:t>
            </w:r>
            <w:proofErr w:type="spellStart"/>
            <w:r w:rsidRPr="00FE253A">
              <w:rPr>
                <w:rFonts w:ascii="Liberation Serif" w:hAnsi="Liberation Serif" w:cs="Liberation Serif"/>
                <w:sz w:val="24"/>
              </w:rPr>
              <w:t>абилитацию</w:t>
            </w:r>
            <w:proofErr w:type="spellEnd"/>
            <w:r w:rsidRPr="00FE253A">
              <w:rPr>
                <w:rFonts w:ascii="Liberation Serif" w:hAnsi="Liberation Serif" w:cs="Liberation Serif"/>
                <w:sz w:val="24"/>
              </w:rPr>
              <w:t xml:space="preserve"> инвалидов, в том числе детей-инвалидов, прошедших обучение технологиям и методам социальной </w:t>
            </w:r>
            <w:r w:rsidRPr="00FE253A">
              <w:rPr>
                <w:rFonts w:ascii="Liberation Serif" w:hAnsi="Liberation Serif" w:cs="Liberation Serif"/>
                <w:sz w:val="24"/>
              </w:rPr>
              <w:lastRenderedPageBreak/>
              <w:t xml:space="preserve">реабилитации и </w:t>
            </w:r>
            <w:proofErr w:type="spellStart"/>
            <w:r w:rsidRPr="00FE253A">
              <w:rPr>
                <w:rFonts w:ascii="Liberation Serif" w:hAnsi="Liberation Serif" w:cs="Liberation Serif"/>
                <w:sz w:val="24"/>
              </w:rPr>
              <w:t>абилитации</w:t>
            </w:r>
            <w:proofErr w:type="spellEnd"/>
            <w:r w:rsidRPr="00FE253A">
              <w:rPr>
                <w:rFonts w:ascii="Liberation Serif" w:hAnsi="Liberation Serif" w:cs="Liberation Serif"/>
                <w:sz w:val="24"/>
              </w:rPr>
              <w:t xml:space="preserve"> инвалидов (детей-инвалидов), в общем количестве таких специалистов,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60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социальной политики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26.</w:t>
            </w:r>
          </w:p>
        </w:tc>
        <w:tc>
          <w:tcPr>
            <w:tcW w:w="13844" w:type="dxa"/>
            <w:gridSpan w:val="7"/>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услуг дошкольного образования</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27.</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Обоснование выбора товарного рынка с описанием текущей ситуации. В 2020 году удельный вес детей, обучающихся в негосударственных дошкольных образовательных организациях (далее - НДОО), в общей численности детей, обучающихся в дошкольных образовательных организациях, составил 2,1% (в 2019 году - 2,3%).</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В Свердловской области сложилась система мер государственной поддержки НДОО. </w:t>
            </w:r>
            <w:proofErr w:type="gramStart"/>
            <w:r w:rsidRPr="00FE253A">
              <w:rPr>
                <w:rFonts w:ascii="Liberation Serif" w:hAnsi="Liberation Serif" w:cs="Liberation Serif"/>
                <w:sz w:val="24"/>
              </w:rPr>
              <w:t xml:space="preserve">Поддержка развития НДОО в Свердловской области обеспечена в 2020 году в рамках реализации полномочий исполнительных органов государственной власти в сфере образования в части финансового обеспечения получения дошкольного образования посредством предоставления частным дошкольным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в рамках реализации государственной </w:t>
            </w:r>
            <w:hyperlink r:id="rId137">
              <w:r w:rsidRPr="00FE253A">
                <w:rPr>
                  <w:rFonts w:ascii="Liberation Serif" w:hAnsi="Liberation Serif" w:cs="Liberation Serif"/>
                  <w:color w:val="0000FF"/>
                  <w:sz w:val="24"/>
                </w:rPr>
                <w:t>программы</w:t>
              </w:r>
            </w:hyperlink>
            <w:r w:rsidRPr="00FE253A">
              <w:rPr>
                <w:rFonts w:ascii="Liberation Serif" w:hAnsi="Liberation Serif" w:cs="Liberation Serif"/>
                <w:sz w:val="24"/>
              </w:rPr>
              <w:t xml:space="preserve"> Свердловской области "Развитие</w:t>
            </w:r>
            <w:proofErr w:type="gramEnd"/>
            <w:r w:rsidRPr="00FE253A">
              <w:rPr>
                <w:rFonts w:ascii="Liberation Serif" w:hAnsi="Liberation Serif" w:cs="Liberation Serif"/>
                <w:sz w:val="24"/>
              </w:rPr>
              <w:t xml:space="preserve"> системы образования и реализация молодежной политики в Свердловской области до 2025 года", утвержденной Постановлением Правительства Свердловской области от 19.12.2019 N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 Субсидия предоставляется на основании соглашения о предоставлении субсидии из областного бюджета на обеспечение получения дошкольного и общего образования, питания в частной общеобразовательной организации, заключаемого Министерством образования и молодежной политики Свердловской области с НДОО. В 2020 году были заключены соглашения с 25 НДОО, имеющими лицензию на осуществление образовательной деятельности. Субсидии из областного бюджета получили 100% заявившихся на получение субсидии частных образовательных организаций в объеме 211,4 млн. рублей (финансирование осуществляется по фактическому количеству детей).</w:t>
            </w:r>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proofErr w:type="gramStart"/>
            <w:r w:rsidRPr="00FE253A">
              <w:rPr>
                <w:rFonts w:ascii="Liberation Serif" w:hAnsi="Liberation Serif" w:cs="Liberation Serif"/>
                <w:sz w:val="24"/>
              </w:rPr>
              <w:t>Впервые в 2020 году предоставлены субсидии на создание дополнительных мест для детей в возрасте от 1,5 до 3 лет по результатам отбора организаций, осуществляющих образовательную деятельность (за исключением государственных и муниципальных), и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(далее - отбор).</w:t>
            </w:r>
            <w:proofErr w:type="gramEnd"/>
            <w:r w:rsidRPr="00FE253A">
              <w:rPr>
                <w:rFonts w:ascii="Liberation Serif" w:hAnsi="Liberation Serif" w:cs="Liberation Serif"/>
                <w:sz w:val="24"/>
              </w:rPr>
              <w:t xml:space="preserve"> По итогам проведенного отбора заключены соглашения с 2 НДОО в объеме 14,8 млн. рублей на создание 120 дополнительных мест для детей в возрасте от 1,5 до 3 лет.</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Анализ результатов мониторинга состояния и развития конкуренции. На рынке услуг дошкольного образования наблюдается умеренная конкуренция, отмечается высокая удовлетворенность качеством услуг, а также количеством организаций на данном рынке. </w:t>
            </w:r>
            <w:proofErr w:type="gramStart"/>
            <w:r w:rsidRPr="00FE253A">
              <w:rPr>
                <w:rFonts w:ascii="Liberation Serif" w:hAnsi="Liberation Serif" w:cs="Liberation Serif"/>
                <w:sz w:val="24"/>
              </w:rPr>
              <w:t>Вместе с тем стоимостью услуг дошкольного образования удовлетворены 38% респондентов, 35% - не удовлетворены.</w:t>
            </w:r>
            <w:proofErr w:type="gramEnd"/>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Проблемные вопросы. 1. Высокая стоимость родительской платы в частных детских садах, ограничивающая доступ детей к их услугам.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Нехватка нормативного, правового, методического и консультационного сопровождения развития негосударственного сектора в дошкольном образовании в части образовательной деятельности.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Оказание государственной поддержки негосударственным образовательным организациям, реализующим программы дошкольного образования</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27 в ред. </w:t>
            </w:r>
            <w:hyperlink r:id="rId138">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28.</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1. Финансовая поддержка частных образовательных организаций, реализующих программы дошкольного образования</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объем субсидий из областного бюджета частным дошкольным образовательным организациям, подавшим заявку на их получение в соответствии с законодательством Свердловской области (нарастающим итогом), млн. рублей</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237,2</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448,6</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673,8</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образования и молодежной политики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28 в ред. </w:t>
            </w:r>
            <w:hyperlink r:id="rId139">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29.</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Создание информационных и программно-методических условий для развития частных образовательных организаций, реализующих программы дошкольного образования</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наличие на официальном сайте Министерства образования и молодежной политики Свердловской области и официальных сайтах муниципальных образований, расположенных на территории Свердловской области (далее - муниципальное образование), информационно-методических материалов для сопровождения деятельности частных образовательных организаций, реализующих программы дошкольного образования, процентов</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образования и молодежной политики Свердловской области, органы местного самоуправления муниципальных образований, расположенных на территории Свердловской области (далее - органы местного самоуправления) (по согласованию)</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(в ред. </w:t>
            </w:r>
            <w:hyperlink r:id="rId140">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30.</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Мониторинг объектов дошкольного образования, ввод в эксплуатацию которых планируется в 2019 - 2022 годах</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созданных новых частных дошкольных групп, единиц</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образования и молодежной политики Свердловской области, органы местного самоуправления (по согласованию)</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31.</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4. Размещение информации о порядке получения лицензий на осуществление образовательной деятельности на официальном сайте Министерства образования и молодежной политики Свердловской области</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наличие на официальном сайте Министерства образования и молодежной политики Свердловской области актуальной информации о порядке получения лицензий на осуществление образовательной деятельности,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образования и молодежной политики Свердловской области</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32.</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5. Консультирование частных образовательных организаций и индивидуальных предпринимателей по вопросам получения лицензий на ведение образовательной деятельности</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консультаций по вопросам получения лицензий на ведение образовательной деятельности (нарастающим итогом), единиц</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11</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15</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образования и молодежной политики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32 в ред. </w:t>
            </w:r>
            <w:hyperlink r:id="rId141">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33.</w:t>
            </w:r>
          </w:p>
        </w:tc>
        <w:tc>
          <w:tcPr>
            <w:tcW w:w="13844" w:type="dxa"/>
            <w:gridSpan w:val="7"/>
            <w:tcBorders>
              <w:bottom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Утратил силу. - </w:t>
            </w:r>
            <w:hyperlink r:id="rId142">
              <w:r w:rsidRPr="00FE253A">
                <w:rPr>
                  <w:rFonts w:ascii="Liberation Serif" w:hAnsi="Liberation Serif" w:cs="Liberation Serif"/>
                  <w:color w:val="0000FF"/>
                  <w:sz w:val="24"/>
                </w:rPr>
                <w:t>Распоряжение</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34.</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7. Организация повышения квалификации специалистов управления в сфере образования, а также специалистов и руководителей частных образовательных организаций, реализующих программы дошкольного образования</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специалистов, прошедших повышение квалификации (нарастающим итогом), человек</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94</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114</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образования и молодежной политики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34 в ред. </w:t>
            </w:r>
            <w:hyperlink r:id="rId143">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35.</w:t>
            </w:r>
          </w:p>
        </w:tc>
        <w:tc>
          <w:tcPr>
            <w:tcW w:w="13844" w:type="dxa"/>
            <w:gridSpan w:val="7"/>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услуг общего образования</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36.</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Обоснование выбора товарного рынка с описанием текущей ситуации. По состоянию на 1 января 2021 года в Свердловской области функционировали 16 частных общеобразовательных организаций. </w:t>
            </w:r>
            <w:proofErr w:type="gramStart"/>
            <w:r w:rsidRPr="00FE253A">
              <w:rPr>
                <w:rFonts w:ascii="Liberation Serif" w:hAnsi="Liberation Serif" w:cs="Liberation Serif"/>
                <w:sz w:val="24"/>
              </w:rPr>
              <w:t xml:space="preserve">В рамках реализации </w:t>
            </w:r>
            <w:hyperlink r:id="rId144">
              <w:r w:rsidRPr="00FE253A">
                <w:rPr>
                  <w:rFonts w:ascii="Liberation Serif" w:hAnsi="Liberation Serif" w:cs="Liberation Serif"/>
                  <w:color w:val="0000FF"/>
                  <w:sz w:val="24"/>
                </w:rPr>
                <w:t>подпрограммы</w:t>
              </w:r>
            </w:hyperlink>
            <w:r w:rsidRPr="00FE253A">
              <w:rPr>
                <w:rFonts w:ascii="Liberation Serif" w:hAnsi="Liberation Serif" w:cs="Liberation Serif"/>
                <w:sz w:val="24"/>
              </w:rPr>
              <w:t xml:space="preserve"> "Строительство объектов государственной собственности Свердловской области и поддержка реализации приоритетных муниципальных инвестиционных проектов"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 утвержденной Постановлением Правительства Свердловской области от 24.10.2013 N 1296-ПП "Об утверждении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w:t>
            </w:r>
            <w:proofErr w:type="gramEnd"/>
            <w:r w:rsidRPr="00FE253A">
              <w:rPr>
                <w:rFonts w:ascii="Liberation Serif" w:hAnsi="Liberation Serif" w:cs="Liberation Serif"/>
                <w:sz w:val="24"/>
              </w:rPr>
              <w:t xml:space="preserve"> </w:t>
            </w:r>
            <w:proofErr w:type="gramStart"/>
            <w:r w:rsidRPr="00FE253A">
              <w:rPr>
                <w:rFonts w:ascii="Liberation Serif" w:hAnsi="Liberation Serif" w:cs="Liberation Serif"/>
                <w:sz w:val="24"/>
              </w:rPr>
              <w:t xml:space="preserve">2024 года", и государственной </w:t>
            </w:r>
            <w:hyperlink r:id="rId145">
              <w:r w:rsidRPr="00FE253A">
                <w:rPr>
                  <w:rFonts w:ascii="Liberation Serif" w:hAnsi="Liberation Serif" w:cs="Liberation Serif"/>
                  <w:color w:val="0000FF"/>
                  <w:sz w:val="24"/>
                </w:rPr>
                <w:t>программы</w:t>
              </w:r>
            </w:hyperlink>
            <w:r w:rsidRPr="00FE253A">
              <w:rPr>
                <w:rFonts w:ascii="Liberation Serif" w:hAnsi="Liberation Serif" w:cs="Liberation Serif"/>
                <w:sz w:val="24"/>
              </w:rPr>
              <w:t xml:space="preserve"> "Содействие созданию в Свердловской области (исходя из прогнозируемой потребности) новых мест в общеобразовательных организациях" на 2016 - 2025 годы", утвержденной Постановлением Правительства Свердловской области от 25.01.2016 N 53-ПП "Об утверждении государственной программы "Содействие созданию в Свердловской области (исходя из прогнозируемой потребности) новых мест в общеобразовательных организациях" на 2016 - 2025 годы", ведется работа по расширению сети государственных</w:t>
            </w:r>
            <w:proofErr w:type="gramEnd"/>
            <w:r w:rsidRPr="00FE253A">
              <w:rPr>
                <w:rFonts w:ascii="Liberation Serif" w:hAnsi="Liberation Serif" w:cs="Liberation Serif"/>
                <w:sz w:val="24"/>
              </w:rPr>
              <w:t xml:space="preserve"> и муниципальных общеобразовательных организаций. Одновременно происходит процесс передачи частных общеобразовательных организаций в ведение органов местного самоуправления. В Свердловской области сложилась система мер государственной поддержки частных общеобразовательных организаций. В 2020 году заключены соглашения с 15 частными общеобразовательными организациями, имеющими государственную аккредитацию по основным общеобразовательным программам. В 2020 году субсидии из областного бюджета получили 100% заявившихся на получение субсидии частных общеобразовательных организаций в объеме 126,1 млн. рублей (финансирование осуществляется по фактическому количеству </w:t>
            </w:r>
            <w:r w:rsidRPr="00FE253A">
              <w:rPr>
                <w:rFonts w:ascii="Liberation Serif" w:hAnsi="Liberation Serif" w:cs="Liberation Serif"/>
                <w:sz w:val="24"/>
              </w:rPr>
              <w:lastRenderedPageBreak/>
              <w:t>детей).</w:t>
            </w:r>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Анализ результатов мониторинга состояния и развития конкуренции. Рынок услуг общего образования характеризуется высокой конкуренцией, наблюдается удовлетворенность потребителей качеством услуг общего образования. Большая часть респондентов отметила высокую удовлетворенность возможностью выбора. </w:t>
            </w:r>
            <w:proofErr w:type="gramStart"/>
            <w:r w:rsidRPr="00FE253A">
              <w:rPr>
                <w:rFonts w:ascii="Liberation Serif" w:hAnsi="Liberation Serif" w:cs="Liberation Serif"/>
                <w:sz w:val="24"/>
              </w:rPr>
              <w:t>Вместе с тем удовлетворенность стоимостью услуг общего образования невысокая, 35% респондентов удовлетворены стоимостью, 31% - не удовлетворены.</w:t>
            </w:r>
            <w:proofErr w:type="gramEnd"/>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Проблемный вопрос. Высокая стоимость родительской платы в частных общеобразовательных организациях ограничивает доступ учащихся к их услугам.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Оказание государственной поддержки организациям частного сектора общего образования</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36 в ред. </w:t>
            </w:r>
            <w:hyperlink r:id="rId146">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37.</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1. Финансовая поддержка частных общеобразовательных организаций, имеющих государственную аккредитацию по основным общеобразовательным программам</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объем финансовой поддержки частных общеобразовательных организаций, имеющих государственную аккредитацию по основным общеобразовательным программам (нарастающим итогом), млн. рублей</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127,5</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253,6</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385,5</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образования и молодежной политики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37 в ред. </w:t>
            </w:r>
            <w:hyperlink r:id="rId147">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38.</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2. Организация работы "горячей" телефонной линии по вопросам лицензирования образовательной деятельности (в соответствии с планом работы Министерства образования и молодежной политики </w:t>
            </w:r>
            <w:r w:rsidRPr="00FE253A">
              <w:rPr>
                <w:rFonts w:ascii="Liberation Serif" w:hAnsi="Liberation Serif" w:cs="Liberation Serif"/>
                <w:sz w:val="24"/>
              </w:rPr>
              <w:lastRenderedPageBreak/>
              <w:t>Свердловской области на соответствующий год)</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7</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проведенных "горячих" телефонных линий по вопросам лицензирования образовательной деятельности (нарастающим итогом), единиц</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21</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23</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образования и молодежной политики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38 в ред. </w:t>
            </w:r>
            <w:hyperlink r:id="rId148">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39.</w:t>
            </w:r>
          </w:p>
        </w:tc>
        <w:tc>
          <w:tcPr>
            <w:tcW w:w="13844" w:type="dxa"/>
            <w:gridSpan w:val="7"/>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услуг среднего профессионального образования</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40.</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Обоснование выбора товарного рынка с описанием текущей ситуации. По состоянию на 1 января 2021 года в системе среднего профессионального образования Свердловской области функционировало 12 негосударственных профессиональных образовательных организаций (аналогично уровню 2019 года). Сеть среднего профессионального образования Свердловской области характеризуется, с одной стороны, </w:t>
            </w:r>
            <w:proofErr w:type="spellStart"/>
            <w:r w:rsidRPr="00FE253A">
              <w:rPr>
                <w:rFonts w:ascii="Liberation Serif" w:hAnsi="Liberation Serif" w:cs="Liberation Serif"/>
                <w:sz w:val="24"/>
              </w:rPr>
              <w:t>многопрофильностью</w:t>
            </w:r>
            <w:proofErr w:type="spellEnd"/>
            <w:r w:rsidRPr="00FE253A">
              <w:rPr>
                <w:rFonts w:ascii="Liberation Serif" w:hAnsi="Liberation Serif" w:cs="Liberation Serif"/>
                <w:sz w:val="24"/>
              </w:rPr>
              <w:t>, что соответствует потребностям малых городов, с другой стороны, комплексностью, позволяющей осуществлять подготовку кадров в условиях сетевого взаимодействия. Организации среднего профессионального образования Свердловской области обеспечивают мобильность в подготовке кадров по запросам экономики конкретной территории на основе большей адресности образовательных программ. Система среднего профессионального образования характеризуется расширением спектра образовательных услуг, внедрением международных стандартов подготовки кадров, включением независимой оценки квалификации в процедуры аттестации студентов, в том числе введением демонстрационного экзамена как вида государственной итоговой аттестации по программам среднего профессионального образования. Также профессиональные образовательные организации ориентированы на целевую подготовку кадров в рамках реализации совместных проектов с работодателями.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Анализ результатов мониторинга состояния и развития конкуренции. Рынок услуг среднего профессионального образования характеризуется высокой конкуренцией. Преобладающая часть респондентов отмечает достаточное количество организаций на рынке. Уровень удовлетворенности потребителей качеством услуг среднего профессионального образования составляет 39%, ценами - 36%, при этом 35% респондентов не удовлетворены стоимостью и 29% - качеством.</w:t>
            </w:r>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Проблемные вопросы. 1. Нехватка современной инфраструктуры для подготовки высококвалифицированных специалистов.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Недостаточный уровень качества подготовки специалистов, адаптированных под потребности современных высокотехнологичных производств.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1. Развитие сетевого взаимодействия образовательных организаций.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Внедрение новых вариативных образовательных программ на основе индивидуализации образовательных траекторий, а также технологий проектного обучения, в том числе обеспечение доступности профессионального образования для детей с ОВЗ.</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3. </w:t>
            </w:r>
            <w:proofErr w:type="gramStart"/>
            <w:r w:rsidRPr="00FE253A">
              <w:rPr>
                <w:rFonts w:ascii="Liberation Serif" w:hAnsi="Liberation Serif" w:cs="Liberation Serif"/>
                <w:sz w:val="24"/>
              </w:rPr>
              <w:t>Развитие системы непрерывного профессионального образования путем поддержки программы повышения квалификации и профессиональной переподготовки кадров для государственного и корпоративного секторов экономики</w:t>
            </w:r>
            <w:proofErr w:type="gramEnd"/>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40 в ред. </w:t>
            </w:r>
            <w:hyperlink r:id="rId149">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41.</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1. Создание условий для реализации образовательной деятельности негосударственными профессиональными образовательными организациями</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утверждение состава председателей государственных экзаменационных комиссий,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образования и молодежной политики Свердловской области</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42.</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Привлечение негосударственных профессиональных образовательных организаций для участия в конкурсах, форумах, Всероссийской олимпиаде профессионального мастерства обучающихся по профессиям и специальностям среднего профессионального образования</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конкурсов, форумов, олимпиад с участием негосударственных профессиональных образовательных организаций (нарастающим итогом), единиц</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образования и молодежной политики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42 в ред. </w:t>
            </w:r>
            <w:hyperlink r:id="rId150">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43.</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3. Привлечение негосударственных профессиональных образовательных организаций к разработке дополнительных программ подготовки кадров по наиболее востребованным </w:t>
            </w:r>
            <w:r w:rsidRPr="00FE253A">
              <w:rPr>
                <w:rFonts w:ascii="Liberation Serif" w:hAnsi="Liberation Serif" w:cs="Liberation Serif"/>
                <w:sz w:val="24"/>
              </w:rPr>
              <w:lastRenderedPageBreak/>
              <w:t>и перспективным профессиям</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8</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негосударственных профессиональных образовательных организаций, участвующих в реализации дополнительных программ подготовки кадров по наиболее востребованным и перспективным профессиям, единиц</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образования и молодежной политики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44.</w:t>
            </w:r>
          </w:p>
        </w:tc>
        <w:tc>
          <w:tcPr>
            <w:tcW w:w="13844" w:type="dxa"/>
            <w:gridSpan w:val="7"/>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услуг детского отдыха и оздоровления</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45.</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Обоснование выбора товарного рынка с описанием текущей ситуации. В 2020 году в Свердловской области в частной собственности находились 11 загородных оздоровительных лагерей и 15 санаторно-оздоровительных организаций, что составило 26% от общего количества загородных оздоровительных лагерей и санаторно-оздоровительных организаций, предоставляющих услуги по отдыху и оздоровлению детей (в сравнении с 2019 годом количество организаций не изменилось). По итогам 2020 года в частных загородных оздоровительных лагерях и санаторно-оздоровительных организациях Свердловской области отдохнули 20000 детей (в 2019 году - 16049 детей).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На поддержку материально-технической базы этих организаций и подготовку их к детской оздоровительной кампании затрачиваются значительные денежные средства. При этом частным организациям отдыха детей и их оздоровления по-прежнему сложно конкурировать с государственными и муниципальными организациями в части стоимости оказываемых услуг.</w:t>
            </w:r>
          </w:p>
          <w:p w:rsidR="00FE253A" w:rsidRPr="00FE253A" w:rsidRDefault="00FE253A">
            <w:pPr>
              <w:pStyle w:val="ConsPlusNormal"/>
              <w:rPr>
                <w:rFonts w:ascii="Liberation Serif" w:hAnsi="Liberation Serif" w:cs="Liberation Serif"/>
                <w:sz w:val="24"/>
              </w:rPr>
            </w:pPr>
            <w:proofErr w:type="gramStart"/>
            <w:r w:rsidRPr="00FE253A">
              <w:rPr>
                <w:rFonts w:ascii="Liberation Serif" w:hAnsi="Liberation Serif" w:cs="Liberation Serif"/>
                <w:sz w:val="24"/>
              </w:rPr>
              <w:t xml:space="preserve">Во исполнение </w:t>
            </w:r>
            <w:hyperlink r:id="rId151">
              <w:r w:rsidRPr="00FE253A">
                <w:rPr>
                  <w:rFonts w:ascii="Liberation Serif" w:hAnsi="Liberation Serif" w:cs="Liberation Serif"/>
                  <w:color w:val="0000FF"/>
                  <w:sz w:val="24"/>
                </w:rPr>
                <w:t>Закона</w:t>
              </w:r>
            </w:hyperlink>
            <w:r w:rsidRPr="00FE253A">
              <w:rPr>
                <w:rFonts w:ascii="Liberation Serif" w:hAnsi="Liberation Serif" w:cs="Liberation Serif"/>
                <w:sz w:val="24"/>
              </w:rPr>
              <w:t xml:space="preserve"> Свердловской области от 15 июня 2011 года N 38-ОЗ "Об организации и обеспечении отдыха и оздоровления детей в Свердловской области" (далее - Закон Свердловской области от 15 июня 2011 года N 38-ОЗ) с 2012 года организациям (за исключением государственных и муниципальных учреждений), принимающим участие в организации и обеспечении отдыха и оздоровления детей, расположенным на территории Свердловской области, из</w:t>
            </w:r>
            <w:proofErr w:type="gramEnd"/>
            <w:r w:rsidRPr="00FE253A">
              <w:rPr>
                <w:rFonts w:ascii="Liberation Serif" w:hAnsi="Liberation Serif" w:cs="Liberation Serif"/>
                <w:sz w:val="24"/>
              </w:rPr>
              <w:t xml:space="preserve"> областного бюджета предоставляются субсидии на компенсацию расходов и (или) недополученных доходов, связанных с организацией отдыха и оздоровления детей, проживающих в Свердловской области.</w:t>
            </w:r>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proofErr w:type="gramStart"/>
            <w:r w:rsidRPr="00FE253A">
              <w:rPr>
                <w:rFonts w:ascii="Liberation Serif" w:hAnsi="Liberation Serif" w:cs="Liberation Serif"/>
                <w:sz w:val="24"/>
              </w:rPr>
              <w:t xml:space="preserve">В целях обеспечения равных возможностей для организаций, предоставляющих услуги по отдыху и оздоровлению детей, для получения субсидий из областного бюджета </w:t>
            </w:r>
            <w:hyperlink r:id="rId152">
              <w:r w:rsidRPr="00FE253A">
                <w:rPr>
                  <w:rFonts w:ascii="Liberation Serif" w:hAnsi="Liberation Serif" w:cs="Liberation Serif"/>
                  <w:color w:val="0000FF"/>
                  <w:sz w:val="24"/>
                </w:rPr>
                <w:t>Порядком</w:t>
              </w:r>
            </w:hyperlink>
            <w:r w:rsidRPr="00FE253A">
              <w:rPr>
                <w:rFonts w:ascii="Liberation Serif" w:hAnsi="Liberation Serif" w:cs="Liberation Serif"/>
                <w:sz w:val="24"/>
              </w:rPr>
              <w:t xml:space="preserve"> предоставления из областного бюджета субсидий организациям, принимающим участие в организации и обеспечении отдыха и оздоровления детей, расположенным на территории Свердловской области, утвержденным Постановлением Правительства Свердловской области от 03.08.2017 N 558-ПП "О мерах по организации и обеспечению отдыха и оздоровления</w:t>
            </w:r>
            <w:proofErr w:type="gramEnd"/>
            <w:r w:rsidRPr="00FE253A">
              <w:rPr>
                <w:rFonts w:ascii="Liberation Serif" w:hAnsi="Liberation Serif" w:cs="Liberation Serif"/>
                <w:sz w:val="24"/>
              </w:rPr>
              <w:t xml:space="preserve"> </w:t>
            </w:r>
            <w:proofErr w:type="gramStart"/>
            <w:r w:rsidRPr="00FE253A">
              <w:rPr>
                <w:rFonts w:ascii="Liberation Serif" w:hAnsi="Liberation Serif" w:cs="Liberation Serif"/>
                <w:sz w:val="24"/>
              </w:rPr>
              <w:t xml:space="preserve">детей в Свердловской области", предусмотрено наделение правом на получение субсидий юридических лиц, отвечающих требованиям </w:t>
            </w:r>
            <w:hyperlink r:id="rId153">
              <w:r w:rsidRPr="00FE253A">
                <w:rPr>
                  <w:rFonts w:ascii="Liberation Serif" w:hAnsi="Liberation Serif" w:cs="Liberation Serif"/>
                  <w:color w:val="0000FF"/>
                  <w:sz w:val="24"/>
                </w:rPr>
                <w:t>статьи 2</w:t>
              </w:r>
            </w:hyperlink>
            <w:r w:rsidRPr="00FE253A">
              <w:rPr>
                <w:rFonts w:ascii="Liberation Serif" w:hAnsi="Liberation Serif" w:cs="Liberation Serif"/>
                <w:sz w:val="24"/>
              </w:rPr>
              <w:t xml:space="preserve"> Закона Свердловской области от 15 июня 2011 года N 38-ОЗ, за исключением государственных и муниципальных учреждений, имеющих на праве собственности или ином законном основании недвижимое и движимое имущество, необходимое для оказания услуг по организации отдыха и оздоровления детей, расположенное на территории Свердловской области.</w:t>
            </w:r>
            <w:proofErr w:type="gramEnd"/>
            <w:r w:rsidRPr="00FE253A">
              <w:rPr>
                <w:rFonts w:ascii="Liberation Serif" w:hAnsi="Liberation Serif" w:cs="Liberation Serif"/>
                <w:sz w:val="24"/>
              </w:rPr>
              <w:t xml:space="preserve"> По итогам 2020 года субсидии из областного бюджета на организацию и обеспечение отдыха и оздоровления детей получили 4 негосударственных организации, подавшие заявки на предоставление субсидии и прошедшие отбор (в 2018 году - 15 организаций), на общую сумму 27936 тыс. рублей (на 37% больше, чем в 2019 году).</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Анализ результатов мониторинга состояния и развития конкуренции. На рынке услуг детского отдыха и оздоровления отмечается </w:t>
            </w:r>
            <w:r w:rsidRPr="00FE253A">
              <w:rPr>
                <w:rFonts w:ascii="Liberation Serif" w:hAnsi="Liberation Serif" w:cs="Liberation Serif"/>
                <w:sz w:val="24"/>
              </w:rPr>
              <w:lastRenderedPageBreak/>
              <w:t xml:space="preserve">высокий уровень конкуренции. Отмечается низкая удовлетворенность возможностью выбора, 41% респондентов не </w:t>
            </w:r>
            <w:proofErr w:type="gramStart"/>
            <w:r w:rsidRPr="00FE253A">
              <w:rPr>
                <w:rFonts w:ascii="Liberation Serif" w:hAnsi="Liberation Serif" w:cs="Liberation Serif"/>
                <w:sz w:val="24"/>
              </w:rPr>
              <w:t>удовлетворены</w:t>
            </w:r>
            <w:proofErr w:type="gramEnd"/>
            <w:r w:rsidRPr="00FE253A">
              <w:rPr>
                <w:rFonts w:ascii="Liberation Serif" w:hAnsi="Liberation Serif" w:cs="Liberation Serif"/>
                <w:sz w:val="24"/>
              </w:rPr>
              <w:t xml:space="preserve"> количеством организаций. Большая часть потребителей удовлетворена качеством и стоимостью услуг детского отдыха и оздоровления. Вместе с тем 32% потребителей не </w:t>
            </w:r>
            <w:proofErr w:type="gramStart"/>
            <w:r w:rsidRPr="00FE253A">
              <w:rPr>
                <w:rFonts w:ascii="Liberation Serif" w:hAnsi="Liberation Serif" w:cs="Liberation Serif"/>
                <w:sz w:val="24"/>
              </w:rPr>
              <w:t>удовлетворены</w:t>
            </w:r>
            <w:proofErr w:type="gramEnd"/>
            <w:r w:rsidRPr="00FE253A">
              <w:rPr>
                <w:rFonts w:ascii="Liberation Serif" w:hAnsi="Liberation Serif" w:cs="Liberation Serif"/>
                <w:sz w:val="24"/>
              </w:rPr>
              <w:t xml:space="preserve"> стоимостью и 34% - качеством.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Проблемные вопросы. 1. Недостаточный уровень развития частного сектора на рынке услуг детского отдыха и оздоровления.</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Повышенный уровень износа объектов инфраструктуры.</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Развитие мер государственной поддержки участников рынка, включая организации частного сектора</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45 в ред. </w:t>
            </w:r>
            <w:hyperlink r:id="rId154">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46.</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Оказание финансовой поддержки частным организациям отдыха и оздоровления детей</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объем субсидий частным организациям отдыха и оздоровления детей в целях компенсации расходов и недополученных доходов, связанных с организацией отдыха и оздоровления детей (нарастающим итогом), млн. рублей</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20,247</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48,183</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76,316</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образования и молодежной политики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46 в ред. </w:t>
            </w:r>
            <w:hyperlink r:id="rId155">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47.</w:t>
            </w:r>
          </w:p>
        </w:tc>
        <w:tc>
          <w:tcPr>
            <w:tcW w:w="13844" w:type="dxa"/>
            <w:gridSpan w:val="7"/>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услуг дополнительного образования детей</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48.</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Обоснование выбора товарного рынка с описанием текущей ситуации. В 2020 году в Свердловской области наблюдалось увеличение численности детей и молодежи в возрасте 5 - 18 лет, проживающих на территории Свердловской области, получающих образовательные услуги в сфере дополнительного образования в частных образовательных организациях, осуществляющих образовательную деятельность по дополнительным общеобразовательным программам. В соответствии с формой федерального статистического наблюдения 1-ДОП "Сведения о дополнительном образовании и спортивной подготовке детей" (далее - форма 1-ДОП) в Свердловской области численность детей, которым были оказаны услуги дополнительного образования в организациях частной формы собственности, составила 13809 человек, что на 12% больше, чем в 2019 году (12328 человек).</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Частные образовательные организации расположены в муниципальном образовании "город Екатеринбург", Каменск-Уральском городском округе, городе Нижний Тагил, городском округе Первоуральск, городском округе Верхняя Пышма, городском округе Заречный, городском округе Ревда. По состоянию на 1 января 2021 года доля организаций частной формы собственности в сфере услуг дополнительного образования детей составила 3% (по состоянию на 1 января 2020 года - 2%).</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С 2019 года в системе дополнительного образования Свердловской области осуществляется внедрение нового организационно-</w:t>
            </w:r>
            <w:proofErr w:type="gramStart"/>
            <w:r w:rsidRPr="00FE253A">
              <w:rPr>
                <w:rFonts w:ascii="Liberation Serif" w:hAnsi="Liberation Serif" w:cs="Liberation Serif"/>
                <w:sz w:val="24"/>
              </w:rPr>
              <w:t>экономического механизма</w:t>
            </w:r>
            <w:proofErr w:type="gramEnd"/>
            <w:r w:rsidRPr="00FE253A">
              <w:rPr>
                <w:rFonts w:ascii="Liberation Serif" w:hAnsi="Liberation Serif" w:cs="Liberation Serif"/>
                <w:sz w:val="24"/>
              </w:rPr>
              <w:t xml:space="preserve"> - персонифицированного финансирования дополнительного образования детей.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Персонифицированное финансирование дополнительного образования детей обеспечивает поддержку мотивации, свободу выбора и построения образовательной траектории участников дополнительного образования путем закрепления за ними определенного объема средств (размера персонифицированного обязательства) и их передачи организации любой формы собственности (индивидуальному предпринимателю), реализующей дополнительную общеобразовательную программу, после выбора этой программы потребителем.</w:t>
            </w:r>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proofErr w:type="gramStart"/>
            <w:r w:rsidRPr="00FE253A">
              <w:rPr>
                <w:rFonts w:ascii="Liberation Serif" w:hAnsi="Liberation Serif" w:cs="Liberation Serif"/>
                <w:sz w:val="24"/>
              </w:rPr>
              <w:t>В соответствии с основными требованиями к внедрению системы персонифицированного финансирования дополнительного образования детей (далее - система) поставщиками образовательных услуг могут являться юридические лица, в том числе государственные (муниципальные) организации различной ведомственной принадлежности (образование, культура, спорт и другие), а также негосударственные (коммерческие и некоммерческие) организации и индивидуальные предприниматели, реализующие дополнительные общеобразовательные программы, включенные в систему персонифицированного финансирования дополнительного образования детей в Свердловской</w:t>
            </w:r>
            <w:proofErr w:type="gramEnd"/>
            <w:r w:rsidRPr="00FE253A">
              <w:rPr>
                <w:rFonts w:ascii="Liberation Serif" w:hAnsi="Liberation Serif" w:cs="Liberation Serif"/>
                <w:sz w:val="24"/>
              </w:rPr>
              <w:t xml:space="preserve"> области. Система предусматривает предоставление сертификата дополнительного образования (официальное подтверждение возможности ребенка бесплатно обучаться в кружках и секциях дополнительного образования). Сам сертификат нематериален и означает, что ребенок будет числиться в реестре на получение бесплатного дополнительного образования. Сертификат дополнительного образования могут получить дети в возрасте от 5 до 18 лет один раз. Платежи по договорам об образовании, заключенным между родителями (законными представителями) - участниками системы персонифицированного финансирования муниципального образования и поставщиками образовательных услуг, осуществляет уполномоченная организация, которая получает субсидию из местного бюджета на возмещение затрат по оплате услуг по дополнительному образованию детей. Уполномоченная организация не оказывает услуг по дополнительному образованию детей.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Уполномоченной организацией может являться автономное учреждение или социально ориентированная некоммерческая организация, определяемая муниципальным образованием в ходе конкурсных процедур в соответствии с законодательством Российской Федерации.</w:t>
            </w:r>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proofErr w:type="gramStart"/>
            <w:r w:rsidRPr="00FE253A">
              <w:rPr>
                <w:rFonts w:ascii="Liberation Serif" w:hAnsi="Liberation Serif" w:cs="Liberation Serif"/>
                <w:sz w:val="24"/>
              </w:rPr>
              <w:t>Таким образом, каждый поставщик образовательных услуг имеет возможность компенсировать свои расходы на дополнительное образование конкретного ребенка, представившего сертификат дополнительного образования, а использование для всех расчетов единой информационной системы сводит риск возможных злоупотреблений к минимуму, обеспечивая точный персонифицированный учет детей, охваченных дополнительным образованием независимо от формы собственности организации, что позволит повысить уровень конкуренции в системе дополнительного образования детей.</w:t>
            </w:r>
            <w:proofErr w:type="gramEnd"/>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Анализ результатов мониторинга состояния и развития конкуренции. Рынок услуг дополнительного образования детей характеризуется высокой конкуренцией. Преобладающая часть респондентов отмечает достаточное количество организаций на рынке. Наблюдается достаточно высокая удовлетворенность потребителей уровнем цен и качеством услуг дополнительного образования детей. Вместе с тем 36% от общего числа респондентов не удовлетворены стоимостью и 26% - качеством.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Проблемные вопросы. 1. Частным образовательным организациям сложно конкурировать с государственными и муниципальными </w:t>
            </w:r>
            <w:r w:rsidRPr="00FE253A">
              <w:rPr>
                <w:rFonts w:ascii="Liberation Serif" w:hAnsi="Liberation Serif" w:cs="Liberation Serif"/>
                <w:sz w:val="24"/>
              </w:rPr>
              <w:lastRenderedPageBreak/>
              <w:t>организациями дополнительного образования в части стоимости и разнообразия оказываемых услуг.</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Нехватка нормативного, правового, методического и консультационного сопровождения развития негосударственного сектора в дополнительном образовании в части образовательной деятельности.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Сложный порядок лицензирования образовательной деятельности.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1. Реализация мероприятий по переподготовке и повышению квалификации работников негосударственных организаций, осуществляющих образовательную деятельность по дополнительным общеобразовательным программам.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Оказание правовой, методической и консультационной поддержки субъектам предпринимательства, реализующим образовательные программы дополнительного образования</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48 в ред. </w:t>
            </w:r>
            <w:hyperlink r:id="rId156">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49.</w:t>
            </w:r>
          </w:p>
        </w:tc>
        <w:tc>
          <w:tcPr>
            <w:tcW w:w="2922" w:type="dxa"/>
            <w:vMerge w:val="restart"/>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1. Повышение информированности субъектов предпринимательства о возможности осуществления образовательной деятельности по дополнительным общеобразовательным программам, в том числе путем организации работы "горячей" телефонной линии по вопросам лицензирования образовательной деятельности (в соответствии с планом работы Министерства образования и молодежной политики Свердловской области на </w:t>
            </w:r>
            <w:r w:rsidRPr="00FE253A">
              <w:rPr>
                <w:rFonts w:ascii="Liberation Serif" w:hAnsi="Liberation Serif" w:cs="Liberation Serif"/>
                <w:sz w:val="24"/>
              </w:rPr>
              <w:lastRenderedPageBreak/>
              <w:t>соответствующий год)</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10</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ежегодное размещение на официальном сайте Министерства образования и молодежной политики Свердловской области информации о датах проведения "горячих" телефонных линий,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образования и молодежной политики Свердловской области</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50.</w:t>
            </w:r>
          </w:p>
        </w:tc>
        <w:tc>
          <w:tcPr>
            <w:tcW w:w="0" w:type="auto"/>
            <w:vMerge/>
            <w:tcBorders>
              <w:bottom w:val="nil"/>
            </w:tcBorders>
          </w:tcPr>
          <w:p w:rsidR="00FE253A" w:rsidRPr="00FE253A" w:rsidRDefault="00FE253A">
            <w:pPr>
              <w:pStyle w:val="ConsPlusNormal"/>
              <w:rPr>
                <w:rFonts w:ascii="Liberation Serif" w:hAnsi="Liberation Serif" w:cs="Liberation Serif"/>
                <w:sz w:val="24"/>
              </w:rPr>
            </w:pP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проведенных "горячих" телефонных линий по вопросам информационной поддержки (нарастающим итогом), единиц</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21</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24</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образования и молодежной политики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50 в ред. </w:t>
            </w:r>
            <w:hyperlink r:id="rId157">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51.</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Ведение реестра лицензий на осуществление образовательной деятельности, предоставленных Министерством образования и молодежной политики Свердловской области юридическим лицам и индивидуальным предпринимателям</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наличие на официальном сайте Министерства образования и молодежной политики Свердловской области актуального реестра выданных лицензий на осуществление образовательной деятельности,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образования и молодежной политики Свердловской области</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52.</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Организация и проведение обучающих мероприятий для педагогических работников негосударственных организаций, осуществляющих образовательную деятельность по дополнительным общеобразовательным программам</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проведенных мероприятий для педагогических работников негосударственных организаций, осуществляющих образовательную деятельность по дополнительным общеобразовательным программам (нарастающим итогом), единиц</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14</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24</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образования и молодежной политики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52 в ред. </w:t>
            </w:r>
            <w:hyperlink r:id="rId158">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53.</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4. Внедрение общедоступного навигатора по дополнительным общеобразовательным программам (размещение в информационно-телекоммуникационной сети "Интернет" (далее - сеть "Интернет") информации для потребителей о возможностях получения дополнительного образования)</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внедрен общедоступный навигатор по дополнительным общеобразовательным программам,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образования и молодежной политики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54.</w:t>
            </w:r>
          </w:p>
        </w:tc>
        <w:tc>
          <w:tcPr>
            <w:tcW w:w="13844" w:type="dxa"/>
            <w:gridSpan w:val="7"/>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реализации сельскохозяйственной продукции</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55.</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Обоснование выбора товарного рынка с описанием текущей ситуации. По состоянию на 1 января 2021 года на территории Свердловской области осуществляли деятельность 54 </w:t>
            </w:r>
            <w:proofErr w:type="gramStart"/>
            <w:r w:rsidRPr="00FE253A">
              <w:rPr>
                <w:rFonts w:ascii="Liberation Serif" w:hAnsi="Liberation Serif" w:cs="Liberation Serif"/>
                <w:sz w:val="24"/>
              </w:rPr>
              <w:t>сельскохозяйственных</w:t>
            </w:r>
            <w:proofErr w:type="gramEnd"/>
            <w:r w:rsidRPr="00FE253A">
              <w:rPr>
                <w:rFonts w:ascii="Liberation Serif" w:hAnsi="Liberation Serif" w:cs="Liberation Serif"/>
                <w:sz w:val="24"/>
              </w:rPr>
              <w:t xml:space="preserve"> потребительских кооператива (далее - </w:t>
            </w:r>
            <w:proofErr w:type="spellStart"/>
            <w:r w:rsidRPr="00FE253A">
              <w:rPr>
                <w:rFonts w:ascii="Liberation Serif" w:hAnsi="Liberation Serif" w:cs="Liberation Serif"/>
                <w:sz w:val="24"/>
              </w:rPr>
              <w:t>СПоК</w:t>
            </w:r>
            <w:proofErr w:type="spellEnd"/>
            <w:r w:rsidRPr="00FE253A">
              <w:rPr>
                <w:rFonts w:ascii="Liberation Serif" w:hAnsi="Liberation Serif" w:cs="Liberation Serif"/>
                <w:sz w:val="24"/>
              </w:rPr>
              <w:t xml:space="preserve">), в том числе 5 кредитных, 14 перерабатывающих, 31 снабженческо-сбытовой, 4 обслуживающих. Членами </w:t>
            </w:r>
            <w:proofErr w:type="spellStart"/>
            <w:r w:rsidRPr="00FE253A">
              <w:rPr>
                <w:rFonts w:ascii="Liberation Serif" w:hAnsi="Liberation Serif" w:cs="Liberation Serif"/>
                <w:sz w:val="24"/>
              </w:rPr>
              <w:t>СПоК</w:t>
            </w:r>
            <w:proofErr w:type="spellEnd"/>
            <w:r w:rsidRPr="00FE253A">
              <w:rPr>
                <w:rFonts w:ascii="Liberation Serif" w:hAnsi="Liberation Serif" w:cs="Liberation Serif"/>
                <w:sz w:val="24"/>
              </w:rPr>
              <w:t xml:space="preserve"> являются 618 сельскохозяйственных товаропроизводителей, в том числе 398 личных подсобных хозяй</w:t>
            </w:r>
            <w:proofErr w:type="gramStart"/>
            <w:r w:rsidRPr="00FE253A">
              <w:rPr>
                <w:rFonts w:ascii="Liberation Serif" w:hAnsi="Liberation Serif" w:cs="Liberation Serif"/>
                <w:sz w:val="24"/>
              </w:rPr>
              <w:t>ств гр</w:t>
            </w:r>
            <w:proofErr w:type="gramEnd"/>
            <w:r w:rsidRPr="00FE253A">
              <w:rPr>
                <w:rFonts w:ascii="Liberation Serif" w:hAnsi="Liberation Serif" w:cs="Liberation Serif"/>
                <w:sz w:val="24"/>
              </w:rPr>
              <w:t>аждан, 122 крестьянских (фермерских) хозяйства, включая индивидуальных предпринимателей, 98 сельскохозяйственных и прочих организаций. Доля сельскохозяйственных потребительских кооперативов в общем объеме реализации сельскохозяйственной продукции составила 1,9%.</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В 2020 году для развития </w:t>
            </w:r>
            <w:proofErr w:type="spellStart"/>
            <w:r w:rsidRPr="00FE253A">
              <w:rPr>
                <w:rFonts w:ascii="Liberation Serif" w:hAnsi="Liberation Serif" w:cs="Liberation Serif"/>
                <w:sz w:val="24"/>
              </w:rPr>
              <w:t>СПоК</w:t>
            </w:r>
            <w:proofErr w:type="spellEnd"/>
            <w:r w:rsidRPr="00FE253A">
              <w:rPr>
                <w:rFonts w:ascii="Liberation Serif" w:hAnsi="Liberation Serif" w:cs="Liberation Serif"/>
                <w:sz w:val="24"/>
              </w:rPr>
              <w:t xml:space="preserve"> предоставлена государственная поддержка в объеме 29,9 млн. рублей, в том числе в форме субсидий на возмещение части затрат на закупку сырого молока у граждан - 5,1 млн. рублей, а также грантов на развитие материально-технической базы в объеме 24,8 млн. рублей. В 2019 году на указанные цели была предоставлена государственная поддержка на сумму 19,9 млн. рублей.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Анализ результатов мониторинга состояния и развития конкуренции. Рынок реализации сельскохозяйственной продукции характеризуется высокой конкуренцией. Большая часть респондентов удовлетворена возможностью выбора. </w:t>
            </w:r>
            <w:proofErr w:type="gramStart"/>
            <w:r w:rsidRPr="00FE253A">
              <w:rPr>
                <w:rFonts w:ascii="Liberation Serif" w:hAnsi="Liberation Serif" w:cs="Liberation Serif"/>
                <w:sz w:val="24"/>
              </w:rPr>
              <w:t>При этом наблюдается низкая удовлетворенность уровнем цен на рынке: удовлетворены - 38% респондентов, не удовлетворены - 32%, качеством сельскохозяйственной продукции удовлетворены 34% респондентов, не удовлетворены - 31%.</w:t>
            </w:r>
            <w:proofErr w:type="gramEnd"/>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Проблемные вопросы. 1. Трудности со сбытом сельскохозяйственной продукции (отсутствие инфраструктуры сбыта, первичной переработки сельскохозяйственной продукции, хранения и транспортировки).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Труднодоступность финансовых ресурсов, связанная с высоким уровнем требуемой залоговой базы при получении кредитов либо отсутствием у потребительского кооператива залоговой базы.</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Высокие цены на энергоносители, сельскохозяйственную технику, технологическое оборудование и другие средства механизации.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4. Недостаточный объем государственной поддержки для стимулирования создания и развития </w:t>
            </w:r>
            <w:proofErr w:type="spellStart"/>
            <w:r w:rsidRPr="00FE253A">
              <w:rPr>
                <w:rFonts w:ascii="Liberation Serif" w:hAnsi="Liberation Serif" w:cs="Liberation Serif"/>
                <w:sz w:val="24"/>
              </w:rPr>
              <w:t>СПоК</w:t>
            </w:r>
            <w:proofErr w:type="spellEnd"/>
            <w:r w:rsidRPr="00FE253A">
              <w:rPr>
                <w:rFonts w:ascii="Liberation Serif" w:hAnsi="Liberation Serif" w:cs="Liberation Serif"/>
                <w:sz w:val="24"/>
              </w:rPr>
              <w:t>.</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1. Оказание помощи в продвижении сельскохозяйственной продукции с использованием портала "Бизнес-навигатор МСП" (www.navigator.smbn.ru) и его сервисов: "Коммуникационная платформа", "ТАСС-бизнес" и "Поток".</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2. Организация систематической работы по повышению информированности граждан, ведущих личное подсобное хозяйство, субъектов малого и среднего предпринимательства о преимуществах объединения в </w:t>
            </w:r>
            <w:proofErr w:type="spellStart"/>
            <w:r w:rsidRPr="00FE253A">
              <w:rPr>
                <w:rFonts w:ascii="Liberation Serif" w:hAnsi="Liberation Serif" w:cs="Liberation Serif"/>
                <w:sz w:val="24"/>
              </w:rPr>
              <w:t>СПоК</w:t>
            </w:r>
            <w:proofErr w:type="spellEnd"/>
            <w:r w:rsidRPr="00FE253A">
              <w:rPr>
                <w:rFonts w:ascii="Liberation Serif" w:hAnsi="Liberation Serif" w:cs="Liberation Serif"/>
                <w:sz w:val="24"/>
              </w:rPr>
              <w:t>, консультированию населения по вопросам создания и развития предпринимательской деятельности в области сельского хозяйства.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3. Расширение </w:t>
            </w:r>
            <w:proofErr w:type="gramStart"/>
            <w:r w:rsidRPr="00FE253A">
              <w:rPr>
                <w:rFonts w:ascii="Liberation Serif" w:hAnsi="Liberation Serif" w:cs="Liberation Serif"/>
                <w:sz w:val="24"/>
              </w:rPr>
              <w:t>мер государственной поддержки деятельности малых форм хозяйствования</w:t>
            </w:r>
            <w:proofErr w:type="gramEnd"/>
            <w:r w:rsidRPr="00FE253A">
              <w:rPr>
                <w:rFonts w:ascii="Liberation Serif" w:hAnsi="Liberation Serif" w:cs="Liberation Serif"/>
                <w:sz w:val="24"/>
              </w:rPr>
              <w:t xml:space="preserve"> на селе.</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4. Содействие в организации подготовки кадров для малого бизнеса на селе</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55 в ред. </w:t>
            </w:r>
            <w:hyperlink r:id="rId159">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56.</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1. Реализация мероприятий регионального проекта "Создание системы поддержки фермеров и развитие сельской кооперации"</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11</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вновь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 в Свердловской области (нарастающим итогом), единиц</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132</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259</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433</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56 в ред. </w:t>
            </w:r>
            <w:hyperlink r:id="rId160">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16.10.2020 N 202-РГ)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57.</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2. Оказание государственной поддержки сельскохозяйственным </w:t>
            </w:r>
            <w:r w:rsidRPr="00FE253A">
              <w:rPr>
                <w:rFonts w:ascii="Liberation Serif" w:hAnsi="Liberation Serif" w:cs="Liberation Serif"/>
                <w:sz w:val="24"/>
              </w:rPr>
              <w:lastRenderedPageBreak/>
              <w:t>потребительским кооперативам, осуществляющим деятельность на территории Свердловской области</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11</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объем финансовой поддержки сельскохозяйственным потребительским кооперативам, осуществляющим деятельность на территории </w:t>
            </w:r>
            <w:r w:rsidRPr="00FE253A">
              <w:rPr>
                <w:rFonts w:ascii="Liberation Serif" w:hAnsi="Liberation Serif" w:cs="Liberation Serif"/>
                <w:sz w:val="24"/>
              </w:rPr>
              <w:lastRenderedPageBreak/>
              <w:t>Свердловской области (нарастающим итогом), млн. рублей</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19,9</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49,8</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72,7</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Министерство агропромышленного комплекса и потребительского </w:t>
            </w:r>
            <w:r w:rsidRPr="00FE253A">
              <w:rPr>
                <w:rFonts w:ascii="Liberation Serif" w:hAnsi="Liberation Serif" w:cs="Liberation Serif"/>
                <w:sz w:val="24"/>
              </w:rPr>
              <w:lastRenderedPageBreak/>
              <w:t>рынка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57 в ред. </w:t>
            </w:r>
            <w:hyperlink r:id="rId161">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58.</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Проведение организационных мероприятий (семинары, совещания, рабочие встречи) с отраслевыми союзами, предприятиями пищевой и перерабатывающей промышленности, сельскохозяйственными товаропроизводителями и органами местного самоуправления, направленных на развитие деятельности сельскохозяйственных потребительских кооперативов, осуществляющих деятельность на территории Свердловской области</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11</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проведенных совещаний по вопросу развития деятельности сельскохозяйственных потребительских кооперативов, осуществляющих деятельность на территории Свердловской области (нарастающим итогом), единиц</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12</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58 в ред. </w:t>
            </w:r>
            <w:hyperlink r:id="rId162">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59.</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4. Ведение реестра сельскохозяйственных потребительских кооперативов, осуществляющих деятельность на территории Свердловской области, на официальном сайте Министерства агропромышленного комплекса и потребительского рынка Свердловской области</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11</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наличие на официальном сайте Министерства агропромышленного комплекса и потребительского рынка Свердловской области актуального реестра сельскохозяйственных потребительских кооперативов, осуществляющих деятельность на территории Свердловской области,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60.</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5. Оказание консультационной помощи малым формам хозяйствования по вопросам предоставления субсидий</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11</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доля субъектов малых форм хозяйствования от </w:t>
            </w:r>
            <w:proofErr w:type="gramStart"/>
            <w:r w:rsidRPr="00FE253A">
              <w:rPr>
                <w:rFonts w:ascii="Liberation Serif" w:hAnsi="Liberation Serif" w:cs="Liberation Serif"/>
                <w:sz w:val="24"/>
              </w:rPr>
              <w:t>числа</w:t>
            </w:r>
            <w:proofErr w:type="gramEnd"/>
            <w:r w:rsidRPr="00FE253A">
              <w:rPr>
                <w:rFonts w:ascii="Liberation Serif" w:hAnsi="Liberation Serif" w:cs="Liberation Serif"/>
                <w:sz w:val="24"/>
              </w:rPr>
              <w:t xml:space="preserve"> обратившихся, получивших консультационную помощь,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 Центр компетенций в сфере сельскохозяйственной кооперации и поддержки фермеров Свердловского областного фонда поддержки предпринимательства (</w:t>
            </w:r>
            <w:proofErr w:type="spellStart"/>
            <w:r w:rsidRPr="00FE253A">
              <w:rPr>
                <w:rFonts w:ascii="Liberation Serif" w:hAnsi="Liberation Serif" w:cs="Liberation Serif"/>
                <w:sz w:val="24"/>
              </w:rPr>
              <w:t>микрокредитной</w:t>
            </w:r>
            <w:proofErr w:type="spellEnd"/>
            <w:r w:rsidRPr="00FE253A">
              <w:rPr>
                <w:rFonts w:ascii="Liberation Serif" w:hAnsi="Liberation Serif" w:cs="Liberation Serif"/>
                <w:sz w:val="24"/>
              </w:rPr>
              <w:t xml:space="preserve"> компании) (далее - Центр компетенций в сфере сельскохозяйственной </w:t>
            </w:r>
            <w:r w:rsidRPr="00FE253A">
              <w:rPr>
                <w:rFonts w:ascii="Liberation Serif" w:hAnsi="Liberation Serif" w:cs="Liberation Serif"/>
                <w:sz w:val="24"/>
              </w:rPr>
              <w:lastRenderedPageBreak/>
              <w:t>кооперации и поддержки фермеров) (по согласованию)</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61.</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6. Оказание информационной и методологической помощи предпринимателям, реализующим проекты в сфере сельскохозяйственной кооперации</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11</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обеспечено функционирование Центра компетенций в сфере сельскохозяйственной кооперации и поддержки фермеров,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 Центр компетенций в сфере сельскохозяйственной кооперации и поддержки фермеров (по согласованию)</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62.</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7. Проведение мероприятий, направленных на повышение информационной открытости закупок крупнейших заказчиков Свердловской области у сельскохозяйственных кооперативов</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11</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проведен обучающий семинар "Участие субъектов малого и среднего предпринимательства - сельскохозяйственных кооперативов в закупках отдельных видов юридических лиц по Федеральному </w:t>
            </w:r>
            <w:hyperlink r:id="rId163">
              <w:r w:rsidRPr="00FE253A">
                <w:rPr>
                  <w:rFonts w:ascii="Liberation Serif" w:hAnsi="Liberation Serif" w:cs="Liberation Serif"/>
                  <w:color w:val="0000FF"/>
                  <w:sz w:val="24"/>
                </w:rPr>
                <w:t>закону</w:t>
              </w:r>
            </w:hyperlink>
            <w:r w:rsidRPr="00FE253A">
              <w:rPr>
                <w:rFonts w:ascii="Liberation Serif" w:hAnsi="Liberation Serif" w:cs="Liberation Serif"/>
                <w:sz w:val="24"/>
              </w:rPr>
              <w:t xml:space="preserve"> от 18 июля 2011 года N 223-ФЗ "О закупках товаров, работ, услуг отдельными видами юридических лиц" (нарастающим итогом), единиц</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 Центр компетенций в сфере сельскохозяйственной кооперации и поддержки фермеров (по согласованию)</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01.10.2021 </w:t>
            </w:r>
            <w:hyperlink r:id="rId164">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21.12.2021 </w:t>
            </w:r>
            <w:hyperlink r:id="rId165">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63.</w:t>
            </w:r>
          </w:p>
        </w:tc>
        <w:tc>
          <w:tcPr>
            <w:tcW w:w="13844" w:type="dxa"/>
            <w:gridSpan w:val="7"/>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племенного животноводства</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64.</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Обоснование выбора товарного рынка с описанием текущей ситуации. </w:t>
            </w:r>
            <w:proofErr w:type="gramStart"/>
            <w:r w:rsidRPr="00FE253A">
              <w:rPr>
                <w:rFonts w:ascii="Liberation Serif" w:hAnsi="Liberation Serif" w:cs="Liberation Serif"/>
                <w:sz w:val="24"/>
              </w:rPr>
              <w:t xml:space="preserve">По состоянию на 1 января 2021 года на территории </w:t>
            </w:r>
            <w:r w:rsidRPr="00FE253A">
              <w:rPr>
                <w:rFonts w:ascii="Liberation Serif" w:hAnsi="Liberation Serif" w:cs="Liberation Serif"/>
                <w:sz w:val="24"/>
              </w:rPr>
              <w:lastRenderedPageBreak/>
              <w:t>Свердловской области доля организаций частной формы собственности на рынке племенного животноводства составила 96%. С долей участия Российской Федерации и Свердловской области более 50% осуществляют деятельность 3 организации по разведению племенных сельскохозяйственных животных, из которых 1 организация со 100-процентным участием Российской Федерации - открытое акционерное общество "</w:t>
            </w:r>
            <w:proofErr w:type="spellStart"/>
            <w:r w:rsidRPr="00FE253A">
              <w:rPr>
                <w:rFonts w:ascii="Liberation Serif" w:hAnsi="Liberation Serif" w:cs="Liberation Serif"/>
                <w:sz w:val="24"/>
              </w:rPr>
              <w:t>Уралплемцентр</w:t>
            </w:r>
            <w:proofErr w:type="spellEnd"/>
            <w:r w:rsidRPr="00FE253A">
              <w:rPr>
                <w:rFonts w:ascii="Liberation Serif" w:hAnsi="Liberation Serif" w:cs="Liberation Serif"/>
                <w:sz w:val="24"/>
              </w:rPr>
              <w:t>" (осуществляет деятельность по искусственному осеменению сельскохозяйственных</w:t>
            </w:r>
            <w:proofErr w:type="gramEnd"/>
            <w:r w:rsidRPr="00FE253A">
              <w:rPr>
                <w:rFonts w:ascii="Liberation Serif" w:hAnsi="Liberation Serif" w:cs="Liberation Serif"/>
                <w:sz w:val="24"/>
              </w:rPr>
              <w:t xml:space="preserve"> животных).</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Действующие меры государственной поддержки: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1) субсидирование затрат на приобретение племенного молодняка крупного молочного рогатого скота, что позволяет увеличить поголовье коров, провести интенсивное улучшение генетического потенциала в товарной части популяции и получить дополнительно до 10 - 12 тыс. тонн молока;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субсидирование затрат на содержание племенных быков-производителей.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Для снижения зависимости птицеводческих организаций от импорта племенного материала, повышения экономической эффективности птицеводства и развития собственной племенной базы осуществляется субсидирование затрат </w:t>
            </w:r>
            <w:proofErr w:type="spellStart"/>
            <w:r w:rsidRPr="00FE253A">
              <w:rPr>
                <w:rFonts w:ascii="Liberation Serif" w:hAnsi="Liberation Serif" w:cs="Liberation Serif"/>
                <w:sz w:val="24"/>
              </w:rPr>
              <w:t>сельхозтоваропроизводителей</w:t>
            </w:r>
            <w:proofErr w:type="spellEnd"/>
            <w:r w:rsidRPr="00FE253A">
              <w:rPr>
                <w:rFonts w:ascii="Liberation Serif" w:hAnsi="Liberation Serif" w:cs="Liberation Serif"/>
                <w:sz w:val="24"/>
              </w:rPr>
              <w:t xml:space="preserve"> на содержание племенных кур.</w:t>
            </w:r>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В 2020 году объем государственной финансовой поддержки организаций частной формы собственности на рынке племенного животноводства составил 304,1 млн. рублей.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Анализ результатов мониторинга состояния и развития конкуренции. Рынок племенного животноводства характеризуется высокой конкуренцией, 33% респондентов отметили умеренную конкуренцию. Отмечается низкая удовлетворенность возможностью выбора, а также уровнем цен и качеством товаров. При оценке удовлетворенности уровнем цен и качеством товаров на рынке племенного животноводства удовлетворены стоимостью 30% от общего числа респондентов, качеством - 22%, не удовлетворены стоимостью - 34%, качеством - 26%.</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Проблемный вопрос. Основными причинами, сдерживающими развитие рынка племенной продукции, являются финансовая неустойчивость отрасли, обусловленная нестабильностью рынков сельскохозяйственной продукции, сырья и продовольствия, недостаточным притоком инвестиций, отсутствием собственных сре</w:t>
            </w:r>
            <w:proofErr w:type="gramStart"/>
            <w:r w:rsidRPr="00FE253A">
              <w:rPr>
                <w:rFonts w:ascii="Liberation Serif" w:hAnsi="Liberation Serif" w:cs="Liberation Serif"/>
                <w:sz w:val="24"/>
              </w:rPr>
              <w:t>дств пр</w:t>
            </w:r>
            <w:proofErr w:type="gramEnd"/>
            <w:r w:rsidRPr="00FE253A">
              <w:rPr>
                <w:rFonts w:ascii="Liberation Serif" w:hAnsi="Liberation Serif" w:cs="Liberation Serif"/>
                <w:sz w:val="24"/>
              </w:rPr>
              <w:t>едприятий на модернизацию производства и применение современных технологий, а также зависимость от поставок зарубежного племенного материала.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1. Субсидирование капитальных затрат на реконструкции ферм, приобретение техники, затрат на содержание и приобретение племенного скота.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Снижение административного давления на участников рынка</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64 в ред. </w:t>
            </w:r>
            <w:hyperlink r:id="rId166">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65.</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1. Сохранение племенной базы животноводства</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12</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удельный вес реализации племенного молодняка крупного рогатого скота </w:t>
            </w:r>
            <w:r w:rsidRPr="00FE253A">
              <w:rPr>
                <w:rFonts w:ascii="Liberation Serif" w:hAnsi="Liberation Serif" w:cs="Liberation Serif"/>
                <w:sz w:val="24"/>
              </w:rPr>
              <w:lastRenderedPageBreak/>
              <w:t>организациями частной формы собственности, процентов</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91</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97</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97</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Министерство агропромышленного </w:t>
            </w:r>
            <w:r w:rsidRPr="00FE253A">
              <w:rPr>
                <w:rFonts w:ascii="Liberation Serif" w:hAnsi="Liberation Serif" w:cs="Liberation Serif"/>
                <w:sz w:val="24"/>
              </w:rPr>
              <w:lastRenderedPageBreak/>
              <w:t>комплекса и потребительского рынка Свердловской области</w:t>
            </w:r>
          </w:p>
        </w:tc>
      </w:tr>
      <w:tr w:rsidR="00FE253A" w:rsidRPr="00FE253A" w:rsidTr="00734A16">
        <w:tblPrEx>
          <w:tblBorders>
            <w:insideH w:val="nil"/>
          </w:tblBorders>
        </w:tblPrEx>
        <w:tc>
          <w:tcPr>
            <w:tcW w:w="14694" w:type="dxa"/>
            <w:gridSpan w:val="8"/>
            <w:tcBorders>
              <w:top w:val="nil"/>
              <w:bottom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65 в ред. </w:t>
            </w:r>
            <w:hyperlink r:id="rId167">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16.10.2020 N 202-РГ)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66.</w:t>
            </w:r>
          </w:p>
        </w:tc>
        <w:tc>
          <w:tcPr>
            <w:tcW w:w="13844" w:type="dxa"/>
            <w:gridSpan w:val="7"/>
            <w:tcBorders>
              <w:top w:val="nil"/>
              <w:bottom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Утратил силу. - </w:t>
            </w:r>
            <w:hyperlink r:id="rId168">
              <w:r w:rsidRPr="00FE253A">
                <w:rPr>
                  <w:rFonts w:ascii="Liberation Serif" w:hAnsi="Liberation Serif" w:cs="Liberation Serif"/>
                  <w:color w:val="0000FF"/>
                  <w:sz w:val="24"/>
                </w:rPr>
                <w:t>Распоряжение</w:t>
              </w:r>
            </w:hyperlink>
            <w:r w:rsidRPr="00FE253A">
              <w:rPr>
                <w:rFonts w:ascii="Liberation Serif" w:hAnsi="Liberation Serif" w:cs="Liberation Serif"/>
                <w:sz w:val="24"/>
              </w:rPr>
              <w:t xml:space="preserve"> Губернатора Свердловской области от 16.10.2020 N 202-РГ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67.</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Развитие племенной базы птицеводства</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12</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удельный вес реализации племенного молодняка сельскохозяйственной птицы организациями частной формы собственности, процентов</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99</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99,8</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99,9</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67 в ред. </w:t>
            </w:r>
            <w:hyperlink r:id="rId169">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16.10.2020 N 202-РГ)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68.</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Финансовая поддержка организаций частной формы собственности на рынке племенного животноводства</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12</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объем финансовой поддержки организаций частной формы собственности на рынке племенного животноводства (нарастающим итогом), млн. рублей</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327,9</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632</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919</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68 в ред. </w:t>
            </w:r>
            <w:hyperlink r:id="rId170">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69.</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4. Оказание содействия в регистрации организаций частной формы собственности в государственном племенном регистре Российской Федерации</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12</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условного племенного маточного поголовья сельскохозяйственных животных и птицы, содержащегося в организациях частной формы собственности, процентов</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97</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97,5</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69 в ред. </w:t>
            </w:r>
            <w:hyperlink r:id="rId171">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16.10.2020 N 202-РГ)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70.</w:t>
            </w:r>
          </w:p>
        </w:tc>
        <w:tc>
          <w:tcPr>
            <w:tcW w:w="13844" w:type="dxa"/>
            <w:gridSpan w:val="7"/>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семеноводства</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71.</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Обоснование выбора товарного рынка с описанием текущей ситуации. </w:t>
            </w:r>
            <w:proofErr w:type="gramStart"/>
            <w:r w:rsidRPr="00FE253A">
              <w:rPr>
                <w:rFonts w:ascii="Liberation Serif" w:hAnsi="Liberation Serif" w:cs="Liberation Serif"/>
                <w:sz w:val="24"/>
              </w:rPr>
              <w:t xml:space="preserve">На территории Свердловской области семеноводством сельскохозяйственных культур занимаются Уральский научно-исследовательский институт сельского хозяйства - филиал федерального государственного бюджетного научного учреждения "Уральский федеральный аграрный научно-исследовательский центр Уральского отделения Российской академии наук" (далее - ФГБНУ </w:t>
            </w:r>
            <w:proofErr w:type="spellStart"/>
            <w:r w:rsidRPr="00FE253A">
              <w:rPr>
                <w:rFonts w:ascii="Liberation Serif" w:hAnsi="Liberation Serif" w:cs="Liberation Serif"/>
                <w:sz w:val="24"/>
              </w:rPr>
              <w:t>УрФАНИЦ</w:t>
            </w:r>
            <w:proofErr w:type="spellEnd"/>
            <w:r w:rsidRPr="00FE253A">
              <w:rPr>
                <w:rFonts w:ascii="Liberation Serif" w:hAnsi="Liberation Serif" w:cs="Liberation Serif"/>
                <w:sz w:val="24"/>
              </w:rPr>
              <w:t xml:space="preserve"> </w:t>
            </w:r>
            <w:proofErr w:type="spellStart"/>
            <w:r w:rsidRPr="00FE253A">
              <w:rPr>
                <w:rFonts w:ascii="Liberation Serif" w:hAnsi="Liberation Serif" w:cs="Liberation Serif"/>
                <w:sz w:val="24"/>
              </w:rPr>
              <w:t>УрО</w:t>
            </w:r>
            <w:proofErr w:type="spellEnd"/>
            <w:r w:rsidRPr="00FE253A">
              <w:rPr>
                <w:rFonts w:ascii="Liberation Serif" w:hAnsi="Liberation Serif" w:cs="Liberation Serif"/>
                <w:sz w:val="24"/>
              </w:rPr>
              <w:t xml:space="preserve"> РАН), 12 сельскохозяйственных организаций, подтвердивших в 2020 году статус семеноводческих (производство семян категории ЭС и РС), и 49 сельскохозяйственные организации (производство семян категории РС).</w:t>
            </w:r>
            <w:proofErr w:type="gramEnd"/>
            <w:r w:rsidRPr="00FE253A">
              <w:rPr>
                <w:rFonts w:ascii="Liberation Serif" w:hAnsi="Liberation Serif" w:cs="Liberation Serif"/>
                <w:sz w:val="24"/>
              </w:rPr>
              <w:t xml:space="preserve"> Доля частного сектора составляет 98,4%. Основное семеноводство ведется по зерновым, зернобобовым культурам, картофелю и многолетним травам. </w:t>
            </w:r>
            <w:proofErr w:type="gramStart"/>
            <w:r w:rsidRPr="00FE253A">
              <w:rPr>
                <w:rFonts w:ascii="Liberation Serif" w:hAnsi="Liberation Serif" w:cs="Liberation Serif"/>
                <w:sz w:val="24"/>
              </w:rPr>
              <w:t xml:space="preserve">В соответствии с </w:t>
            </w:r>
            <w:hyperlink r:id="rId172">
              <w:r w:rsidRPr="00FE253A">
                <w:rPr>
                  <w:rFonts w:ascii="Liberation Serif" w:hAnsi="Liberation Serif" w:cs="Liberation Serif"/>
                  <w:color w:val="0000FF"/>
                  <w:sz w:val="24"/>
                </w:rPr>
                <w:t>Указом</w:t>
              </w:r>
            </w:hyperlink>
            <w:r w:rsidRPr="00FE253A">
              <w:rPr>
                <w:rFonts w:ascii="Liberation Serif" w:hAnsi="Liberation Serif" w:cs="Liberation Serif"/>
                <w:sz w:val="24"/>
              </w:rPr>
              <w:t xml:space="preserve"> Президента Российской Федерации от 21 июля 2016 года N 350 "О мерах по реализации государственной научно-технической политики в интересах развития сельского хозяйства", Федеральной научно-технической </w:t>
            </w:r>
            <w:hyperlink r:id="rId173">
              <w:r w:rsidRPr="00FE253A">
                <w:rPr>
                  <w:rFonts w:ascii="Liberation Serif" w:hAnsi="Liberation Serif" w:cs="Liberation Serif"/>
                  <w:color w:val="0000FF"/>
                  <w:sz w:val="24"/>
                </w:rPr>
                <w:t>программой</w:t>
              </w:r>
            </w:hyperlink>
            <w:r w:rsidRPr="00FE253A">
              <w:rPr>
                <w:rFonts w:ascii="Liberation Serif" w:hAnsi="Liberation Serif" w:cs="Liberation Serif"/>
                <w:sz w:val="24"/>
              </w:rPr>
              <w:t xml:space="preserve"> развития сельского хозяйства на 2017 - 2025 годы, утвержденной Постановлением Правительства Российской Федерации от 25.08.2017 N 996 "Об утверждении Федеральной научно-технической программы развития сельского хозяйства на 2017 - 2025 годы", и </w:t>
            </w:r>
            <w:hyperlink r:id="rId174">
              <w:r w:rsidRPr="00FE253A">
                <w:rPr>
                  <w:rFonts w:ascii="Liberation Serif" w:hAnsi="Liberation Serif" w:cs="Liberation Serif"/>
                  <w:color w:val="0000FF"/>
                  <w:sz w:val="24"/>
                </w:rPr>
                <w:t>Планом</w:t>
              </w:r>
            </w:hyperlink>
            <w:r w:rsidRPr="00FE253A">
              <w:rPr>
                <w:rFonts w:ascii="Liberation Serif" w:hAnsi="Liberation Serif" w:cs="Liberation Serif"/>
                <w:sz w:val="24"/>
              </w:rPr>
              <w:t xml:space="preserve"> научно-технического</w:t>
            </w:r>
            <w:proofErr w:type="gramEnd"/>
            <w:r w:rsidRPr="00FE253A">
              <w:rPr>
                <w:rFonts w:ascii="Liberation Serif" w:hAnsi="Liberation Serif" w:cs="Liberation Serif"/>
                <w:sz w:val="24"/>
              </w:rPr>
              <w:t xml:space="preserve"> обеспечения развития сельского хозяйства Свердловской области, утвержденным Распоряжением Губернатора Свердловской области от 24.05.2017 N 111-РГ "Об утверждении Плана научно-технического обеспечения развития сельского хозяйства Свердловской области" (далее - План), осуществляются испытания и размножение новых сортов зерновых и зернобобовых культур. В рамках реализации Плана введен в эксплуатацию </w:t>
            </w:r>
            <w:proofErr w:type="spellStart"/>
            <w:r w:rsidRPr="00FE253A">
              <w:rPr>
                <w:rFonts w:ascii="Liberation Serif" w:hAnsi="Liberation Serif" w:cs="Liberation Serif"/>
                <w:sz w:val="24"/>
              </w:rPr>
              <w:t>селекционно</w:t>
            </w:r>
            <w:proofErr w:type="spellEnd"/>
            <w:r w:rsidRPr="00FE253A">
              <w:rPr>
                <w:rFonts w:ascii="Liberation Serif" w:hAnsi="Liberation Serif" w:cs="Liberation Serif"/>
                <w:sz w:val="24"/>
              </w:rPr>
              <w:t xml:space="preserve">-семеноводческий центр по картофелю. Продолжена реализация разработанного региональными аграриями и учеными комплексного научно-технического проекта "Селекция и семеноводство новых отечественных сортов картофеля уральской селекции различного целевого назначения" (далее - Проект). </w:t>
            </w:r>
            <w:proofErr w:type="gramStart"/>
            <w:r w:rsidRPr="00FE253A">
              <w:rPr>
                <w:rFonts w:ascii="Liberation Serif" w:hAnsi="Liberation Serif" w:cs="Liberation Serif"/>
                <w:sz w:val="24"/>
              </w:rPr>
              <w:t xml:space="preserve">Проект реализуется с декабря 2018 года на основании соглашений между Министерством сельского хозяйства Российской Федерации и обществом с ограниченной ответственностью </w:t>
            </w:r>
            <w:proofErr w:type="spellStart"/>
            <w:r w:rsidRPr="00FE253A">
              <w:rPr>
                <w:rFonts w:ascii="Liberation Serif" w:hAnsi="Liberation Serif" w:cs="Liberation Serif"/>
                <w:sz w:val="24"/>
              </w:rPr>
              <w:t>селекционно</w:t>
            </w:r>
            <w:proofErr w:type="spellEnd"/>
            <w:r w:rsidRPr="00FE253A">
              <w:rPr>
                <w:rFonts w:ascii="Liberation Serif" w:hAnsi="Liberation Serif" w:cs="Liberation Serif"/>
                <w:sz w:val="24"/>
              </w:rPr>
              <w:t>-семеноводческой компанией "Уральский картофель" (далее - ООО ССК "Уральский картофель") о предоставлении на 2018 - 2025 годы ООО ССК "Уральский картофель" гранта в форме субсидии из федерального бюджета на реализацию Проекта в объеме 170908,4 тыс. рублей.</w:t>
            </w:r>
            <w:proofErr w:type="gramEnd"/>
            <w:r w:rsidRPr="00FE253A">
              <w:rPr>
                <w:rFonts w:ascii="Liberation Serif" w:hAnsi="Liberation Serif" w:cs="Liberation Serif"/>
                <w:sz w:val="24"/>
              </w:rPr>
              <w:t xml:space="preserve"> Размер полученной субсидии в 2018 - 2019 годах из федерального бюджета составил 76301,55 тыс. рублей, в 2020 году - 46881,533 тыс. рублей. </w:t>
            </w:r>
            <w:proofErr w:type="gramStart"/>
            <w:r w:rsidRPr="00FE253A">
              <w:rPr>
                <w:rFonts w:ascii="Liberation Serif" w:hAnsi="Liberation Serif" w:cs="Liberation Serif"/>
                <w:sz w:val="24"/>
              </w:rPr>
              <w:t>Основная часть полученных средств ООО ССК "Уральский картофель" направлена на оснащение семеноводческого</w:t>
            </w:r>
            <w:proofErr w:type="gramEnd"/>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центра лабораторным оборудованием и приобретение расходных материалов для проведения исследований на наличие вирусной и бактериальной инфекции методом полимеразной цепной реакции и </w:t>
            </w:r>
            <w:proofErr w:type="spellStart"/>
            <w:r w:rsidRPr="00FE253A">
              <w:rPr>
                <w:rFonts w:ascii="Liberation Serif" w:hAnsi="Liberation Serif" w:cs="Liberation Serif"/>
                <w:sz w:val="24"/>
              </w:rPr>
              <w:t>иммуноферметного</w:t>
            </w:r>
            <w:proofErr w:type="spellEnd"/>
            <w:r w:rsidRPr="00FE253A">
              <w:rPr>
                <w:rFonts w:ascii="Liberation Serif" w:hAnsi="Liberation Serif" w:cs="Liberation Serif"/>
                <w:sz w:val="24"/>
              </w:rPr>
              <w:t xml:space="preserve"> анализа. Полученные суммы субсидии расходуются согласно плану-графику. В 2020 году плановые показатели Проекта выполнены в полном объеме: произведено </w:t>
            </w:r>
            <w:proofErr w:type="spellStart"/>
            <w:r w:rsidRPr="00FE253A">
              <w:rPr>
                <w:rFonts w:ascii="Liberation Serif" w:hAnsi="Liberation Serif" w:cs="Liberation Serif"/>
                <w:sz w:val="24"/>
              </w:rPr>
              <w:t>микрорастений</w:t>
            </w:r>
            <w:proofErr w:type="spellEnd"/>
            <w:r w:rsidRPr="00FE253A">
              <w:rPr>
                <w:rFonts w:ascii="Liberation Serif" w:hAnsi="Liberation Serif" w:cs="Liberation Serif"/>
                <w:sz w:val="24"/>
              </w:rPr>
              <w:t xml:space="preserve"> - 29,1 тыс. штук, мини-клубней - 168 тыс. штук, клубней первого полевого поколения - 36 тонн. ФГБНУ </w:t>
            </w:r>
            <w:proofErr w:type="spellStart"/>
            <w:r w:rsidRPr="00FE253A">
              <w:rPr>
                <w:rFonts w:ascii="Liberation Serif" w:hAnsi="Liberation Serif" w:cs="Liberation Serif"/>
                <w:sz w:val="24"/>
              </w:rPr>
              <w:t>УрФАНИЦ</w:t>
            </w:r>
            <w:proofErr w:type="spellEnd"/>
            <w:r w:rsidRPr="00FE253A">
              <w:rPr>
                <w:rFonts w:ascii="Liberation Serif" w:hAnsi="Liberation Serif" w:cs="Liberation Serif"/>
                <w:sz w:val="24"/>
              </w:rPr>
              <w:t xml:space="preserve"> </w:t>
            </w:r>
            <w:proofErr w:type="spellStart"/>
            <w:r w:rsidRPr="00FE253A">
              <w:rPr>
                <w:rFonts w:ascii="Liberation Serif" w:hAnsi="Liberation Serif" w:cs="Liberation Serif"/>
                <w:sz w:val="24"/>
              </w:rPr>
              <w:t>УрО</w:t>
            </w:r>
            <w:proofErr w:type="spellEnd"/>
            <w:r w:rsidRPr="00FE253A">
              <w:rPr>
                <w:rFonts w:ascii="Liberation Serif" w:hAnsi="Liberation Serif" w:cs="Liberation Serif"/>
                <w:sz w:val="24"/>
              </w:rPr>
              <w:t xml:space="preserve"> РАН завершен этап научно-исследовательских работ по созданию селекционного материала картофеля и гороха с комплексом </w:t>
            </w:r>
            <w:r w:rsidRPr="00FE253A">
              <w:rPr>
                <w:rFonts w:ascii="Liberation Serif" w:hAnsi="Liberation Serif" w:cs="Liberation Serif"/>
                <w:sz w:val="24"/>
              </w:rPr>
              <w:lastRenderedPageBreak/>
              <w:t>хозяйственно-полезных признаков, обеспечивающих непрерывность селекционного процесса и создающих основу для выведения новых сортов. По итогам 2020 года на государственное сортоиспытание переданы селекционные достижения: горох посевной сорт "</w:t>
            </w:r>
            <w:proofErr w:type="spellStart"/>
            <w:r w:rsidRPr="00FE253A">
              <w:rPr>
                <w:rFonts w:ascii="Liberation Serif" w:hAnsi="Liberation Serif" w:cs="Liberation Serif"/>
                <w:sz w:val="24"/>
              </w:rPr>
              <w:t>Красноуфимский</w:t>
            </w:r>
            <w:proofErr w:type="spellEnd"/>
            <w:r w:rsidRPr="00FE253A">
              <w:rPr>
                <w:rFonts w:ascii="Liberation Serif" w:hAnsi="Liberation Serif" w:cs="Liberation Serif"/>
                <w:sz w:val="24"/>
              </w:rPr>
              <w:t xml:space="preserve"> 20" и картофель сорт "Шах".</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Доля использования семян уральской селекции составляет: зерновых и зернобобовых культур - 64,4%, в том числе пшеницы - 87,5%, ячменя - 33,6%, овса - 86,9%, гороха - 12,4%; картофеля - 5,5%, льна масличного - 97%, клевера - 61,5%, люцерны - 87,2%, тимофеевки - 99,8%, </w:t>
            </w:r>
            <w:proofErr w:type="spellStart"/>
            <w:r w:rsidRPr="00FE253A">
              <w:rPr>
                <w:rFonts w:ascii="Liberation Serif" w:hAnsi="Liberation Serif" w:cs="Liberation Serif"/>
                <w:sz w:val="24"/>
              </w:rPr>
              <w:t>овсянницы</w:t>
            </w:r>
            <w:proofErr w:type="spellEnd"/>
            <w:r w:rsidRPr="00FE253A">
              <w:rPr>
                <w:rFonts w:ascii="Liberation Serif" w:hAnsi="Liberation Serif" w:cs="Liberation Serif"/>
                <w:sz w:val="24"/>
              </w:rPr>
              <w:t xml:space="preserve"> - 100%. Доля сортов зерновых и зернобобовых культур иностранной селекции не существенна и составляет 1,5%.</w:t>
            </w:r>
          </w:p>
          <w:p w:rsidR="00FE253A" w:rsidRPr="00FE253A" w:rsidRDefault="00FE253A">
            <w:pPr>
              <w:pStyle w:val="ConsPlusNormal"/>
              <w:rPr>
                <w:rFonts w:ascii="Liberation Serif" w:hAnsi="Liberation Serif" w:cs="Liberation Serif"/>
                <w:sz w:val="24"/>
              </w:rPr>
            </w:pPr>
            <w:proofErr w:type="gramStart"/>
            <w:r w:rsidRPr="00FE253A">
              <w:rPr>
                <w:rFonts w:ascii="Liberation Serif" w:hAnsi="Liberation Serif" w:cs="Liberation Serif"/>
                <w:sz w:val="24"/>
              </w:rPr>
              <w:t>В 2020 году объем семян, реализованных сельскохозяйственными семеноводческими организациями Свердловской области, составил 15,8 тыс. тонн, в том числе: зерновых и зернобобовых - 10 тыс. тонн; картофеля - 5 тыс. тонн; семян многолетних трав - 0,8 тыс. тонн.</w:t>
            </w:r>
            <w:proofErr w:type="gramEnd"/>
            <w:r w:rsidRPr="00FE253A">
              <w:rPr>
                <w:rFonts w:ascii="Liberation Serif" w:hAnsi="Liberation Serif" w:cs="Liberation Serif"/>
                <w:sz w:val="24"/>
              </w:rPr>
              <w:t xml:space="preserve"> Основную массу семян сельскохозяйственные товаропроизводители Свердловской области готовят для собственных нужд.</w:t>
            </w:r>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proofErr w:type="gramStart"/>
            <w:r w:rsidRPr="00FE253A">
              <w:rPr>
                <w:rFonts w:ascii="Liberation Serif" w:hAnsi="Liberation Serif" w:cs="Liberation Serif"/>
                <w:sz w:val="24"/>
              </w:rPr>
              <w:t xml:space="preserve">В целях обеспечения сельскохозяйственных товаропроизводителей Свердловской области качественным семенным материалом ежегодно оказывается поддержка элитному семеноводству в рамках </w:t>
            </w:r>
            <w:hyperlink r:id="rId175">
              <w:r w:rsidRPr="00FE253A">
                <w:rPr>
                  <w:rFonts w:ascii="Liberation Serif" w:hAnsi="Liberation Serif" w:cs="Liberation Serif"/>
                  <w:color w:val="0000FF"/>
                  <w:sz w:val="24"/>
                </w:rPr>
                <w:t>Постановления</w:t>
              </w:r>
            </w:hyperlink>
            <w:r w:rsidRPr="00FE253A">
              <w:rPr>
                <w:rFonts w:ascii="Liberation Serif" w:hAnsi="Liberation Serif" w:cs="Liberation Serif"/>
                <w:sz w:val="24"/>
              </w:rPr>
              <w:t xml:space="preserve"> Правительства Свердловской области от 15.02.2017 N 76-ПП "Об утверждении порядков предоставления субсидий на поддержку сельскохозяйственного производства по отдельным </w:t>
            </w:r>
            <w:proofErr w:type="spellStart"/>
            <w:r w:rsidRPr="00FE253A">
              <w:rPr>
                <w:rFonts w:ascii="Liberation Serif" w:hAnsi="Liberation Serif" w:cs="Liberation Serif"/>
                <w:sz w:val="24"/>
              </w:rPr>
              <w:t>подотраслям</w:t>
            </w:r>
            <w:proofErr w:type="spellEnd"/>
            <w:r w:rsidRPr="00FE253A">
              <w:rPr>
                <w:rFonts w:ascii="Liberation Serif" w:hAnsi="Liberation Serif" w:cs="Liberation Serif"/>
                <w:sz w:val="24"/>
              </w:rPr>
              <w:t xml:space="preserve"> растениеводства и животноводства и стимулирование развития приоритетных </w:t>
            </w:r>
            <w:proofErr w:type="spellStart"/>
            <w:r w:rsidRPr="00FE253A">
              <w:rPr>
                <w:rFonts w:ascii="Liberation Serif" w:hAnsi="Liberation Serif" w:cs="Liberation Serif"/>
                <w:sz w:val="24"/>
              </w:rPr>
              <w:t>подотраслей</w:t>
            </w:r>
            <w:proofErr w:type="spellEnd"/>
            <w:r w:rsidRPr="00FE253A">
              <w:rPr>
                <w:rFonts w:ascii="Liberation Serif" w:hAnsi="Liberation Serif" w:cs="Liberation Serif"/>
                <w:sz w:val="24"/>
              </w:rPr>
              <w:t xml:space="preserve"> агропромышленного комплекса и развитие малых форм хозяйствования, внесении изменений в Постановление Правительства Свердловской области от</w:t>
            </w:r>
            <w:proofErr w:type="gramEnd"/>
            <w:r w:rsidRPr="00FE253A">
              <w:rPr>
                <w:rFonts w:ascii="Liberation Serif" w:hAnsi="Liberation Serif" w:cs="Liberation Serif"/>
                <w:sz w:val="24"/>
              </w:rPr>
              <w:t xml:space="preserve"> 29.01.2013 N 110-ПП и признании </w:t>
            </w:r>
            <w:proofErr w:type="gramStart"/>
            <w:r w:rsidRPr="00FE253A">
              <w:rPr>
                <w:rFonts w:ascii="Liberation Serif" w:hAnsi="Liberation Serif" w:cs="Liberation Serif"/>
                <w:sz w:val="24"/>
              </w:rPr>
              <w:t>утратившими</w:t>
            </w:r>
            <w:proofErr w:type="gramEnd"/>
            <w:r w:rsidRPr="00FE253A">
              <w:rPr>
                <w:rFonts w:ascii="Liberation Serif" w:hAnsi="Liberation Serif" w:cs="Liberation Serif"/>
                <w:sz w:val="24"/>
              </w:rPr>
              <w:t xml:space="preserve"> силу отдельных постановлений Правительства Свердловской области". Объем государственной поддержки, направленной на сохранение уровня сортосмены и </w:t>
            </w:r>
            <w:proofErr w:type="spellStart"/>
            <w:r w:rsidRPr="00FE253A">
              <w:rPr>
                <w:rFonts w:ascii="Liberation Serif" w:hAnsi="Liberation Serif" w:cs="Liberation Serif"/>
                <w:sz w:val="24"/>
              </w:rPr>
              <w:t>сортообновления</w:t>
            </w:r>
            <w:proofErr w:type="spellEnd"/>
            <w:r w:rsidRPr="00FE253A">
              <w:rPr>
                <w:rFonts w:ascii="Liberation Serif" w:hAnsi="Liberation Serif" w:cs="Liberation Serif"/>
                <w:sz w:val="24"/>
              </w:rPr>
              <w:t xml:space="preserve"> сельскохозяйственных культур, в 2020 году составил 120,2 млн. рублей (рост на 106,5% к уровню 2019 года).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Анализ результатов мониторинга состояния и развития конкуренции. На рынке семеноводства отмечается умеренная конкуренция. Преобладающая часть респондентов отмечает низкую удовлетворенность возможностью выбора. Также наблюдается низкая удовлетворенность уровнем цен (45% респондентов не </w:t>
            </w:r>
            <w:proofErr w:type="gramStart"/>
            <w:r w:rsidRPr="00FE253A">
              <w:rPr>
                <w:rFonts w:ascii="Liberation Serif" w:hAnsi="Liberation Serif" w:cs="Liberation Serif"/>
                <w:sz w:val="24"/>
              </w:rPr>
              <w:t>удовлетворены</w:t>
            </w:r>
            <w:proofErr w:type="gramEnd"/>
            <w:r w:rsidRPr="00FE253A">
              <w:rPr>
                <w:rFonts w:ascii="Liberation Serif" w:hAnsi="Liberation Serif" w:cs="Liberation Serif"/>
                <w:sz w:val="24"/>
              </w:rPr>
              <w:t xml:space="preserve"> стоимостью товаров и услуг на рынке), и невысокая удовлетворенность качеством (число респондентов, удовлетворенных качеством, составило 28%, при этом 24% - не удовлетворены).</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Проблемные вопросы. 1. Ограниченный набор сортов на рынке семян, преимущественно местной селекции, особенно по зерновым и зернобобовым культурам.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Значительные затраты при выведении нового сорта или гибрида.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Оказание государственной поддержки элитному семеноводству</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71 в ред. </w:t>
            </w:r>
            <w:hyperlink r:id="rId176">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72.</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1. Сохранение уровня государственной </w:t>
            </w:r>
            <w:r w:rsidRPr="00FE253A">
              <w:rPr>
                <w:rFonts w:ascii="Liberation Serif" w:hAnsi="Liberation Serif" w:cs="Liberation Serif"/>
                <w:sz w:val="24"/>
              </w:rPr>
              <w:lastRenderedPageBreak/>
              <w:t>поддержки мероприятий по элитному семеноводству</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13</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объем государственной поддержки, направленной на сохранение уровня </w:t>
            </w:r>
            <w:r w:rsidRPr="00FE253A">
              <w:rPr>
                <w:rFonts w:ascii="Liberation Serif" w:hAnsi="Liberation Serif" w:cs="Liberation Serif"/>
                <w:sz w:val="24"/>
              </w:rPr>
              <w:lastRenderedPageBreak/>
              <w:t xml:space="preserve">сортосмены и </w:t>
            </w:r>
            <w:proofErr w:type="spellStart"/>
            <w:r w:rsidRPr="00FE253A">
              <w:rPr>
                <w:rFonts w:ascii="Liberation Serif" w:hAnsi="Liberation Serif" w:cs="Liberation Serif"/>
                <w:sz w:val="24"/>
              </w:rPr>
              <w:t>сортообновления</w:t>
            </w:r>
            <w:proofErr w:type="spellEnd"/>
            <w:r w:rsidRPr="00FE253A">
              <w:rPr>
                <w:rFonts w:ascii="Liberation Serif" w:hAnsi="Liberation Serif" w:cs="Liberation Serif"/>
                <w:sz w:val="24"/>
              </w:rPr>
              <w:t xml:space="preserve"> (нарастающим итогом), млн. рублей</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112,85</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233,05</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339,55</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Министерство агропромышленного </w:t>
            </w:r>
            <w:r w:rsidRPr="00FE253A">
              <w:rPr>
                <w:rFonts w:ascii="Liberation Serif" w:hAnsi="Liberation Serif" w:cs="Liberation Serif"/>
                <w:sz w:val="24"/>
              </w:rPr>
              <w:lastRenderedPageBreak/>
              <w:t>комплекса и потребительского рынка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72 в ред. </w:t>
            </w:r>
            <w:hyperlink r:id="rId177">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73.</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Обеспечение выхода семеноводческих хозяйств на федеральный и мировой рынки семян</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13</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количество семеноводческих хозяйств, вышедших </w:t>
            </w:r>
            <w:proofErr w:type="gramStart"/>
            <w:r w:rsidRPr="00FE253A">
              <w:rPr>
                <w:rFonts w:ascii="Liberation Serif" w:hAnsi="Liberation Serif" w:cs="Liberation Serif"/>
                <w:sz w:val="24"/>
              </w:rPr>
              <w:t>на</w:t>
            </w:r>
            <w:proofErr w:type="gramEnd"/>
            <w:r w:rsidRPr="00FE253A">
              <w:rPr>
                <w:rFonts w:ascii="Liberation Serif" w:hAnsi="Liberation Serif" w:cs="Liberation Serif"/>
                <w:sz w:val="24"/>
              </w:rPr>
              <w:t xml:space="preserve"> </w:t>
            </w:r>
            <w:proofErr w:type="gramStart"/>
            <w:r w:rsidRPr="00FE253A">
              <w:rPr>
                <w:rFonts w:ascii="Liberation Serif" w:hAnsi="Liberation Serif" w:cs="Liberation Serif"/>
                <w:sz w:val="24"/>
              </w:rPr>
              <w:t>федеральный</w:t>
            </w:r>
            <w:proofErr w:type="gramEnd"/>
            <w:r w:rsidRPr="00FE253A">
              <w:rPr>
                <w:rFonts w:ascii="Liberation Serif" w:hAnsi="Liberation Serif" w:cs="Liberation Serif"/>
                <w:sz w:val="24"/>
              </w:rPr>
              <w:t xml:space="preserve"> и мировой рынки семян, единиц</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74.</w:t>
            </w:r>
          </w:p>
        </w:tc>
        <w:tc>
          <w:tcPr>
            <w:tcW w:w="13844" w:type="dxa"/>
            <w:gridSpan w:val="7"/>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жилищного строительства (за исключением Московского фонда реновации жилой застройки и индивидуального жилищного строительства)</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75.</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Обоснование выбора товарного рынка с описанием текущей ситуации. По состоянию на 1 января 2021 года в строительном комплексе Свердловской области доля организаций частной формы собственности составляет 99% от общего количества организаций на рынке жилищного строительства. Около 75% организаций сосредоточены в городе Екатеринбурге и его спутниках - городах Среднеуральске, Верхней Пышме, Березовском, Арамили, на долю которых приходится более половины объема подрядных работ и наибольшая численность занятых в строительстве.</w:t>
            </w:r>
          </w:p>
          <w:p w:rsidR="00FE253A" w:rsidRPr="00FE253A" w:rsidRDefault="00FE253A">
            <w:pPr>
              <w:pStyle w:val="ConsPlusNormal"/>
              <w:rPr>
                <w:rFonts w:ascii="Liberation Serif" w:hAnsi="Liberation Serif" w:cs="Liberation Serif"/>
                <w:sz w:val="24"/>
              </w:rPr>
            </w:pPr>
            <w:proofErr w:type="gramStart"/>
            <w:r w:rsidRPr="00FE253A">
              <w:rPr>
                <w:rFonts w:ascii="Liberation Serif" w:hAnsi="Liberation Serif" w:cs="Liberation Serif"/>
                <w:sz w:val="24"/>
              </w:rPr>
              <w:t xml:space="preserve">Мероприятия, направленные на стимулирование развития жилищного строительства, реализуются на территории Свердловской области в соответствии с государственной </w:t>
            </w:r>
            <w:hyperlink r:id="rId178">
              <w:r w:rsidRPr="00FE253A">
                <w:rPr>
                  <w:rFonts w:ascii="Liberation Serif" w:hAnsi="Liberation Serif" w:cs="Liberation Serif"/>
                  <w:color w:val="0000FF"/>
                  <w:sz w:val="24"/>
                </w:rPr>
                <w:t>программой</w:t>
              </w:r>
            </w:hyperlink>
            <w:r w:rsidRPr="00FE253A">
              <w:rPr>
                <w:rFonts w:ascii="Liberation Serif" w:hAnsi="Liberation Serif" w:cs="Liberation Serif"/>
                <w:sz w:val="24"/>
              </w:rPr>
              <w:t xml:space="preserve"> Свердловской области "Реализация основных направлений государственной политики в строительном комплексе Свердловской области до 2024 года", утвержденной Постановлением Правительства Свердловской области от 24.10.2013 N 1296-ПП "Об утверждении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w:t>
            </w:r>
            <w:proofErr w:type="gramEnd"/>
            <w:r w:rsidRPr="00FE253A">
              <w:rPr>
                <w:rFonts w:ascii="Liberation Serif" w:hAnsi="Liberation Serif" w:cs="Liberation Serif"/>
                <w:sz w:val="24"/>
              </w:rPr>
              <w:t>", а также в рамках региональных проектов "Жилье" и "Обеспечение устойчивого сокращения непригодного для проживания жилищного фонда", паспорта которых утверждены протоколом заседания Совета при Губернаторе Свердловской области по приоритетным стратегическим проектам Свердловской области от 17.12.2018 N 18. В жилищном строительстве Свердловской области по итогам 2020 года объем ввода жилья составил 2,37 млн. кв. м (98,3% к уровню 2019 года).</w:t>
            </w:r>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Анализ результатов мониторинга состояния и развития конкуренции. На рынке жилищного строительства отмечается высокий уровень конкуренции. Вместе с тем отмечается низкая удовлетворенность возможностью выбора. Уровень удовлетворенности </w:t>
            </w:r>
            <w:r w:rsidRPr="00FE253A">
              <w:rPr>
                <w:rFonts w:ascii="Liberation Serif" w:hAnsi="Liberation Serif" w:cs="Liberation Serif"/>
                <w:sz w:val="24"/>
              </w:rPr>
              <w:lastRenderedPageBreak/>
              <w:t>потребителей качеством товаров и услуг на рынке жилищного строительства остается низким. Также наблюдается низкое число удовлетворенных уровнем цен на рынке - 33% от общего числа, 38% респондентов не удовлетворены уровнем цен.</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Проблемные вопросы. 1. Низкая доступность кредитных </w:t>
            </w:r>
            <w:proofErr w:type="gramStart"/>
            <w:r w:rsidRPr="00FE253A">
              <w:rPr>
                <w:rFonts w:ascii="Liberation Serif" w:hAnsi="Liberation Serif" w:cs="Liberation Serif"/>
                <w:sz w:val="24"/>
              </w:rPr>
              <w:t>ресурсов</w:t>
            </w:r>
            <w:proofErr w:type="gramEnd"/>
            <w:r w:rsidRPr="00FE253A">
              <w:rPr>
                <w:rFonts w:ascii="Liberation Serif" w:hAnsi="Liberation Serif" w:cs="Liberation Serif"/>
                <w:sz w:val="24"/>
              </w:rPr>
              <w:t xml:space="preserve"> как для строительных организаций, так и для граждан.</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Недостаточный уровень подготовленных для комплексной жилой застройки земельных участков, имеющих инфраструктурное обеспечение.</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Низкий уровень экономического развития муниципальных образований и большой разрыв доходов населения в областном центре и отдаленных муниципальных образованиях.</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1. Ликвидация аварийного и ветхого жилья.</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Содействие комплексному освоению территории и развитию застроенных территорий в целях жилищного строительства на основе утвержденной градостроительной документации.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Стимулирование платежеспособного спроса на жилье для населения, в том числе с помощью ипотечного жилищного кредитования</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75 в ред. </w:t>
            </w:r>
            <w:hyperlink r:id="rId179">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76.</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1. Содействие освоению территории и развитию застроенных территорий в целях жилищного строительства на основе утвержденной градостроительной документации</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14</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площадь территорий, для которых разработана документация по планировке территории (нарастающим итогом), </w:t>
            </w:r>
            <w:proofErr w:type="gramStart"/>
            <w:r w:rsidRPr="00FE253A">
              <w:rPr>
                <w:rFonts w:ascii="Liberation Serif" w:hAnsi="Liberation Serif" w:cs="Liberation Serif"/>
                <w:sz w:val="24"/>
              </w:rPr>
              <w:t>га</w:t>
            </w:r>
            <w:proofErr w:type="gramEnd"/>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7166,1</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8128</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8894,8</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строительства и развития инфраструктуры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01.10.2021 </w:t>
            </w:r>
            <w:hyperlink r:id="rId180">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21.12.2021 </w:t>
            </w:r>
            <w:hyperlink r:id="rId181">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77.</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Стимулирование платежеспособного спроса на жилье для населения, в том числе с помощью ипотечного жилищного кредитования</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14</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коэффициент доступности жилья, лет</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2,5</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2,4</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2,4</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строительства и развития инфраструктуры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77 в ред. </w:t>
            </w:r>
            <w:hyperlink r:id="rId182">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78.</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Обеспечение возможности получения информации о деятельности по жилищному строительству на официальном сайте Министерства строительства и развития инфраструктуры Свердловской области</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14</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наличие на официальном сайте Министерства строительства и развития инфраструктуры Свердловской области актуальной информации о деятельности по жилищному строительству и реестров выданных разрешений на жилищное строительство, разрешений на ввод в эксплуатацию и продленных разрешений на жилищное строительство,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строительства и развития инфраструктуры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79.</w:t>
            </w:r>
          </w:p>
        </w:tc>
        <w:tc>
          <w:tcPr>
            <w:tcW w:w="13844" w:type="dxa"/>
            <w:gridSpan w:val="7"/>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дорожной деятельности (за исключением проектирования)</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80.</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Обоснование выбора товарного рынка с описанием текущей ситуации. В соответствии с государственной </w:t>
            </w:r>
            <w:hyperlink r:id="rId183">
              <w:r w:rsidRPr="00FE253A">
                <w:rPr>
                  <w:rFonts w:ascii="Liberation Serif" w:hAnsi="Liberation Serif" w:cs="Liberation Serif"/>
                  <w:color w:val="0000FF"/>
                  <w:sz w:val="24"/>
                </w:rPr>
                <w:t>программой</w:t>
              </w:r>
            </w:hyperlink>
            <w:r w:rsidRPr="00FE253A">
              <w:rPr>
                <w:rFonts w:ascii="Liberation Serif" w:hAnsi="Liberation Serif" w:cs="Liberation Serif"/>
                <w:sz w:val="24"/>
              </w:rPr>
              <w:t xml:space="preserve"> Свердловской области "Развитие транспортного комплекса Свердловской области до 2024 года", утвержденной Постановлением Правительства Свердловской области от 25.01.2018 N 28-ПП "Об утверждении государственной программы Свердловской области "Развитие транспортного комплекса Свердловской области до 2024 года", и уставом государственного казенного учреждения Свердловской области "Управление автомобильных дорог" (далее - ГКУ </w:t>
            </w:r>
            <w:proofErr w:type="gramStart"/>
            <w:r w:rsidRPr="00FE253A">
              <w:rPr>
                <w:rFonts w:ascii="Liberation Serif" w:hAnsi="Liberation Serif" w:cs="Liberation Serif"/>
                <w:sz w:val="24"/>
              </w:rPr>
              <w:t>СО</w:t>
            </w:r>
            <w:proofErr w:type="gramEnd"/>
            <w:r w:rsidRPr="00FE253A">
              <w:rPr>
                <w:rFonts w:ascii="Liberation Serif" w:hAnsi="Liberation Serif" w:cs="Liberation Serif"/>
                <w:sz w:val="24"/>
              </w:rPr>
              <w:t xml:space="preserve"> "Управление автомобильных дорог") полномочия государственного заказчика по строительству, реконструкции, капитальному ремонту, ремонту и содержанию автомобильных дорог регионального значения и иных связанных с этой деятельностью работ и услуг осуществляет ГКУ </w:t>
            </w:r>
            <w:proofErr w:type="gramStart"/>
            <w:r w:rsidRPr="00FE253A">
              <w:rPr>
                <w:rFonts w:ascii="Liberation Serif" w:hAnsi="Liberation Serif" w:cs="Liberation Serif"/>
                <w:sz w:val="24"/>
              </w:rPr>
              <w:t>СО</w:t>
            </w:r>
            <w:proofErr w:type="gramEnd"/>
            <w:r w:rsidRPr="00FE253A">
              <w:rPr>
                <w:rFonts w:ascii="Liberation Serif" w:hAnsi="Liberation Serif" w:cs="Liberation Serif"/>
                <w:sz w:val="24"/>
              </w:rPr>
              <w:t xml:space="preserve"> "Управление автомобильных дорог" в соответствии с законодательством Российской Федерации.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В целом рынок услуг строительства, ремонта и </w:t>
            </w:r>
            <w:proofErr w:type="gramStart"/>
            <w:r w:rsidRPr="00FE253A">
              <w:rPr>
                <w:rFonts w:ascii="Liberation Serif" w:hAnsi="Liberation Serif" w:cs="Liberation Serif"/>
                <w:sz w:val="24"/>
              </w:rPr>
              <w:t>содержания</w:t>
            </w:r>
            <w:proofErr w:type="gramEnd"/>
            <w:r w:rsidRPr="00FE253A">
              <w:rPr>
                <w:rFonts w:ascii="Liberation Serif" w:hAnsi="Liberation Serif" w:cs="Liberation Serif"/>
                <w:sz w:val="24"/>
              </w:rPr>
              <w:t xml:space="preserve"> автомобильных дорог </w:t>
            </w:r>
            <w:proofErr w:type="spellStart"/>
            <w:r w:rsidRPr="00FE253A">
              <w:rPr>
                <w:rFonts w:ascii="Liberation Serif" w:hAnsi="Liberation Serif" w:cs="Liberation Serif"/>
                <w:sz w:val="24"/>
              </w:rPr>
              <w:t>высококонкурентный</w:t>
            </w:r>
            <w:proofErr w:type="spellEnd"/>
            <w:r w:rsidRPr="00FE253A">
              <w:rPr>
                <w:rFonts w:ascii="Liberation Serif" w:hAnsi="Liberation Serif" w:cs="Liberation Serif"/>
                <w:sz w:val="24"/>
              </w:rPr>
              <w:t xml:space="preserve">. По состоянию на 1 января 2021 года по контрактам, заключенным ГКУ </w:t>
            </w:r>
            <w:proofErr w:type="gramStart"/>
            <w:r w:rsidRPr="00FE253A">
              <w:rPr>
                <w:rFonts w:ascii="Liberation Serif" w:hAnsi="Liberation Serif" w:cs="Liberation Serif"/>
                <w:sz w:val="24"/>
              </w:rPr>
              <w:t>СО</w:t>
            </w:r>
            <w:proofErr w:type="gramEnd"/>
            <w:r w:rsidRPr="00FE253A">
              <w:rPr>
                <w:rFonts w:ascii="Liberation Serif" w:hAnsi="Liberation Serif" w:cs="Liberation Serif"/>
                <w:sz w:val="24"/>
              </w:rPr>
              <w:t xml:space="preserve"> "Управление автомобильных дорог", доля присутствия частного бизнеса в отрасли строительства, реконструкции, ремонтных работ, работ по содержанию автомобильных дорог составляет 93,9%.</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В соответствии с нормами законодательства Российской Федерации о контрактной системе в 100% случаев по закупкам с начальной (максимальной) ценой контракта, не превышающей 20 млн. рублей, осуществляемым ГКУ </w:t>
            </w:r>
            <w:proofErr w:type="gramStart"/>
            <w:r w:rsidRPr="00FE253A">
              <w:rPr>
                <w:rFonts w:ascii="Liberation Serif" w:hAnsi="Liberation Serif" w:cs="Liberation Serif"/>
                <w:sz w:val="24"/>
              </w:rPr>
              <w:t>СО</w:t>
            </w:r>
            <w:proofErr w:type="gramEnd"/>
            <w:r w:rsidRPr="00FE253A">
              <w:rPr>
                <w:rFonts w:ascii="Liberation Serif" w:hAnsi="Liberation Serif" w:cs="Liberation Serif"/>
                <w:sz w:val="24"/>
              </w:rPr>
              <w:t xml:space="preserve"> "Управление автомобильных дорог", установлено условие об участии в них только субъектов малого предпринимательства, социально ориентированных некоммерческих организаций. Указанные сведения учитываются заказчиком в отчете об объеме закупок у субъектов малого предпринимательства, социально ориентированных некоммерческих организаций и до 1 апреля года, следующего за отчетным годом, размещаются в единой информационной системе в сфере закупок.</w:t>
            </w:r>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Вместе с тем 100% государственных закупок в сфере дорожного хозяйства осуществляется через уполномоченный орган - </w:t>
            </w:r>
            <w:r w:rsidRPr="00FE253A">
              <w:rPr>
                <w:rFonts w:ascii="Liberation Serif" w:hAnsi="Liberation Serif" w:cs="Liberation Serif"/>
                <w:sz w:val="24"/>
              </w:rPr>
              <w:lastRenderedPageBreak/>
              <w:t xml:space="preserve">Департамент государственных закупок Свердловской области. По итогам 2020 года доля закупок, осуществляемых в соответствии с Федеральным </w:t>
            </w:r>
            <w:hyperlink r:id="rId184">
              <w:r w:rsidRPr="00FE253A">
                <w:rPr>
                  <w:rFonts w:ascii="Liberation Serif" w:hAnsi="Liberation Serif" w:cs="Liberation Serif"/>
                  <w:color w:val="0000FF"/>
                  <w:sz w:val="24"/>
                </w:rPr>
                <w:t>законом</w:t>
              </w:r>
            </w:hyperlink>
            <w:r w:rsidRPr="00FE253A">
              <w:rPr>
                <w:rFonts w:ascii="Liberation Serif" w:hAnsi="Liberation Serif" w:cs="Liberation Serif"/>
                <w:sz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N 44-ФЗ), признанных несостоявшимися, составила 31%.</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Анализ результатов мониторинга состояния и развития конкуренции. Рынок дорожной деятельности характеризуется высокой конкуренцией. В целом наблюдается удовлетворенность качеством товаров и услуг на рынке. Вместе с тем отмечается низкий уровень удовлетворенности потребителей стоимостью товаров и услуг на рынке, а также возможностью выбора.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Проблемные вопросы. 1. Насыщенность рынка.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Ограниченное количество квалифицированных специалистов на рынке.</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Недостаточное финансирование дорожной деятельности относительно нормативной потребности.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1. Увеличение финансирования дорожной деятельности за счет средств федерального бюджета.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Увеличение норматива зачисления акцизов на нефтепродукты в бюджеты субъектов Российской Федерации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80 в ред. </w:t>
            </w:r>
            <w:hyperlink r:id="rId185">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81.</w:t>
            </w:r>
          </w:p>
        </w:tc>
        <w:tc>
          <w:tcPr>
            <w:tcW w:w="13844" w:type="dxa"/>
            <w:gridSpan w:val="7"/>
            <w:tcBorders>
              <w:bottom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Утратил силу. - </w:t>
            </w:r>
            <w:hyperlink r:id="rId186">
              <w:r w:rsidRPr="00FE253A">
                <w:rPr>
                  <w:rFonts w:ascii="Liberation Serif" w:hAnsi="Liberation Serif" w:cs="Liberation Serif"/>
                  <w:color w:val="0000FF"/>
                  <w:sz w:val="24"/>
                </w:rPr>
                <w:t>Распоряжение</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82.</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2. Установление требования об отсутствии в предусмотренном Федеральным </w:t>
            </w:r>
            <w:hyperlink r:id="rId187">
              <w:r w:rsidRPr="00FE253A">
                <w:rPr>
                  <w:rFonts w:ascii="Liberation Serif" w:hAnsi="Liberation Serif" w:cs="Liberation Serif"/>
                  <w:color w:val="0000FF"/>
                  <w:sz w:val="24"/>
                </w:rPr>
                <w:t>законом</w:t>
              </w:r>
            </w:hyperlink>
            <w:r w:rsidRPr="00FE253A">
              <w:rPr>
                <w:rFonts w:ascii="Liberation Serif" w:hAnsi="Liberation Serif" w:cs="Liberation Serif"/>
                <w:sz w:val="24"/>
              </w:rPr>
              <w:t xml:space="preserve"> от 5 апреля 2013 года N 44-ФЗ реестре недобросовестных поставщиков (подрядчиков, исполнителей) информации об участнике закупки, в том числе информации об учредителях, членах коллегиального исполнительного органа, лице, исполняющем </w:t>
            </w:r>
            <w:r w:rsidRPr="00FE253A">
              <w:rPr>
                <w:rFonts w:ascii="Liberation Serif" w:hAnsi="Liberation Serif" w:cs="Liberation Serif"/>
                <w:sz w:val="24"/>
              </w:rPr>
              <w:lastRenderedPageBreak/>
              <w:t>функции единоличного исполнительного органа участника закупки - юридического лица</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15</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доля закупок, в которых установлено требование об отсутствии в предусмотренном Федеральным </w:t>
            </w:r>
            <w:hyperlink r:id="rId188">
              <w:r w:rsidRPr="00FE253A">
                <w:rPr>
                  <w:rFonts w:ascii="Liberation Serif" w:hAnsi="Liberation Serif" w:cs="Liberation Serif"/>
                  <w:color w:val="0000FF"/>
                  <w:sz w:val="24"/>
                </w:rPr>
                <w:t>законом</w:t>
              </w:r>
            </w:hyperlink>
            <w:r w:rsidRPr="00FE253A">
              <w:rPr>
                <w:rFonts w:ascii="Liberation Serif" w:hAnsi="Liberation Serif" w:cs="Liberation Serif"/>
                <w:sz w:val="24"/>
              </w:rPr>
              <w:t xml:space="preserve"> от 5 апреля 2013 года N 44-ФЗ реестре недобросовестных поставщиков (подрядчиков, исполнителей) информации об участнике закупки, в том числе информации об учредителях, членах коллегиального исполнительного органа, лице, исполняющем функции единоличного исполнительного органа участника закупки - юридического лица,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ГКУ </w:t>
            </w:r>
            <w:proofErr w:type="gramStart"/>
            <w:r w:rsidRPr="00FE253A">
              <w:rPr>
                <w:rFonts w:ascii="Liberation Serif" w:hAnsi="Liberation Serif" w:cs="Liberation Serif"/>
                <w:sz w:val="24"/>
              </w:rPr>
              <w:t>СО</w:t>
            </w:r>
            <w:proofErr w:type="gramEnd"/>
            <w:r w:rsidRPr="00FE253A">
              <w:rPr>
                <w:rFonts w:ascii="Liberation Serif" w:hAnsi="Liberation Serif" w:cs="Liberation Serif"/>
                <w:sz w:val="24"/>
              </w:rPr>
              <w:t xml:space="preserve"> "Управление автомобильных дорог" (по согласованию)</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83.</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Осуществление закупок через уполномоченный орган - Департамент государственных закупок Свердловской области</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15</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закупок, осуществляемых через уполномоченный орган - Департамент государственных закупок Свердловской области,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ГКУ </w:t>
            </w:r>
            <w:proofErr w:type="gramStart"/>
            <w:r w:rsidRPr="00FE253A">
              <w:rPr>
                <w:rFonts w:ascii="Liberation Serif" w:hAnsi="Liberation Serif" w:cs="Liberation Serif"/>
                <w:sz w:val="24"/>
              </w:rPr>
              <w:t>СО</w:t>
            </w:r>
            <w:proofErr w:type="gramEnd"/>
            <w:r w:rsidRPr="00FE253A">
              <w:rPr>
                <w:rFonts w:ascii="Liberation Serif" w:hAnsi="Liberation Serif" w:cs="Liberation Serif"/>
                <w:sz w:val="24"/>
              </w:rPr>
              <w:t xml:space="preserve"> "Управление автомобильных дорог" (по согласованию)</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84.</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4. Декартелизация сферы дорожного строительства, в том числе при осуществлении государственных закупок на содержание, ремонт и строительство объектов дорожного хозяйства</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15</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проведена работа в области декартелизации сферы дорожного строительства Управлением Федеральной антимонопольной службы по Свердловской области (рассмотрены жалобы, проведены внеплановые проверки, выявлены картели),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Управление Федеральной антимонопольной службы по Свердловской области (по согласованию), Министерство транспорта и дорожного хозяйства Свердловской области</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85.</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5. Информирование участников рынка о необходимости использования инновационных материалов при выполнении работ в сфере дорожной деятельности</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15</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хозяйствующих субъектов, выполняющих работы с использованием инновационных материалов (нарастающим итогом), единиц</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12</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25</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38</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ГКУ </w:t>
            </w:r>
            <w:proofErr w:type="gramStart"/>
            <w:r w:rsidRPr="00FE253A">
              <w:rPr>
                <w:rFonts w:ascii="Liberation Serif" w:hAnsi="Liberation Serif" w:cs="Liberation Serif"/>
                <w:sz w:val="24"/>
              </w:rPr>
              <w:t>СО</w:t>
            </w:r>
            <w:proofErr w:type="gramEnd"/>
            <w:r w:rsidRPr="00FE253A">
              <w:rPr>
                <w:rFonts w:ascii="Liberation Serif" w:hAnsi="Liberation Serif" w:cs="Liberation Serif"/>
                <w:sz w:val="24"/>
              </w:rPr>
              <w:t xml:space="preserve"> "Управление автомобильных дорог" (по согласованию)</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16.10.2020 </w:t>
            </w:r>
            <w:hyperlink r:id="rId189">
              <w:r w:rsidRPr="00FE253A">
                <w:rPr>
                  <w:rFonts w:ascii="Liberation Serif" w:hAnsi="Liberation Serif" w:cs="Liberation Serif"/>
                  <w:color w:val="0000FF"/>
                  <w:sz w:val="24"/>
                </w:rPr>
                <w:t>N 202-РГ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01.10.2021 </w:t>
            </w:r>
            <w:hyperlink r:id="rId190">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86.</w:t>
            </w:r>
          </w:p>
        </w:tc>
        <w:tc>
          <w:tcPr>
            <w:tcW w:w="13844" w:type="dxa"/>
            <w:gridSpan w:val="7"/>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архитектурно-строительного проектирования</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87.</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Обоснование выбора товарного рынка с описанием текущей ситуации. По состоянию на 1 января 2021 года доля выручки хозяйствующих субъектов частного сектора на рынке архитектурно-строительного проектирования составляла 99%. На рынке инженерных изысканий и архитектурно-строительного проектирования на территории Свердловской области функционируют около 60 тысяч изыскательских и проектных организаций, являющихся членами Национального реестра специалистов в области инженерных изысканий и архитектурно-строительного проектирования. Вместе с тем на рынке наблюдается тенденция к сокращению средней доли затрат на проектирование в общем объеме капитальных вложений при создании объектов капитального строительства.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Анализ результатов мониторинга состояния и развития конкуренции. Рынок архитектурно-строительного проектирования характеризуется высокой конкуренцией. Отмечается низкая удовлетворенность возможностью выбора. При оценке удовлетворенности качеством и стоимостью товаров и услуг на рынке 26% от общего числа респондентов не удовлетворены стоимостью и 31% - качеством, доля удовлетворенных стоимостью и качеством товаров и услуг составляет 24% и 22% соответственно.</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Проблемные вопросы. 1. Ограниченный доступ малых и средних компаний к архитектурно-строительному проектированию крупных проектов.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Отставание темпов проектирования и строительства объектов социальной сферы от темпов строительства жилья.</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Методы решения. 1. Повышение </w:t>
            </w:r>
            <w:proofErr w:type="gramStart"/>
            <w:r w:rsidRPr="00FE253A">
              <w:rPr>
                <w:rFonts w:ascii="Liberation Serif" w:hAnsi="Liberation Serif" w:cs="Liberation Serif"/>
                <w:sz w:val="24"/>
              </w:rPr>
              <w:t>уровня квалификации работников подразделений архитектуры органов местного самоуправления</w:t>
            </w:r>
            <w:proofErr w:type="gramEnd"/>
            <w:r w:rsidRPr="00FE253A">
              <w:rPr>
                <w:rFonts w:ascii="Liberation Serif" w:hAnsi="Liberation Serif" w:cs="Liberation Serif"/>
                <w:sz w:val="24"/>
              </w:rPr>
              <w:t>.</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Расширение практики применения конкурентных способов при размещении заказов на выполнение проектно-изыскательских работ.</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Снижение себестоимости объектов капитального строительства за счет применения новых технологий в строительстве</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87 в ред. </w:t>
            </w:r>
            <w:hyperlink r:id="rId191">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88.</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1. Унификация проектных решений в целях оптимизации строительства</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16</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объектов, включенных в реестр экономически эффективных проектов повторного использования (нарастающим итогом), единиц</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18</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18</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строительства и развития инфраструктуры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88 в ред. </w:t>
            </w:r>
            <w:hyperlink r:id="rId192">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89.</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2. Координация вопросов пропорционального </w:t>
            </w:r>
            <w:r w:rsidRPr="00FE253A">
              <w:rPr>
                <w:rFonts w:ascii="Liberation Serif" w:hAnsi="Liberation Serif" w:cs="Liberation Serif"/>
                <w:sz w:val="24"/>
              </w:rPr>
              <w:lastRenderedPageBreak/>
              <w:t>градостроительного развития муниципальных образований и информатизация в сфере градостроительства</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16</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доля муниципальных образований с актуальными документами </w:t>
            </w:r>
            <w:r w:rsidRPr="00FE253A">
              <w:rPr>
                <w:rFonts w:ascii="Liberation Serif" w:hAnsi="Liberation Serif" w:cs="Liberation Serif"/>
                <w:sz w:val="24"/>
              </w:rPr>
              <w:lastRenderedPageBreak/>
              <w:t>территориального планирования и градостроительного зонирования в цифровом (векторном) виде,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10,6</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Министерство строительства и </w:t>
            </w:r>
            <w:r w:rsidRPr="00FE253A">
              <w:rPr>
                <w:rFonts w:ascii="Liberation Serif" w:hAnsi="Liberation Serif" w:cs="Liberation Serif"/>
                <w:sz w:val="24"/>
              </w:rPr>
              <w:lastRenderedPageBreak/>
              <w:t>развития инфраструктуры Свердловской области</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90.</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3. Проведение на регулярной основе мероприятий, направленных на повышение </w:t>
            </w:r>
            <w:proofErr w:type="gramStart"/>
            <w:r w:rsidRPr="00FE253A">
              <w:rPr>
                <w:rFonts w:ascii="Liberation Serif" w:hAnsi="Liberation Serif" w:cs="Liberation Serif"/>
                <w:sz w:val="24"/>
              </w:rPr>
              <w:t>уровня квалификации сотрудников подразделений архитектуры органов местного самоуправления</w:t>
            </w:r>
            <w:proofErr w:type="gramEnd"/>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16</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сотрудников подразделений архитектуры органов местного самоуправления, прошедших повышение квалификации (нарастающим итогом), единиц</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строительства и развития инфраструктуры Свердловской области, органы местного самоуправления (по согласованию)</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90 в ред. </w:t>
            </w:r>
            <w:hyperlink r:id="rId193">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91.</w:t>
            </w:r>
          </w:p>
        </w:tc>
        <w:tc>
          <w:tcPr>
            <w:tcW w:w="13844" w:type="dxa"/>
            <w:gridSpan w:val="7"/>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кадастровых и землеустроительных работ</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92.</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Обоснование выбора товарного рынка с описанием текущей ситуации. </w:t>
            </w:r>
            <w:proofErr w:type="gramStart"/>
            <w:r w:rsidRPr="00FE253A">
              <w:rPr>
                <w:rFonts w:ascii="Liberation Serif" w:hAnsi="Liberation Serif" w:cs="Liberation Serif"/>
                <w:sz w:val="24"/>
              </w:rPr>
              <w:t xml:space="preserve">Хозяйствующими субъектами на рынке кадастровых и землеустроительных работ являются кадастровые инженеры, осуществляющие кадастровую деятельность в качестве индивидуальных предпринимателей, юридические лица, имеющие в штате кадастровых инженеров, осуществляющих кадастровую деятельность в качестве работников такого юридического лица на основании трудовых договоров (Федеральный </w:t>
            </w:r>
            <w:hyperlink r:id="rId194">
              <w:r w:rsidRPr="00FE253A">
                <w:rPr>
                  <w:rFonts w:ascii="Liberation Serif" w:hAnsi="Liberation Serif" w:cs="Liberation Serif"/>
                  <w:color w:val="0000FF"/>
                  <w:sz w:val="24"/>
                </w:rPr>
                <w:t>закон</w:t>
              </w:r>
            </w:hyperlink>
            <w:r w:rsidRPr="00FE253A">
              <w:rPr>
                <w:rFonts w:ascii="Liberation Serif" w:hAnsi="Liberation Serif" w:cs="Liberation Serif"/>
                <w:sz w:val="24"/>
              </w:rPr>
              <w:t xml:space="preserve"> от 24 июля 2007 года N 221-ФЗ "О кадастровой деятельности"), и юридические лица, имеющие лицензию на осуществление геодезической и картографической</w:t>
            </w:r>
            <w:proofErr w:type="gramEnd"/>
            <w:r w:rsidRPr="00FE253A">
              <w:rPr>
                <w:rFonts w:ascii="Liberation Serif" w:hAnsi="Liberation Serif" w:cs="Liberation Serif"/>
                <w:sz w:val="24"/>
              </w:rPr>
              <w:t xml:space="preserve"> деятельности и выполняющие землеустроительные работы (Федеральный </w:t>
            </w:r>
            <w:hyperlink r:id="rId195">
              <w:r w:rsidRPr="00FE253A">
                <w:rPr>
                  <w:rFonts w:ascii="Liberation Serif" w:hAnsi="Liberation Serif" w:cs="Liberation Serif"/>
                  <w:color w:val="0000FF"/>
                  <w:sz w:val="24"/>
                </w:rPr>
                <w:t>закон</w:t>
              </w:r>
            </w:hyperlink>
            <w:r w:rsidRPr="00FE253A">
              <w:rPr>
                <w:rFonts w:ascii="Liberation Serif" w:hAnsi="Liberation Serif" w:cs="Liberation Serif"/>
                <w:sz w:val="24"/>
              </w:rPr>
              <w:t xml:space="preserve"> от 18 июня 2001 года N 78-ФЗ "О землеустройстве"). В Свердловской области на рынке кадастровых и землеустроительных работ преимущественно осуществляют деятельность организации частного сектора. По состоянию на 1 января 2021 года в Свердловской области на рынке кадастровых и землеустроительных работ доля организаций частного сектора составила 70% (по состоянию на 1 января 2020 года - 65%).</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Министерством по управлению государственным имуществом Свердловской области совместно с органами местного самоуправления ведется работа по выявлению незарегистрированных объектов недвижимости, находящихся в государственной собственности Свердловской области и муниципальных образований. По итогам 2020 года доля зарегистрированных объектов недвижимости составила 95% от общего числа объектов, находящихся в государственной собственности Свердловской области и </w:t>
            </w:r>
            <w:r w:rsidRPr="00FE253A">
              <w:rPr>
                <w:rFonts w:ascii="Liberation Serif" w:hAnsi="Liberation Serif" w:cs="Liberation Serif"/>
                <w:sz w:val="24"/>
              </w:rPr>
              <w:lastRenderedPageBreak/>
              <w:t>муниципальных образований (увеличение на 2% к плановому значению).</w:t>
            </w:r>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Анализ результатов мониторинга состояния и развития конкуренции. Рынок кадастровых и землеустроительных работ характеризуется высокой </w:t>
            </w:r>
            <w:proofErr w:type="gramStart"/>
            <w:r w:rsidRPr="00FE253A">
              <w:rPr>
                <w:rFonts w:ascii="Liberation Serif" w:hAnsi="Liberation Serif" w:cs="Liberation Serif"/>
                <w:sz w:val="24"/>
              </w:rPr>
              <w:t>конкуренцией</w:t>
            </w:r>
            <w:proofErr w:type="gramEnd"/>
            <w:r w:rsidRPr="00FE253A">
              <w:rPr>
                <w:rFonts w:ascii="Liberation Serif" w:hAnsi="Liberation Serif" w:cs="Liberation Serif"/>
                <w:sz w:val="24"/>
              </w:rPr>
              <w:t xml:space="preserve"> по мнению 48% респондентов, умеренной - по мнению 44% респондентов. При оценке удовлетворенности качеством и стоимостью товаров и услуг на рынке 29% от общего числа респондентов удовлетворены качеством и 23% - стоимостью, доля неудовлетворенных качеством и стоимостью на рынке кадастровых и землеустроительных работ составляет 27% и 32% соответственно.</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Проблемные вопросы. 1. Низкое качество кадастровых работ.</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Наличие незарегистрированных объектов недвижимости.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1. Повышение требований к исполнителям работ при заключении государственных контрактов.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Выявление неоформленных объектов недвижимости в целях обеспечения проведения в отношении них кадастровых работ</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92 в ред. </w:t>
            </w:r>
            <w:hyperlink r:id="rId196">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93.</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1. Выявление незарегистрированных объектов недвижимости, находящихся в государственной собственности Свердловской области и муниципальных образований</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17</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увеличение доли зарегистрированных объектов недвижимости от общего числа объектов, находящихся в собственности, процентов</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90</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93</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95</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по управлению государственным имуществом Свердловской области,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органы местного самоуправления (по согласованию)</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93 в ред. </w:t>
            </w:r>
            <w:hyperlink r:id="rId197">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16.10.2020 N 202-РГ)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94.</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Выявление собственников незарегистрированных объектов недвижимости (бесхозяйных объектов недвижимости)</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17</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сформирован перечень незарегистрированных объектов недвижимости,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органы местного самоуправления (по согласованию)</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95.</w:t>
            </w:r>
          </w:p>
        </w:tc>
        <w:tc>
          <w:tcPr>
            <w:tcW w:w="13844" w:type="dxa"/>
            <w:gridSpan w:val="7"/>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переработки водных биоресурсов</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96.</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Обоснование выбора товарного рынка с описанием текущей ситуации. Переработкой рыбы и морепродуктов (производство филе, тушек, кусков, стейков и других мороженых изделий из рыбы, холодное и горячее копчение, соление рыбы) в Свердловской области занимается единственное предприятие, состоящее в Реестре хозяйствующих субъектов агропромышленного комплекса Свердловской области - общество с ограниченной ответственностью "Торгово-производственная компания - Остров" (город Березовский). Предприятие является ведущим по значимости, объемам и качеству производства </w:t>
            </w:r>
            <w:proofErr w:type="spellStart"/>
            <w:r w:rsidRPr="00FE253A">
              <w:rPr>
                <w:rFonts w:ascii="Liberation Serif" w:hAnsi="Liberation Serif" w:cs="Liberation Serif"/>
                <w:sz w:val="24"/>
              </w:rPr>
              <w:t>рыб</w:t>
            </w:r>
            <w:proofErr w:type="gramStart"/>
            <w:r w:rsidRPr="00FE253A">
              <w:rPr>
                <w:rFonts w:ascii="Liberation Serif" w:hAnsi="Liberation Serif" w:cs="Liberation Serif"/>
                <w:sz w:val="24"/>
              </w:rPr>
              <w:t>о</w:t>
            </w:r>
            <w:proofErr w:type="spellEnd"/>
            <w:r w:rsidRPr="00FE253A">
              <w:rPr>
                <w:rFonts w:ascii="Liberation Serif" w:hAnsi="Liberation Serif" w:cs="Liberation Serif"/>
                <w:sz w:val="24"/>
              </w:rPr>
              <w:t>-</w:t>
            </w:r>
            <w:proofErr w:type="gramEnd"/>
            <w:r w:rsidRPr="00FE253A">
              <w:rPr>
                <w:rFonts w:ascii="Liberation Serif" w:hAnsi="Liberation Serif" w:cs="Liberation Serif"/>
                <w:sz w:val="24"/>
              </w:rPr>
              <w:t xml:space="preserve"> и </w:t>
            </w:r>
            <w:proofErr w:type="spellStart"/>
            <w:r w:rsidRPr="00FE253A">
              <w:rPr>
                <w:rFonts w:ascii="Liberation Serif" w:hAnsi="Liberation Serif" w:cs="Liberation Serif"/>
                <w:sz w:val="24"/>
              </w:rPr>
              <w:t>морепродукции</w:t>
            </w:r>
            <w:proofErr w:type="spellEnd"/>
            <w:r w:rsidRPr="00FE253A">
              <w:rPr>
                <w:rFonts w:ascii="Liberation Serif" w:hAnsi="Liberation Serif" w:cs="Liberation Serif"/>
                <w:sz w:val="24"/>
              </w:rPr>
              <w:t xml:space="preserve"> на территории Свердловской области и Уральского федерального округа. Ежегодно продукция предприятия представляется на конкурсе "100 лучших товаров России", смотре качества продукции в рамках Межрегиональной специализированной выставки "Агропромышленный форум".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В целях продвижения производимой на территории Свердловской области продукции в сфере </w:t>
            </w:r>
            <w:proofErr w:type="spellStart"/>
            <w:r w:rsidRPr="00FE253A">
              <w:rPr>
                <w:rFonts w:ascii="Liberation Serif" w:hAnsi="Liberation Serif" w:cs="Liberation Serif"/>
                <w:sz w:val="24"/>
              </w:rPr>
              <w:t>рыбопереработки</w:t>
            </w:r>
            <w:proofErr w:type="spellEnd"/>
            <w:r w:rsidRPr="00FE253A">
              <w:rPr>
                <w:rFonts w:ascii="Liberation Serif" w:hAnsi="Liberation Serif" w:cs="Liberation Serif"/>
                <w:sz w:val="24"/>
              </w:rPr>
              <w:t xml:space="preserve"> в 2020 году при поддержке Министерства агропромышленного комплекса и потребительского рынка Свердловской области проведены 176 сельскохозяйственных ярмарок (в 2019 году - 154 сельскохозяйственные ярмарки). Объем сбыта рыбной продукции в 2020 году составил 4,7 млн. рублей.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Анализ результатов мониторинга состояния и развития конкуренции. Рынок переработки водных биоресурсов характеризуется умеренной конкуренцией. Отмечается низкая удовлетворенность возможностью выбора, а также стоимостью и качеством товаров и услуг на рынке.</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Проблемные вопросы. 1. Отсутствие на территории Свердловской области собственного сельскохозяйственного сырья для промышленной переработки водных биоресурсов, что обуславливает высокую стоимость готовой продукции.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Неразвитость рыночной инфраструктуры.</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1. Развитие инфраструктуры розничной торговли рыбной продукцией.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Продвижение продукции на внутреннем и внешнем рынках</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96 в ред. </w:t>
            </w:r>
            <w:hyperlink r:id="rId198">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97.</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1. Участие в смотрах-конкурсах качества продукции</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18</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уровень показателя качества перерабатываемой продукции,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98.</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2. Организация регулярной ярмарочной торговли и иной </w:t>
            </w:r>
            <w:proofErr w:type="spellStart"/>
            <w:r w:rsidRPr="00FE253A">
              <w:rPr>
                <w:rFonts w:ascii="Liberation Serif" w:hAnsi="Liberation Serif" w:cs="Liberation Serif"/>
                <w:sz w:val="24"/>
              </w:rPr>
              <w:t>разноформатной</w:t>
            </w:r>
            <w:proofErr w:type="spellEnd"/>
            <w:r w:rsidRPr="00FE253A">
              <w:rPr>
                <w:rFonts w:ascii="Liberation Serif" w:hAnsi="Liberation Serif" w:cs="Liberation Serif"/>
                <w:sz w:val="24"/>
              </w:rPr>
              <w:t xml:space="preserve"> </w:t>
            </w:r>
            <w:r w:rsidRPr="00FE253A">
              <w:rPr>
                <w:rFonts w:ascii="Liberation Serif" w:hAnsi="Liberation Serif" w:cs="Liberation Serif"/>
                <w:sz w:val="24"/>
              </w:rPr>
              <w:lastRenderedPageBreak/>
              <w:t>инфраструктуры розничной торговли с целью обеспечения доступности для населения Свердловской области рыбной продукции</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18</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количество проведенных при поддержке Министерства агропромышленного комплекса и потребительского рынка </w:t>
            </w:r>
            <w:r w:rsidRPr="00FE253A">
              <w:rPr>
                <w:rFonts w:ascii="Liberation Serif" w:hAnsi="Liberation Serif" w:cs="Liberation Serif"/>
                <w:sz w:val="24"/>
              </w:rPr>
              <w:lastRenderedPageBreak/>
              <w:t>Свердловской области сельскохозяйственных ярмарок (нарастающим итогом), единиц</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154</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330</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485</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Министерство агропромышленного комплекса и </w:t>
            </w:r>
            <w:r w:rsidRPr="00FE253A">
              <w:rPr>
                <w:rFonts w:ascii="Liberation Serif" w:hAnsi="Liberation Serif" w:cs="Liberation Serif"/>
                <w:sz w:val="24"/>
              </w:rPr>
              <w:lastRenderedPageBreak/>
              <w:t>потребительского рынка Свердловской области</w:t>
            </w:r>
          </w:p>
        </w:tc>
      </w:tr>
      <w:tr w:rsidR="00FE253A" w:rsidRPr="00FE253A" w:rsidTr="00734A16">
        <w:tblPrEx>
          <w:tblBorders>
            <w:insideH w:val="nil"/>
          </w:tblBorders>
        </w:tblPrEx>
        <w:tc>
          <w:tcPr>
            <w:tcW w:w="14694" w:type="dxa"/>
            <w:gridSpan w:val="8"/>
            <w:tcBorders>
              <w:top w:val="nil"/>
              <w:bottom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98 в ред. </w:t>
            </w:r>
            <w:hyperlink r:id="rId199">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99.</w:t>
            </w:r>
          </w:p>
        </w:tc>
        <w:tc>
          <w:tcPr>
            <w:tcW w:w="2922"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18</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объем сбыта рыбной продукции посредством ярмарочной торговли и иной </w:t>
            </w:r>
            <w:proofErr w:type="spellStart"/>
            <w:r w:rsidRPr="00FE253A">
              <w:rPr>
                <w:rFonts w:ascii="Liberation Serif" w:hAnsi="Liberation Serif" w:cs="Liberation Serif"/>
                <w:sz w:val="24"/>
              </w:rPr>
              <w:t>разноформатной</w:t>
            </w:r>
            <w:proofErr w:type="spellEnd"/>
            <w:r w:rsidRPr="00FE253A">
              <w:rPr>
                <w:rFonts w:ascii="Liberation Serif" w:hAnsi="Liberation Serif" w:cs="Liberation Serif"/>
                <w:sz w:val="24"/>
              </w:rPr>
              <w:t xml:space="preserve"> инфраструктуры розничной торговли (нарастающим итогом), млн. рублей</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5,33</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10,03</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14,83</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99 в ред. </w:t>
            </w:r>
            <w:hyperlink r:id="rId200">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13844" w:type="dxa"/>
            <w:gridSpan w:val="7"/>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 xml:space="preserve">Рынок </w:t>
            </w:r>
            <w:proofErr w:type="gramStart"/>
            <w:r w:rsidRPr="00FE253A">
              <w:rPr>
                <w:rFonts w:ascii="Liberation Serif" w:hAnsi="Liberation Serif" w:cs="Liberation Serif"/>
                <w:sz w:val="24"/>
              </w:rPr>
              <w:t>товарной</w:t>
            </w:r>
            <w:proofErr w:type="gramEnd"/>
            <w:r w:rsidRPr="00FE253A">
              <w:rPr>
                <w:rFonts w:ascii="Liberation Serif" w:hAnsi="Liberation Serif" w:cs="Liberation Serif"/>
                <w:sz w:val="24"/>
              </w:rPr>
              <w:t xml:space="preserve"> </w:t>
            </w:r>
            <w:proofErr w:type="spellStart"/>
            <w:r w:rsidRPr="00FE253A">
              <w:rPr>
                <w:rFonts w:ascii="Liberation Serif" w:hAnsi="Liberation Serif" w:cs="Liberation Serif"/>
                <w:sz w:val="24"/>
              </w:rPr>
              <w:t>аквакультуры</w:t>
            </w:r>
            <w:proofErr w:type="spellEnd"/>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101.</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Обоснование выбора товарного рынка с описанием текущей ситуации. В Свердловской области выращиванием </w:t>
            </w:r>
            <w:proofErr w:type="spellStart"/>
            <w:r w:rsidRPr="00FE253A">
              <w:rPr>
                <w:rFonts w:ascii="Liberation Serif" w:hAnsi="Liberation Serif" w:cs="Liberation Serif"/>
                <w:sz w:val="24"/>
              </w:rPr>
              <w:t>аквакультуры</w:t>
            </w:r>
            <w:proofErr w:type="spellEnd"/>
            <w:r w:rsidRPr="00FE253A">
              <w:rPr>
                <w:rFonts w:ascii="Liberation Serif" w:hAnsi="Liberation Serif" w:cs="Liberation Serif"/>
                <w:sz w:val="24"/>
              </w:rPr>
              <w:t xml:space="preserve"> занимаются 6 сельскохозяйственных товаропроизводителей, из них 100% являются хозяйствующими субъектами частной формы собственности.</w:t>
            </w:r>
          </w:p>
          <w:p w:rsidR="00FE253A" w:rsidRPr="00FE253A" w:rsidRDefault="00FE253A">
            <w:pPr>
              <w:pStyle w:val="ConsPlusNormal"/>
              <w:rPr>
                <w:rFonts w:ascii="Liberation Serif" w:hAnsi="Liberation Serif" w:cs="Liberation Serif"/>
                <w:sz w:val="24"/>
              </w:rPr>
            </w:pPr>
            <w:proofErr w:type="gramStart"/>
            <w:r w:rsidRPr="00FE253A">
              <w:rPr>
                <w:rFonts w:ascii="Liberation Serif" w:hAnsi="Liberation Serif" w:cs="Liberation Serif"/>
                <w:sz w:val="24"/>
              </w:rPr>
              <w:t xml:space="preserve">В Свердловской области выращиваются ценные виды рыб, такие как осетровые (осетр, стерлядь, </w:t>
            </w:r>
            <w:proofErr w:type="spellStart"/>
            <w:r w:rsidRPr="00FE253A">
              <w:rPr>
                <w:rFonts w:ascii="Liberation Serif" w:hAnsi="Liberation Serif" w:cs="Liberation Serif"/>
                <w:sz w:val="24"/>
              </w:rPr>
              <w:t>веслонос</w:t>
            </w:r>
            <w:proofErr w:type="spellEnd"/>
            <w:r w:rsidRPr="00FE253A">
              <w:rPr>
                <w:rFonts w:ascii="Liberation Serif" w:hAnsi="Liberation Serif" w:cs="Liberation Serif"/>
                <w:sz w:val="24"/>
              </w:rPr>
              <w:t xml:space="preserve">, </w:t>
            </w:r>
            <w:proofErr w:type="spellStart"/>
            <w:r w:rsidRPr="00FE253A">
              <w:rPr>
                <w:rFonts w:ascii="Liberation Serif" w:hAnsi="Liberation Serif" w:cs="Liberation Serif"/>
                <w:sz w:val="24"/>
              </w:rPr>
              <w:t>бестер</w:t>
            </w:r>
            <w:proofErr w:type="spellEnd"/>
            <w:r w:rsidRPr="00FE253A">
              <w:rPr>
                <w:rFonts w:ascii="Liberation Serif" w:hAnsi="Liberation Serif" w:cs="Liberation Serif"/>
                <w:sz w:val="24"/>
              </w:rPr>
              <w:t xml:space="preserve">), карп, растительноядные (белый амур, </w:t>
            </w:r>
            <w:proofErr w:type="spellStart"/>
            <w:r w:rsidRPr="00FE253A">
              <w:rPr>
                <w:rFonts w:ascii="Liberation Serif" w:hAnsi="Liberation Serif" w:cs="Liberation Serif"/>
                <w:sz w:val="24"/>
              </w:rPr>
              <w:t>буффало</w:t>
            </w:r>
            <w:proofErr w:type="spellEnd"/>
            <w:r w:rsidRPr="00FE253A">
              <w:rPr>
                <w:rFonts w:ascii="Liberation Serif" w:hAnsi="Liberation Serif" w:cs="Liberation Serif"/>
                <w:sz w:val="24"/>
              </w:rPr>
              <w:t>, толстолобик), форель, сиговые (пелядь, сиг, рипус), щука.</w:t>
            </w:r>
            <w:proofErr w:type="gramEnd"/>
            <w:r w:rsidRPr="00FE253A">
              <w:rPr>
                <w:rFonts w:ascii="Liberation Serif" w:hAnsi="Liberation Serif" w:cs="Liberation Serif"/>
                <w:sz w:val="24"/>
              </w:rPr>
              <w:t xml:space="preserve"> На протяжении 7 лет производство </w:t>
            </w:r>
            <w:proofErr w:type="gramStart"/>
            <w:r w:rsidRPr="00FE253A">
              <w:rPr>
                <w:rFonts w:ascii="Liberation Serif" w:hAnsi="Liberation Serif" w:cs="Liberation Serif"/>
                <w:sz w:val="24"/>
              </w:rPr>
              <w:t>товарной</w:t>
            </w:r>
            <w:proofErr w:type="gramEnd"/>
            <w:r w:rsidRPr="00FE253A">
              <w:rPr>
                <w:rFonts w:ascii="Liberation Serif" w:hAnsi="Liberation Serif" w:cs="Liberation Serif"/>
                <w:sz w:val="24"/>
              </w:rPr>
              <w:t xml:space="preserve"> </w:t>
            </w:r>
            <w:proofErr w:type="spellStart"/>
            <w:r w:rsidRPr="00FE253A">
              <w:rPr>
                <w:rFonts w:ascii="Liberation Serif" w:hAnsi="Liberation Serif" w:cs="Liberation Serif"/>
                <w:sz w:val="24"/>
              </w:rPr>
              <w:t>аквакультуры</w:t>
            </w:r>
            <w:proofErr w:type="spellEnd"/>
            <w:r w:rsidRPr="00FE253A">
              <w:rPr>
                <w:rFonts w:ascii="Liberation Serif" w:hAnsi="Liberation Serif" w:cs="Liberation Serif"/>
                <w:sz w:val="24"/>
              </w:rPr>
              <w:t xml:space="preserve"> увеличивается. В 2020 году было выращено 790 тонн товарной рыбы, что на 5% выше уровня 2019 года. </w:t>
            </w:r>
            <w:proofErr w:type="gramStart"/>
            <w:r w:rsidRPr="00FE253A">
              <w:rPr>
                <w:rFonts w:ascii="Liberation Serif" w:hAnsi="Liberation Serif" w:cs="Liberation Serif"/>
                <w:sz w:val="24"/>
              </w:rPr>
              <w:t xml:space="preserve">Основными </w:t>
            </w:r>
            <w:proofErr w:type="spellStart"/>
            <w:r w:rsidRPr="00FE253A">
              <w:rPr>
                <w:rFonts w:ascii="Liberation Serif" w:hAnsi="Liberation Serif" w:cs="Liberation Serif"/>
                <w:sz w:val="24"/>
              </w:rPr>
              <w:t>рыбохозяйственными</w:t>
            </w:r>
            <w:proofErr w:type="spellEnd"/>
            <w:r w:rsidRPr="00FE253A">
              <w:rPr>
                <w:rFonts w:ascii="Liberation Serif" w:hAnsi="Liberation Serif" w:cs="Liberation Serif"/>
                <w:sz w:val="24"/>
              </w:rPr>
              <w:t xml:space="preserve"> организациями по выращиванию товарной рыбы являются общество с ограниченной ответственностью "</w:t>
            </w:r>
            <w:proofErr w:type="spellStart"/>
            <w:r w:rsidRPr="00FE253A">
              <w:rPr>
                <w:rFonts w:ascii="Liberation Serif" w:hAnsi="Liberation Serif" w:cs="Liberation Serif"/>
                <w:sz w:val="24"/>
              </w:rPr>
              <w:t>Рефтинский</w:t>
            </w:r>
            <w:proofErr w:type="spellEnd"/>
            <w:r w:rsidRPr="00FE253A">
              <w:rPr>
                <w:rFonts w:ascii="Liberation Serif" w:hAnsi="Liberation Serif" w:cs="Liberation Serif"/>
                <w:sz w:val="24"/>
              </w:rPr>
              <w:t xml:space="preserve"> рыбхоз" (45% от общего объема производства в 2020 году), общество с ограниченной ответственностью сельскохозяйственное предприятие "</w:t>
            </w:r>
            <w:proofErr w:type="spellStart"/>
            <w:r w:rsidRPr="00FE253A">
              <w:rPr>
                <w:rFonts w:ascii="Liberation Serif" w:hAnsi="Liberation Serif" w:cs="Liberation Serif"/>
                <w:sz w:val="24"/>
              </w:rPr>
              <w:t>РыбПромКомплекс</w:t>
            </w:r>
            <w:proofErr w:type="spellEnd"/>
            <w:r w:rsidRPr="00FE253A">
              <w:rPr>
                <w:rFonts w:ascii="Liberation Serif" w:hAnsi="Liberation Serif" w:cs="Liberation Serif"/>
                <w:sz w:val="24"/>
              </w:rPr>
              <w:t>" (29% от общего объема производства в 2020 году), общество с ограниченной ответственностью сельскохозяйственное предприятие "Среднеуральский рыбоводный комплекс" (12% от общего объема производства в 2020 году).</w:t>
            </w:r>
            <w:proofErr w:type="gramEnd"/>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В 2020 году объем финансовой поддержки, предоставленной организациям частной формы собственности на рынке товарной </w:t>
            </w:r>
            <w:proofErr w:type="spellStart"/>
            <w:r w:rsidRPr="00FE253A">
              <w:rPr>
                <w:rFonts w:ascii="Liberation Serif" w:hAnsi="Liberation Serif" w:cs="Liberation Serif"/>
                <w:sz w:val="24"/>
              </w:rPr>
              <w:t>аквакультуры</w:t>
            </w:r>
            <w:proofErr w:type="spellEnd"/>
            <w:r w:rsidRPr="00FE253A">
              <w:rPr>
                <w:rFonts w:ascii="Liberation Serif" w:hAnsi="Liberation Serif" w:cs="Liberation Serif"/>
                <w:sz w:val="24"/>
              </w:rPr>
              <w:t>, составил 14,3 млн. рублей (на 43,5% больше, чем в 2019 году).</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 xml:space="preserve">Анализ результатов мониторинга состояния и развития конкуренции. На рынке </w:t>
            </w:r>
            <w:proofErr w:type="gramStart"/>
            <w:r w:rsidRPr="00FE253A">
              <w:rPr>
                <w:rFonts w:ascii="Liberation Serif" w:hAnsi="Liberation Serif" w:cs="Liberation Serif"/>
                <w:sz w:val="24"/>
              </w:rPr>
              <w:t>товарной</w:t>
            </w:r>
            <w:proofErr w:type="gramEnd"/>
            <w:r w:rsidRPr="00FE253A">
              <w:rPr>
                <w:rFonts w:ascii="Liberation Serif" w:hAnsi="Liberation Serif" w:cs="Liberation Serif"/>
                <w:sz w:val="24"/>
              </w:rPr>
              <w:t xml:space="preserve"> </w:t>
            </w:r>
            <w:proofErr w:type="spellStart"/>
            <w:r w:rsidRPr="00FE253A">
              <w:rPr>
                <w:rFonts w:ascii="Liberation Serif" w:hAnsi="Liberation Serif" w:cs="Liberation Serif"/>
                <w:sz w:val="24"/>
              </w:rPr>
              <w:t>аквакультуры</w:t>
            </w:r>
            <w:proofErr w:type="spellEnd"/>
            <w:r w:rsidRPr="00FE253A">
              <w:rPr>
                <w:rFonts w:ascii="Liberation Serif" w:hAnsi="Liberation Serif" w:cs="Liberation Serif"/>
                <w:sz w:val="24"/>
              </w:rPr>
              <w:t xml:space="preserve"> 50% респондентов отметили высокую конкуренцию и 50% респондентов - умеренную конкуренцию. При этом отмечается недостаточное количество организаций на рынке. При оценке удовлетворенности качеством и стоимостью товаров и услуг на рынке 45% </w:t>
            </w:r>
            <w:proofErr w:type="gramStart"/>
            <w:r w:rsidRPr="00FE253A">
              <w:rPr>
                <w:rFonts w:ascii="Liberation Serif" w:hAnsi="Liberation Serif" w:cs="Liberation Serif"/>
                <w:sz w:val="24"/>
              </w:rPr>
              <w:t>респондентов</w:t>
            </w:r>
            <w:proofErr w:type="gramEnd"/>
            <w:r w:rsidRPr="00FE253A">
              <w:rPr>
                <w:rFonts w:ascii="Liberation Serif" w:hAnsi="Liberation Serif" w:cs="Liberation Serif"/>
                <w:sz w:val="24"/>
              </w:rPr>
              <w:t xml:space="preserve"> от общего числа опрошенных удовлетворены стоимостью и 21% - качеством, при этом доля респондентов, не удовлетворенных стоимостью и качеством товаров и услуг на рынке товарной </w:t>
            </w:r>
            <w:proofErr w:type="spellStart"/>
            <w:r w:rsidRPr="00FE253A">
              <w:rPr>
                <w:rFonts w:ascii="Liberation Serif" w:hAnsi="Liberation Serif" w:cs="Liberation Serif"/>
                <w:sz w:val="24"/>
              </w:rPr>
              <w:t>аквакультуры</w:t>
            </w:r>
            <w:proofErr w:type="spellEnd"/>
            <w:r w:rsidRPr="00FE253A">
              <w:rPr>
                <w:rFonts w:ascii="Liberation Serif" w:hAnsi="Liberation Serif" w:cs="Liberation Serif"/>
                <w:sz w:val="24"/>
              </w:rPr>
              <w:t>, составляет 27% и 24% соответственно.</w:t>
            </w:r>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Проблемные вопросы. 1. Длительный цикл окупаемости инвестиций, сложность получения инвестиционных кредитов, высокая стоимость заемных средств, недостаточная залоговая база.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Слабая оснащенность рыбоводных хозяйств современными техническими средствами и оборудованием. Рыбоводные предприятия используют в производственных процессах, в основном изношенную, морально устаревшую технику, используют большое количество ручного труда при выращивании рыбы.</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3. </w:t>
            </w:r>
            <w:proofErr w:type="gramStart"/>
            <w:r w:rsidRPr="00FE253A">
              <w:rPr>
                <w:rFonts w:ascii="Liberation Serif" w:hAnsi="Liberation Serif" w:cs="Liberation Serif"/>
                <w:sz w:val="24"/>
              </w:rPr>
              <w:t xml:space="preserve">Неблагоприятная рыночная конъюнктура с ценами на продукцию </w:t>
            </w:r>
            <w:proofErr w:type="spellStart"/>
            <w:r w:rsidRPr="00FE253A">
              <w:rPr>
                <w:rFonts w:ascii="Liberation Serif" w:hAnsi="Liberation Serif" w:cs="Liberation Serif"/>
                <w:sz w:val="24"/>
              </w:rPr>
              <w:t>аквакультуры</w:t>
            </w:r>
            <w:proofErr w:type="spellEnd"/>
            <w:r w:rsidRPr="00FE253A">
              <w:rPr>
                <w:rFonts w:ascii="Liberation Serif" w:hAnsi="Liberation Serif" w:cs="Liberation Serif"/>
                <w:sz w:val="24"/>
              </w:rPr>
              <w:t>, значительная доля фальсифицированной продукции, приведшие к нечестной конкуренции.</w:t>
            </w:r>
            <w:proofErr w:type="gramEnd"/>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4. Высокая закупочная цена кормов, высокая доля использования импортных кормов ввиду отсутствия равноценных аналогов на российском рынке.</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Методы решения. Оказание мер государственной поддержки организациям на рынке товарной </w:t>
            </w:r>
            <w:proofErr w:type="spellStart"/>
            <w:r w:rsidRPr="00FE253A">
              <w:rPr>
                <w:rFonts w:ascii="Liberation Serif" w:hAnsi="Liberation Serif" w:cs="Liberation Serif"/>
                <w:sz w:val="24"/>
              </w:rPr>
              <w:t>аквакультуры</w:t>
            </w:r>
            <w:proofErr w:type="spellEnd"/>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101 в ред. </w:t>
            </w:r>
            <w:hyperlink r:id="rId201">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102.</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1. Финансовая поддержка организаций частной формы собственности на рынке товарной </w:t>
            </w:r>
            <w:proofErr w:type="spellStart"/>
            <w:r w:rsidRPr="00FE253A">
              <w:rPr>
                <w:rFonts w:ascii="Liberation Serif" w:hAnsi="Liberation Serif" w:cs="Liberation Serif"/>
                <w:sz w:val="24"/>
              </w:rPr>
              <w:t>аквакультуры</w:t>
            </w:r>
            <w:proofErr w:type="spellEnd"/>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19</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объем субсидий на производство рыбной продукции (</w:t>
            </w:r>
            <w:proofErr w:type="spellStart"/>
            <w:r w:rsidRPr="00FE253A">
              <w:rPr>
                <w:rFonts w:ascii="Liberation Serif" w:hAnsi="Liberation Serif" w:cs="Liberation Serif"/>
                <w:sz w:val="24"/>
              </w:rPr>
              <w:t>аквакультуры</w:t>
            </w:r>
            <w:proofErr w:type="spellEnd"/>
            <w:r w:rsidRPr="00FE253A">
              <w:rPr>
                <w:rFonts w:ascii="Liberation Serif" w:hAnsi="Liberation Serif" w:cs="Liberation Serif"/>
                <w:sz w:val="24"/>
              </w:rPr>
              <w:t>) (нарастающим итогом), млн. рублей</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12,4</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30,2</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44,2</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102 в ред. </w:t>
            </w:r>
            <w:hyperlink r:id="rId202">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103.</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Расширение географии реализации товарной рыбы, сотрудничество с новыми торговыми сетями</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19</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совещаний руководителей рыбоводных организаций с представителями торговых сетей (нарастающим итогом), единиц</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103 в ред. </w:t>
            </w:r>
            <w:hyperlink r:id="rId203">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104.</w:t>
            </w:r>
          </w:p>
        </w:tc>
        <w:tc>
          <w:tcPr>
            <w:tcW w:w="13844" w:type="dxa"/>
            <w:gridSpan w:val="7"/>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добычи общераспространенных полезных ископаемых на участках недр местного значения</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105.</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Обоснование выбора товарного рынка с описанием текущей ситуации. В недрах Свердловской области выявлены практически все известные виды общераспространенных полезных ископаемых (далее - ОПИ). На государственном балансе Свердловской области числятся 1262 месторождения ОПИ. Согласно реестру действующих лицензий по состоянию на 1 июля 2020 года предоставлено в пользование 239 участков недр местного значения, содержащих ОПИ. Пользователями участков недр являются 189 хозяйствующих субъектов, из них 188 предприятий частной формы собственности и одно государственное унитарное предприятие Свердловской области "Монетный щебеночный завод". Свердловская область располагает достаточными запасами ОПИ, поэтому, несмотря на значительные объемы добычи, внутренний спрос полностью удовлетворяется запасами ОПИ. Даже в случае наращивания добычи ОПИ имеющаяся минерально-сырьевая база ОПИ позволит поддерживать достигнутый уровень производства на протяжении многих десятилетий.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Анализ результатов мониторинга состояния и развития конкуренции. На рынке добычи ОПИ на участках недр местного значения 50% респондентов отметили умеренную конкуренцию и 50% респондентов - слабую конкуренцию. Также отмечается низкая удовлетворенность возможностью выбора. При оценке удовлетворенности качеством и стоимостью товаров и услуг на рынке 37% </w:t>
            </w:r>
            <w:proofErr w:type="gramStart"/>
            <w:r w:rsidRPr="00FE253A">
              <w:rPr>
                <w:rFonts w:ascii="Liberation Serif" w:hAnsi="Liberation Serif" w:cs="Liberation Serif"/>
                <w:sz w:val="24"/>
              </w:rPr>
              <w:t>респондентов</w:t>
            </w:r>
            <w:proofErr w:type="gramEnd"/>
            <w:r w:rsidRPr="00FE253A">
              <w:rPr>
                <w:rFonts w:ascii="Liberation Serif" w:hAnsi="Liberation Serif" w:cs="Liberation Serif"/>
                <w:sz w:val="24"/>
              </w:rPr>
              <w:t xml:space="preserve"> от общего числа опрошенных удовлетворены стоимостью и 21% - качеством, при этом 31% - не удовлетворены уровнем цен на рынке и 23% - не удовлетворены качеством.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Проблемный вопрос. Накопление экологического ущерба окружающей среде.</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Сбалансированное развитие минерально-сырьевой базы для обеспечения текущих и перспективных потребностей отраслей экономики и населения</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105 в ред. </w:t>
            </w:r>
            <w:hyperlink r:id="rId204">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106.</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1. Содействие реализации инвестиционных проектов по новому строительству, модернизации, реконструкции и техническому перевооружению предприятий по производству нерудных строительных материалов </w:t>
            </w:r>
            <w:r w:rsidRPr="00FE253A">
              <w:rPr>
                <w:rFonts w:ascii="Liberation Serif" w:hAnsi="Liberation Serif" w:cs="Liberation Serif"/>
                <w:sz w:val="24"/>
              </w:rPr>
              <w:lastRenderedPageBreak/>
              <w:t>с привлечением мер государственной поддержки в соответствии с законодательством Свердловской области</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20</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рассмотренных обращений хозяйствующих субъектов (в том числе подготовка соответствующих заключений, предоставление необходимой информационно-консультационной поддержки) от общего количества обращений,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строительства и развития инфраструктуры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107.</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Ведение ежегодного территориального баланса общераспространенных полезных ископаемых, в том числе нераспределенного фонда недр, на официальном сайте Министерства природных ресурсов и экологии Свердловской области</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наличие на официальном сайте Министерства природных ресурсов и экологии Свердловской области территориального баланса общераспространенных полезных ископаемых, в том числе нераспределенного фонда недр,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природных ресурсов и экологии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108.</w:t>
            </w:r>
          </w:p>
        </w:tc>
        <w:tc>
          <w:tcPr>
            <w:tcW w:w="13844" w:type="dxa"/>
            <w:gridSpan w:val="7"/>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теплоснабжения (производство тепловой энергии)</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109.</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Обоснование выбора товарного рынка с описанием текущей ситуации. По состоянию на 1 января 2020 года на рынке теплоснабжения Свердловской области осуществляли деятельность 68% организация частной формы собственности от общего количества организаций на рынке (в 2019 году - 65,8%, в 2018 году - 58%). Отпуск тепловой энергии производится от 1732 отопительных котельных суммарной мощностью 21168,5 Гкал/час, из которых 42% являются частными. На природном газе работают 895 котельных (51,7%), на угле - 465 котельных (26,8%), на дровах, щепе и торфе - 235 котельных (13,6%), на электроэнергии - 126 котельных (7,3%), на мазуте - 11 котельных (0,6%).</w:t>
            </w:r>
          </w:p>
          <w:p w:rsidR="00FE253A" w:rsidRPr="00FE253A" w:rsidRDefault="00FE253A">
            <w:pPr>
              <w:pStyle w:val="ConsPlusNormal"/>
              <w:rPr>
                <w:rFonts w:ascii="Liberation Serif" w:hAnsi="Liberation Serif" w:cs="Liberation Serif"/>
                <w:sz w:val="24"/>
              </w:rPr>
            </w:pPr>
            <w:proofErr w:type="gramStart"/>
            <w:r w:rsidRPr="00FE253A">
              <w:rPr>
                <w:rFonts w:ascii="Liberation Serif" w:hAnsi="Liberation Serif" w:cs="Liberation Serif"/>
                <w:sz w:val="24"/>
              </w:rPr>
              <w:t>Одновременно на территории Свердловской области теплоснабжение потребителей производится от электростанций, принадлежащих следующим компаниям: акционерному обществу "Российский концерн по производству электрической и тепловой энергии на атомных станциях", акционерному обществу "</w:t>
            </w:r>
            <w:proofErr w:type="spellStart"/>
            <w:r w:rsidRPr="00FE253A">
              <w:rPr>
                <w:rFonts w:ascii="Liberation Serif" w:hAnsi="Liberation Serif" w:cs="Liberation Serif"/>
                <w:sz w:val="24"/>
              </w:rPr>
              <w:t>Интер</w:t>
            </w:r>
            <w:proofErr w:type="spellEnd"/>
            <w:r w:rsidRPr="00FE253A">
              <w:rPr>
                <w:rFonts w:ascii="Liberation Serif" w:hAnsi="Liberation Serif" w:cs="Liberation Serif"/>
                <w:sz w:val="24"/>
              </w:rPr>
              <w:t xml:space="preserve"> РАО - </w:t>
            </w:r>
            <w:proofErr w:type="spellStart"/>
            <w:r w:rsidRPr="00FE253A">
              <w:rPr>
                <w:rFonts w:ascii="Liberation Serif" w:hAnsi="Liberation Serif" w:cs="Liberation Serif"/>
                <w:sz w:val="24"/>
              </w:rPr>
              <w:t>Электрогенерация</w:t>
            </w:r>
            <w:proofErr w:type="spellEnd"/>
            <w:r w:rsidRPr="00FE253A">
              <w:rPr>
                <w:rFonts w:ascii="Liberation Serif" w:hAnsi="Liberation Serif" w:cs="Liberation Serif"/>
                <w:sz w:val="24"/>
              </w:rPr>
              <w:t>", публичному акционерному обществу "Вторая генерирующая компания оптового рынка электроэнергии", публичному акционерному обществу "</w:t>
            </w:r>
            <w:proofErr w:type="spellStart"/>
            <w:r w:rsidRPr="00FE253A">
              <w:rPr>
                <w:rFonts w:ascii="Liberation Serif" w:hAnsi="Liberation Serif" w:cs="Liberation Serif"/>
                <w:sz w:val="24"/>
              </w:rPr>
              <w:t>Энел</w:t>
            </w:r>
            <w:proofErr w:type="spellEnd"/>
            <w:r w:rsidRPr="00FE253A">
              <w:rPr>
                <w:rFonts w:ascii="Liberation Serif" w:hAnsi="Liberation Serif" w:cs="Liberation Serif"/>
                <w:sz w:val="24"/>
              </w:rPr>
              <w:t xml:space="preserve"> Россия", публичному акционерному обществу "Т Плюс", а также от станций промышленных предприятий.</w:t>
            </w:r>
            <w:proofErr w:type="gramEnd"/>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Для развития рынка теплоснабжения на территории Свердловской области используются следующие инструменты:</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1) разработка и реализация инвестиционных программ организаций, осуществляющих регулируемые виды деятельности в сфере </w:t>
            </w:r>
            <w:r w:rsidRPr="00FE253A">
              <w:rPr>
                <w:rFonts w:ascii="Liberation Serif" w:hAnsi="Liberation Serif" w:cs="Liberation Serif"/>
                <w:sz w:val="24"/>
              </w:rPr>
              <w:lastRenderedPageBreak/>
              <w:t>теплоснабжения;</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2) разработка и реализация муниципальных программ по повышению </w:t>
            </w:r>
            <w:proofErr w:type="spellStart"/>
            <w:r w:rsidRPr="00FE253A">
              <w:rPr>
                <w:rFonts w:ascii="Liberation Serif" w:hAnsi="Liberation Serif" w:cs="Liberation Serif"/>
                <w:sz w:val="24"/>
              </w:rPr>
              <w:t>энергоэффективности</w:t>
            </w:r>
            <w:proofErr w:type="spellEnd"/>
            <w:r w:rsidRPr="00FE253A">
              <w:rPr>
                <w:rFonts w:ascii="Liberation Serif" w:hAnsi="Liberation Serif" w:cs="Liberation Serif"/>
                <w:sz w:val="24"/>
              </w:rPr>
              <w:t xml:space="preserve"> потребления услуг на рынке теплоснабжения;</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оказание государственной поддержки и использование механизма государственно-частного партнерства (</w:t>
            </w:r>
            <w:proofErr w:type="spellStart"/>
            <w:r w:rsidRPr="00FE253A">
              <w:rPr>
                <w:rFonts w:ascii="Liberation Serif" w:hAnsi="Liberation Serif" w:cs="Liberation Serif"/>
                <w:sz w:val="24"/>
              </w:rPr>
              <w:t>муниципально</w:t>
            </w:r>
            <w:proofErr w:type="spellEnd"/>
            <w:r w:rsidRPr="00FE253A">
              <w:rPr>
                <w:rFonts w:ascii="Liberation Serif" w:hAnsi="Liberation Serif" w:cs="Liberation Serif"/>
                <w:sz w:val="24"/>
              </w:rPr>
              <w:t>-частного партнерства) для модернизации систем теплоснабжения;</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4) </w:t>
            </w:r>
            <w:proofErr w:type="spellStart"/>
            <w:r w:rsidRPr="00FE253A">
              <w:rPr>
                <w:rFonts w:ascii="Liberation Serif" w:hAnsi="Liberation Serif" w:cs="Liberation Serif"/>
                <w:sz w:val="24"/>
              </w:rPr>
              <w:t>энергосервисные</w:t>
            </w:r>
            <w:proofErr w:type="spellEnd"/>
            <w:r w:rsidRPr="00FE253A">
              <w:rPr>
                <w:rFonts w:ascii="Liberation Serif" w:hAnsi="Liberation Serif" w:cs="Liberation Serif"/>
                <w:sz w:val="24"/>
              </w:rPr>
              <w:t xml:space="preserve"> контракты.</w:t>
            </w:r>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В целях реализации положений Федерального </w:t>
            </w:r>
            <w:hyperlink r:id="rId205">
              <w:r w:rsidRPr="00FE253A">
                <w:rPr>
                  <w:rFonts w:ascii="Liberation Serif" w:hAnsi="Liberation Serif" w:cs="Liberation Serif"/>
                  <w:color w:val="0000FF"/>
                  <w:sz w:val="24"/>
                </w:rPr>
                <w:t>закона</w:t>
              </w:r>
            </w:hyperlink>
            <w:r w:rsidRPr="00FE253A">
              <w:rPr>
                <w:rFonts w:ascii="Liberation Serif" w:hAnsi="Liberation Serif" w:cs="Liberation Serif"/>
                <w:sz w:val="24"/>
              </w:rPr>
              <w:t xml:space="preserve"> от 27 июля 2010 года N 190-ФЗ "О теплоснабжении" во всех муниципальных образованиях утверждены схемы теплоснабжения, ежегодно осуществляется их актуализация. В рамках схем теплоснабжения определены основные этапы развития систем теплоснабжения каждого муниципального образования с учетом необходимости реконструкции открытых систем централизованного теплоснабжения (горячего водоснабжения) путем их закрытия.</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Анализ результатов мониторинга состояния и развития конкуренции. Рынок теплоснабжения (производство тепловой энергии) характеризуется умеренной конкуренцией, при этом 29% респондентов отмечают отсутствие конкуренции на товарном рынке. В целом потребители удовлетворены возможностью выбора на товарном рынке. Наблюдается низкая удовлетворенность качеством и стоимостью товаров и услуг на рынке. 20% от общего числа потребителей удовлетворены стоимостью и 39% - качеством, при этом 26% - не удовлетворены уровнем цен на рынке и 30% - не удовлетворены качеством.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Проблемный вопрос. Высокий уровень морального и физического износа объектов и сооружений коммунальной инфраструктуры не обеспечивает возрастающих потребностей общества, в том числе связанных с новым жилищным строительством и строительством новых объектов социальной инфраструктуры, а также приводит к возникновению аварийных ситуаций.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1. Проведение реконструкции и модернизации существующих источников теплоснабжения.</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Повышение уровня профессиональной подготовки инженерного и технического состава, обслуживающего источники теплоснабжения.</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Повышение качества оказания услуг на рынке теплоснабжения.</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4. Передача управления объектов производства тепловой энергии частным операторам на основе концессионных соглашений.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5. Организационно-методическая и консультационная поддержка по вопросам организации деятельности организаций в сфере теплоснабжения</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109 в ред. </w:t>
            </w:r>
            <w:hyperlink r:id="rId206">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110.</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1. Утверждение схем теплоснабжения (ежегодная актуализация)</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21</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органов местного самоуправления, утвердивших нормативными правовыми актами схемы теплоснабжения,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Министерство энергетики и жилищно-коммунального </w:t>
            </w:r>
            <w:r w:rsidRPr="00FE253A">
              <w:rPr>
                <w:rFonts w:ascii="Liberation Serif" w:hAnsi="Liberation Serif" w:cs="Liberation Serif"/>
                <w:sz w:val="24"/>
              </w:rPr>
              <w:lastRenderedPageBreak/>
              <w:t>хозяйства Свердловской области, органы местного самоуправления (по согласованию)</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111.</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2. </w:t>
            </w:r>
            <w:proofErr w:type="gramStart"/>
            <w:r w:rsidRPr="00FE253A">
              <w:rPr>
                <w:rFonts w:ascii="Liberation Serif" w:hAnsi="Liberation Serif" w:cs="Liberation Serif"/>
                <w:sz w:val="24"/>
              </w:rPr>
              <w:t>Заключение в отношении объектов теплоснабжения договоров аренды и концессионных соглашений, предусматривающих переход прав владения и (или) пользования в отношении государственного (муниципального) имущества, не закрепленного на праве хозяйственного ведения или оперативного управления, только по результатам проведения конкурсов на право их заключения, за исключением предоставления указанных прав на такое имущество в соответствии с законодательством Российской Федерации, в том числе передача такого имущества</w:t>
            </w:r>
            <w:proofErr w:type="gramEnd"/>
            <w:r w:rsidRPr="00FE253A">
              <w:rPr>
                <w:rFonts w:ascii="Liberation Serif" w:hAnsi="Liberation Serif" w:cs="Liberation Serif"/>
                <w:sz w:val="24"/>
              </w:rPr>
              <w:t xml:space="preserve"> на праве </w:t>
            </w:r>
            <w:r w:rsidRPr="00FE253A">
              <w:rPr>
                <w:rFonts w:ascii="Liberation Serif" w:hAnsi="Liberation Serif" w:cs="Liberation Serif"/>
                <w:sz w:val="24"/>
              </w:rPr>
              <w:lastRenderedPageBreak/>
              <w:t>хозяйственного ведения или оперативного управления государственным (муниципальным) предприятиям или учреждениям</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21</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концессионных соглашений в отношении объектов теплоснабжения (нарастающим итогом), единиц</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не менее 3</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не менее 26</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не менее 28</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энергетики и жилищно-коммунального хозяйства Свердловской области</w:t>
            </w:r>
          </w:p>
        </w:tc>
      </w:tr>
      <w:tr w:rsidR="00FE253A" w:rsidRPr="00FE253A" w:rsidTr="00734A16">
        <w:tblPrEx>
          <w:tblBorders>
            <w:insideH w:val="nil"/>
          </w:tblBorders>
        </w:tblPrEx>
        <w:tc>
          <w:tcPr>
            <w:tcW w:w="14694" w:type="dxa"/>
            <w:gridSpan w:val="8"/>
            <w:tcBorders>
              <w:top w:val="nil"/>
              <w:bottom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111 в ред. </w:t>
            </w:r>
            <w:hyperlink r:id="rId207">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16.10.2020 N 202-РГ)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112.</w:t>
            </w:r>
          </w:p>
        </w:tc>
        <w:tc>
          <w:tcPr>
            <w:tcW w:w="2922"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21</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договоров аренды в отношении объектов теплоснабжения (нарастающим итогом), единиц</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энергетики и жилищно-коммунального хозяйства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112 в ред. </w:t>
            </w:r>
            <w:hyperlink r:id="rId208">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113 - 114.</w:t>
            </w:r>
          </w:p>
        </w:tc>
        <w:tc>
          <w:tcPr>
            <w:tcW w:w="13844" w:type="dxa"/>
            <w:gridSpan w:val="7"/>
            <w:tcBorders>
              <w:bottom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Утратили силу. - </w:t>
            </w:r>
            <w:hyperlink r:id="rId209">
              <w:r w:rsidRPr="00FE253A">
                <w:rPr>
                  <w:rFonts w:ascii="Liberation Serif" w:hAnsi="Liberation Serif" w:cs="Liberation Serif"/>
                  <w:color w:val="0000FF"/>
                  <w:sz w:val="24"/>
                </w:rPr>
                <w:t>Распоряжение</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115.</w:t>
            </w:r>
          </w:p>
        </w:tc>
        <w:tc>
          <w:tcPr>
            <w:tcW w:w="2922" w:type="dxa"/>
            <w:vMerge w:val="restart"/>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Повышение уровня удовлетворенности населения качеством предоставления коммунальных услуг (отопление и горячее водоснабжение)</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21</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процент решенных проблем по обращениям граждан в службу "горячих линий" в общем количестве обращений в службу "горячих линий",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энергетики и жилищно-коммунального хозяйства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116.</w:t>
            </w:r>
          </w:p>
        </w:tc>
        <w:tc>
          <w:tcPr>
            <w:tcW w:w="0" w:type="auto"/>
            <w:vMerge/>
          </w:tcPr>
          <w:p w:rsidR="00FE253A" w:rsidRPr="00FE253A" w:rsidRDefault="00FE253A">
            <w:pPr>
              <w:pStyle w:val="ConsPlusNormal"/>
              <w:rPr>
                <w:rFonts w:ascii="Liberation Serif" w:hAnsi="Liberation Serif" w:cs="Liberation Serif"/>
                <w:sz w:val="24"/>
              </w:rPr>
            </w:pP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21</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муниципальных образований, получивших паспорта готовности к отопительному периоду, от общего числа муниципальных образований,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67</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органы местного самоуправления (по согласованию), организации, осуществляющие </w:t>
            </w:r>
            <w:r w:rsidRPr="00FE253A">
              <w:rPr>
                <w:rFonts w:ascii="Liberation Serif" w:hAnsi="Liberation Serif" w:cs="Liberation Serif"/>
                <w:sz w:val="24"/>
              </w:rPr>
              <w:lastRenderedPageBreak/>
              <w:t>регулируемые виды деятельности в сфере теплоснабжения (по согласованию)</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117.</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4. Оказание содействия органам местного самоуправления в решении </w:t>
            </w:r>
            <w:proofErr w:type="gramStart"/>
            <w:r w:rsidRPr="00FE253A">
              <w:rPr>
                <w:rFonts w:ascii="Liberation Serif" w:hAnsi="Liberation Serif" w:cs="Liberation Serif"/>
                <w:sz w:val="24"/>
              </w:rPr>
              <w:t>вопросов реализации положений схемы теплоснабжения</w:t>
            </w:r>
            <w:proofErr w:type="gramEnd"/>
            <w:r w:rsidRPr="00FE253A">
              <w:rPr>
                <w:rFonts w:ascii="Liberation Serif" w:hAnsi="Liberation Serif" w:cs="Liberation Serif"/>
                <w:sz w:val="24"/>
              </w:rPr>
              <w:t xml:space="preserve"> и обеспечения потребителей надежным теплоснабжением</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21</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количество совещаний рабочих групп, межведомственных комиссий по оказанию содействия органам местного самоуправления в решении </w:t>
            </w:r>
            <w:proofErr w:type="gramStart"/>
            <w:r w:rsidRPr="00FE253A">
              <w:rPr>
                <w:rFonts w:ascii="Liberation Serif" w:hAnsi="Liberation Serif" w:cs="Liberation Serif"/>
                <w:sz w:val="24"/>
              </w:rPr>
              <w:t>вопросов реализации положений схемы теплоснабжения</w:t>
            </w:r>
            <w:proofErr w:type="gramEnd"/>
            <w:r w:rsidRPr="00FE253A">
              <w:rPr>
                <w:rFonts w:ascii="Liberation Serif" w:hAnsi="Liberation Serif" w:cs="Liberation Serif"/>
                <w:sz w:val="24"/>
              </w:rPr>
              <w:t xml:space="preserve"> и обеспечения потребителей надежным теплоснабжением (нарастающим итогом), единиц</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51</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76</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96</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энергетики и жилищно-коммунального хозяйства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117 в ред. </w:t>
            </w:r>
            <w:hyperlink r:id="rId210">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118.</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5. Мониторинг реализации муниципальных программ (подпрограмм) в области энергосбережения и повышения энергетической эффективности</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21</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справка о реализации муниципальных программ (подпрограмм) в области энергосбережения и повышения энергетической эффективности, единиц</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энергетики и жилищно-коммунального хозяйства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119.</w:t>
            </w:r>
          </w:p>
        </w:tc>
        <w:tc>
          <w:tcPr>
            <w:tcW w:w="13844" w:type="dxa"/>
            <w:gridSpan w:val="7"/>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услуг по сбору и транспортированию твердых коммунальных отходов</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120.</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Обоснование выбора товарного рынка с описанием текущей ситуации. Ежегодно в Свердловской области образуется около 1,5 млн. тонн твердых коммунальных отходов (далее - ТКО). Практически весь этот объем размещается на полигонах ТКО, санкционированных и несанкционированных свалках. При этом в среднем 12% ТКО утилизируются иными способами из-за отсутствия необходимой инфраструктуры, а также недостаточного количества предприятий-переработчиков.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До 1 января 2019 года деятельность по обращению с ТКО осуществлялась в соответствии с ранее заключенными договорами на оказание услуг по обращению с ТКО. Реформирование сферы обращения с ТКО и выбор оптимального способа их утилизации являются сложной многофакторной задачей. Ее решение основывается на внешних ограничениях, важнейшими из которых в </w:t>
            </w:r>
            <w:r w:rsidRPr="00FE253A">
              <w:rPr>
                <w:rFonts w:ascii="Liberation Serif" w:hAnsi="Liberation Serif" w:cs="Liberation Serif"/>
                <w:sz w:val="24"/>
              </w:rPr>
              <w:lastRenderedPageBreak/>
              <w:t>настоящее время являются не экологические, а финансовые факторы.</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С 1 января 2019 года Свердловская область перешла на новую систему управления сферой обращения с ТКО. Регион разделен на три административно-производственные зоны, в каждой из которых определены региональные операторы по обращению с ТКО. С каждым региональным оператором заключено соглашение об организации деятельности по обращению с ТКО.</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По состоянию на 1 января 2021 года деятельность на рынке осуществляли 143 организации, доля организаций с государственным и муниципальным участием, осуществляющих деятельность в сфере обращения с ТКО, составляет 81,2%.</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После перехода на новую систему работы по управлению сферой обращения с ТКО цены на услуги по сбору и транспортированию ТКО для регионального оператора формируются по результатам торгов.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Анализ результатов мониторинга состояния и развития конкуренции. На рынке услуг по сбору и транспортированию твердых коммунальных отходов умеренную конкуренцию отметили 56% респондентов, 33% респондентов - высокую конкуренцию. Наблюдается недостаточное количество организаций на рынке, а также низкий уровень удовлетворенности качеством и стоимостью товаров и услуг (34% респондентов не удовлетворены стоимостью и 37% - качеством).</w:t>
            </w:r>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Проблемные вопросы. 1. Недостаточное количество существующей инфраструктуры для обработки и размещения отходов в соответствии с нормами законодательства Российской Федерации и законодательства Свердловской области.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Наличие административных барьеров при получении лицензии на транспортирование ТКО.</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Необходимость значительного объема инвестиций для создания предприятия по вывозу, переработке и захоронению ТКО.</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1. Оказание мер государственной поддержки инвестиционных проектов в сфере обращения с ТКО.</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2. Создание эффективных механизмов управления в отрасли обращения с ТКО, а именно реализация комплекса мер, направленных на формирование необходимой информационно-технической базы для решения проблем, связанных с обращением ТКО, на стимулирование строительства объектов, предназначенных для обработки, утилизации, обезвреживания, захоронения ТКО, и </w:t>
            </w:r>
            <w:proofErr w:type="spellStart"/>
            <w:r w:rsidRPr="00FE253A">
              <w:rPr>
                <w:rFonts w:ascii="Liberation Serif" w:hAnsi="Liberation Serif" w:cs="Liberation Serif"/>
                <w:sz w:val="24"/>
              </w:rPr>
              <w:t>софинансирование</w:t>
            </w:r>
            <w:proofErr w:type="spellEnd"/>
            <w:r w:rsidRPr="00FE253A">
              <w:rPr>
                <w:rFonts w:ascii="Liberation Serif" w:hAnsi="Liberation Serif" w:cs="Liberation Serif"/>
                <w:sz w:val="24"/>
              </w:rPr>
              <w:t xml:space="preserve"> строительства объектов по сбору, транспортированию, обработке и утилизации ТКО.</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Подбор и подготовка свободных земельных участков в целях реализации инвестиционных проектов в отрасли обращения с ТКО.</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4. Снижение административных барьеров при получении лицензии на транспортирование ТКО</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120 в ред. </w:t>
            </w:r>
            <w:hyperlink r:id="rId211">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121.</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1. Согласование условий на проведение торгов на транспортирование ТКО</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22</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писем о согласовании условий на проведение торгов на транспортирование ТКО, единиц</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не менее 1</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не менее 1</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не менее 1</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Министерство энергетики и жилищно-коммунального хозяйства Свердловской области, </w:t>
            </w:r>
            <w:r w:rsidRPr="00FE253A">
              <w:rPr>
                <w:rFonts w:ascii="Liberation Serif" w:hAnsi="Liberation Serif" w:cs="Liberation Serif"/>
                <w:sz w:val="24"/>
              </w:rPr>
              <w:lastRenderedPageBreak/>
              <w:t>региональные операторы по обращению с ТКО (по согласованию)</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121 в ред. </w:t>
            </w:r>
            <w:hyperlink r:id="rId212">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16.10.2020 N 202-РГ)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122.</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Проведение конкурсных процедур при определении поставщиков услуги по транспортированию ТКО</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22</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публикаций о проведении конкурсных процедур при определении поставщиков услуги по транспортированию ТКО, единиц</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не менее 1</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не менее 1</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не менее 1</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энергетики и жилищно-коммунального хозяйства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122 в ред. </w:t>
            </w:r>
            <w:hyperlink r:id="rId213">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16.10.2020 N 202-РГ)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123.</w:t>
            </w:r>
          </w:p>
        </w:tc>
        <w:tc>
          <w:tcPr>
            <w:tcW w:w="13844" w:type="dxa"/>
            <w:gridSpan w:val="7"/>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выполнения работ по благоустройству городской среды</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124.</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Обоснование выбора товарного рынка с описанием текущей ситуации. По состоянию на 1 января 2021 года доля организаций частной формы собственности в сфере выполнения работ по благоустройству городской среды составляла 91,6% (в 2019 году - 88%).</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В период 2017 - 2018 годов в Свердловской области реализовывался приоритетный региональный проект "Формирование комфортной городской среды на территории Свердловской области", в рамках </w:t>
            </w:r>
            <w:proofErr w:type="gramStart"/>
            <w:r w:rsidRPr="00FE253A">
              <w:rPr>
                <w:rFonts w:ascii="Liberation Serif" w:hAnsi="Liberation Serif" w:cs="Liberation Serif"/>
                <w:sz w:val="24"/>
              </w:rPr>
              <w:t>которого</w:t>
            </w:r>
            <w:proofErr w:type="gramEnd"/>
            <w:r w:rsidRPr="00FE253A">
              <w:rPr>
                <w:rFonts w:ascii="Liberation Serif" w:hAnsi="Liberation Serif" w:cs="Liberation Serif"/>
                <w:sz w:val="24"/>
              </w:rPr>
              <w:t xml:space="preserve"> было выполнено благоустройство более 270 дворовых и общественных территорий. Объем финансирования мероприятий по благоустройству составил 2,3 млрд. рублей, в том числе 1,2 млрд. рублей за счет средств федерального бюджета. С 2019 года мероприятия по благоустройству реализуются в рамках регионального проекта "Формирование комфортной городской среды на территории Свердловской области" федерального проекта "Формирование комфортной городской среды" национального проекта "Жилье и городская среда" (далее - региональный проект). К концу реализации регионального проекта планируется благоустроить более 430 дворовых и общественных территорий. Плановый объем финансирования регионального проекта до 2024 года составляет 12 млрд. рублей, в том числе 10,6 млрд. рублей - за счет средств федерального бюджета. В рамках регионального проекта в 2020 году работы по благоустройству городской среды выполняли 64 организации частной формы собственности (при плановом значении - 60 организаций). По итогам 2020 года, с учетом ранее реализованных мероприятий, в населенных пунктах Свердловской области обустроено 6690 дворовых территорий (при плановом значении - 6639) и 117 общественных пространств. За первые 2 года реализации регионального проекта за счет иных источников финансирования кроме средств, предусмотренных в рамках предоставления субсидии из федерального бюджета на </w:t>
            </w:r>
            <w:r w:rsidRPr="00FE253A">
              <w:rPr>
                <w:rFonts w:ascii="Liberation Serif" w:hAnsi="Liberation Serif" w:cs="Liberation Serif"/>
                <w:sz w:val="24"/>
              </w:rPr>
              <w:lastRenderedPageBreak/>
              <w:t>реализацию программ формирования современной городской среды, дополнительно благоустроены 198 территорий.</w:t>
            </w:r>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Анализ результатов мониторинга состояния и развития конкуренции. Рынок выполнения работ по благоустройству городской среды характеризуется умеренной </w:t>
            </w:r>
            <w:proofErr w:type="gramStart"/>
            <w:r w:rsidRPr="00FE253A">
              <w:rPr>
                <w:rFonts w:ascii="Liberation Serif" w:hAnsi="Liberation Serif" w:cs="Liberation Serif"/>
                <w:sz w:val="24"/>
              </w:rPr>
              <w:t>конкуренцией</w:t>
            </w:r>
            <w:proofErr w:type="gramEnd"/>
            <w:r w:rsidRPr="00FE253A">
              <w:rPr>
                <w:rFonts w:ascii="Liberation Serif" w:hAnsi="Liberation Serif" w:cs="Liberation Serif"/>
                <w:sz w:val="24"/>
              </w:rPr>
              <w:t xml:space="preserve"> по мнению 43% респондентов, при этом 29% респондентов отметили низкий уровень конкуренции на рынке, 42% респондентов выразили удовлетворенность уровнем цен на рынке выполнения работ по благоустройству городской среды, 29% респондентов не удовлетворены стоимостью. Кроме того, наблюдается низкий уровень удовлетворенности потребителей качеством услуг на рынке.</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Проблемные вопросы. 1. Низкая инвестиционная привлекательность сферы благоустройства городской среды.</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Повышенные требования к оперативности выполнения работ по благоустройству городской среды (сезонность).</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Недостаточно высокий уровень квалификации работников подрядных организаций, выполняющих работы по благоустройству городской среды, в связи с кризисными явлениями на строительном рынке.</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1. Применение конкурентных способов при размещении государственных заказов на выполнение работ по благоустройству городской среды.</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Обеспечение равноправного доступа к закупкам для всех участников рынка.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Повышение информированности бизнеса о рынке выполнения работ по благоустройству городской среды</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124 в ред. </w:t>
            </w:r>
            <w:hyperlink r:id="rId214">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125.</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1. Мониторинг муниципальных образований - участников регионального проекта "Формирование комфортной городской среды" по заключению муниципальных контрактов (договоров) по выбору подрядчиков на выполнение работ по благоустройству городской среды</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23</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число организаций частной формы собственности, выполняющих работы по благоустройству городской среды в рамках регионального проекта "Формирование комфортной городской среды", единиц</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65</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энергетики и жилищно-коммунального хозяйства Свердловской области</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126.</w:t>
            </w:r>
          </w:p>
        </w:tc>
        <w:tc>
          <w:tcPr>
            <w:tcW w:w="13844" w:type="dxa"/>
            <w:gridSpan w:val="7"/>
            <w:tcBorders>
              <w:bottom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Утратил силу. - </w:t>
            </w:r>
            <w:hyperlink r:id="rId215">
              <w:r w:rsidRPr="00FE253A">
                <w:rPr>
                  <w:rFonts w:ascii="Liberation Serif" w:hAnsi="Liberation Serif" w:cs="Liberation Serif"/>
                  <w:color w:val="0000FF"/>
                  <w:sz w:val="24"/>
                </w:rPr>
                <w:t>Распоряжение</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127.</w:t>
            </w:r>
          </w:p>
        </w:tc>
        <w:tc>
          <w:tcPr>
            <w:tcW w:w="2922" w:type="dxa"/>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Предоставление субсидий бюджетам муниципальных образований на благоустройство общественных и дворовых территорий</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23</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обустроенных общественных пространств (нарастающим итогом), единиц</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63</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117</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178</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энергетики и жилищно-коммунального хозяйства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127 в ред. </w:t>
            </w:r>
            <w:hyperlink r:id="rId216">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128.</w:t>
            </w:r>
          </w:p>
        </w:tc>
        <w:tc>
          <w:tcPr>
            <w:tcW w:w="13844" w:type="dxa"/>
            <w:gridSpan w:val="7"/>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выполнения работ по содержанию и текущему ремонту общего имущества собственников помещений в многоквартирном доме</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129.</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Обоснование выбора товарного рынка с описанием текущей ситуации. По состоянию на 1 января 2021 года деятельность по управлению многоквартирными домами на территории Свердловской области осуществляла 581 управляющая организация, из которых 50 организаций с государственным и муниципальным участием и 531 организация частной формы собственности. Наиболее благоприятные тенденции развития конкурентных отношений между организациями различных организационно-правовых форм в сфере предоставления услуг по управлению многоквартирными домами, капитального и текущего ремонта жилищного фонда сложились в крупных муниципальных образованиях. В сельских территориях конкуренция развита в меньшей степени.</w:t>
            </w:r>
          </w:p>
          <w:p w:rsidR="00FE253A" w:rsidRPr="00FE253A" w:rsidRDefault="00FE253A">
            <w:pPr>
              <w:pStyle w:val="ConsPlusNormal"/>
              <w:rPr>
                <w:rFonts w:ascii="Liberation Serif" w:hAnsi="Liberation Serif" w:cs="Liberation Serif"/>
                <w:sz w:val="24"/>
              </w:rPr>
            </w:pPr>
            <w:proofErr w:type="gramStart"/>
            <w:r w:rsidRPr="00FE253A">
              <w:rPr>
                <w:rFonts w:ascii="Liberation Serif" w:hAnsi="Liberation Serif" w:cs="Liberation Serif"/>
                <w:sz w:val="24"/>
              </w:rPr>
              <w:t>В целях повышения прозрачности информации о деятельности организаций в сфере жилищно-коммунального хозяйства для потребителей, инвесторов и контролирующих органов, а также содействия развитию конкуренции создана государственная информационная система жилищно-коммунального хозяйства (далее - ГИС ЖКХ), посредством которой обеспечен свободный доступ к информации о жилищном фонде, стоимости и перечне услуг по управлению общим имуществом в многоквартирных домах, работах по содержанию и ремонту общего имущества</w:t>
            </w:r>
            <w:proofErr w:type="gramEnd"/>
            <w:r w:rsidRPr="00FE253A">
              <w:rPr>
                <w:rFonts w:ascii="Liberation Serif" w:hAnsi="Liberation Serif" w:cs="Liberation Serif"/>
                <w:sz w:val="24"/>
              </w:rPr>
              <w:t xml:space="preserve"> в многоквартирных домах, предоставлении коммунальных услуг и поставках ресурсов, необходимых для предоставления коммунальных услуг, размере платы за жилое помещение и коммунальные услуги, задолженности по указанной плате, об объектах коммунальной и инженерной инфраструктур, иной информации, связанной с жилищно-коммунальным хозяйством, а также обеспечивающей направление жалоб и обращений в органы государственной власти.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Департамент государственного жилищного и строительного надзора Свердловской области как лицензирующий орган размещает в ГИС ЖКХ реестр лицензий Свердловской области, содержащий сведения о многоквартирных домах, деятельность по управлению которыми осуществляет лицензиат.</w:t>
            </w:r>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Анализ результатов мониторинга состояния и развития конкуренции. Рынок выполнения работ по содержанию и текущему ремонту </w:t>
            </w:r>
            <w:r w:rsidRPr="00FE253A">
              <w:rPr>
                <w:rFonts w:ascii="Liberation Serif" w:hAnsi="Liberation Serif" w:cs="Liberation Serif"/>
                <w:sz w:val="24"/>
              </w:rPr>
              <w:lastRenderedPageBreak/>
              <w:t>общего имущества собственников помещений в многоквартирном доме характеризуется высокой конкуренцией. При этом отмечается низкая удовлетворенность возможностью выбора. При оценке удовлетворенности качеством и стоимостью товаров и услуг на рынке 42% от общего числа потребителей удовлетворены стоимостью и 25% - качеством, при этом 29% - не удовлетворены уровнем цен на рынке и 44% - не удовлетворены качеством.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Проблемные вопросы. 1. Низкое качество оказываемых услуг в сфере управления многоквартирными домами (по мнению граждан).</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Слабая материально-техническая база и недостаточный уровень квалификации персонала.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Отсутствие единых стандартов управления многоквартирными домами с учетом мнения собственников.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1. Повышение качества оказания жилищно-коммунальных услуг.</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2. Развитие электронных форм и площадок своевременного </w:t>
            </w:r>
            <w:proofErr w:type="gramStart"/>
            <w:r w:rsidRPr="00FE253A">
              <w:rPr>
                <w:rFonts w:ascii="Liberation Serif" w:hAnsi="Liberation Serif" w:cs="Liberation Serif"/>
                <w:sz w:val="24"/>
              </w:rPr>
              <w:t>информирования</w:t>
            </w:r>
            <w:proofErr w:type="gramEnd"/>
            <w:r w:rsidRPr="00FE253A">
              <w:rPr>
                <w:rFonts w:ascii="Liberation Serif" w:hAnsi="Liberation Serif" w:cs="Liberation Serif"/>
                <w:sz w:val="24"/>
              </w:rPr>
              <w:t xml:space="preserve"> управляющих компаний о возникших проблемах.</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Создание благоприятных условий для роста количества лицензированных организаций, способных предлагать услуги на рынке предоставления услуг по управлению многоквартирным домом</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129 в ред. </w:t>
            </w:r>
            <w:hyperlink r:id="rId217">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130.</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1. Ведение реестра управляющих организаций, осуществляющих управление многоквартирными домами, в ГИС ЖКХ</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24</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наличие в ГИС ЖКХ актуального реестра управляющих организаций, осуществляющих управление многоквартирными домами,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Департамент государственного жилищного и строительного надзора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131.</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2. Размещение на официальном сайте Департамента государственного жилищного и строительного надзора Свердловской области информации </w:t>
            </w:r>
            <w:proofErr w:type="gramStart"/>
            <w:r w:rsidRPr="00FE253A">
              <w:rPr>
                <w:rFonts w:ascii="Liberation Serif" w:hAnsi="Liberation Serif" w:cs="Liberation Serif"/>
                <w:sz w:val="24"/>
              </w:rPr>
              <w:t xml:space="preserve">о сдаче многоквартирных домов в эксплуатацию для обеспечения возможности </w:t>
            </w:r>
            <w:r w:rsidRPr="00FE253A">
              <w:rPr>
                <w:rFonts w:ascii="Liberation Serif" w:hAnsi="Liberation Serif" w:cs="Liberation Serif"/>
                <w:sz w:val="24"/>
              </w:rPr>
              <w:lastRenderedPageBreak/>
              <w:t>участия в конкурсах по отбору</w:t>
            </w:r>
            <w:proofErr w:type="gramEnd"/>
            <w:r w:rsidRPr="00FE253A">
              <w:rPr>
                <w:rFonts w:ascii="Liberation Serif" w:hAnsi="Liberation Serif" w:cs="Liberation Serif"/>
                <w:sz w:val="24"/>
              </w:rPr>
              <w:t xml:space="preserve"> управляющих организаций для управления такими домами большего количества управляющих организаций частной формы собственности</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24</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наличие на официальном сайте Департамента государственного жилищного и строительного надзора Свердловской области информации о сдаче многоквартирных домов в эксплуатацию и находящихся в стадии завершения строительства,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Департамент государственного жилищного и строительного надзора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132.</w:t>
            </w:r>
          </w:p>
        </w:tc>
        <w:tc>
          <w:tcPr>
            <w:tcW w:w="13844" w:type="dxa"/>
            <w:gridSpan w:val="7"/>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поставки сжиженного газа в баллонах</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133.</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Обоснование выбора товарного рынка с описанием текущей ситуации. По состоянию на 1 января 2021 года на территории Свердловской области поставку газа в баллонах осуществляли 5 организаций, 2 из которых с долей участия Свердловской области и Российской Федерации. Соответственно, доля организаций частной формы собственности на рынке - 60% (значение показателя сохранилось на уровне прошлого года).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В Свердловской области газ, поставляемый в баллонах, используют в целях удовлетворения коммунально-бытовых нужд более чем 44 тыс. домохозяйств. Средний объем потребления баллонного газа составляет около 1,0 тыс. тонн в год. По состоянию на 1 января 2021 года 376 населенных пунктов Свердловской области имели доступ к сетевому газоснабжению, из них 69 городских населенных пунктов (94,5% от общего количества городских населенных пунктов) и 307 сельских населенных пунктов (16,9% от общего количества сельских населенных пунктов). Уровень газификации домовладений в Свердловской области составляет 77,3%.</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Анализ результатов мониторинга состояния и развития конкуренции. На рынке поставок сжиженного газа в баллонах 50% респондентов отметили умеренную конкуренцию и 50% респондентов - отсутствие конкуренции, также наблюдается невысокая удовлетворенность возможностью выбора. При оценке удовлетворенности качеством и стоимостью товаров и услуг на рынке 21% от общего числа респондентов удовлетворены стоимостью и 24% - качеством, при этом 24% - не удовлетворены уровнем цен на рынке и 23% - не удовлетворены качеством.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Проблемные вопросы. 1. Высокая стоимость доставки баллонов до потребителя ввиду роста стоимости нефтепродуктов.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Высокая степень износа основных средств.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Потребность в капитальных вложениях для обновления основных средств.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1. Оптимизация затрат газоснабжающих организаций, связанных с доставкой газа, в части перевода транспорта на альтернативные виды топлива.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Финансирование обновления основных средств газоснабжающих организаций за счет валовой выручки или чистой прибыли таких организаций</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133 в ред. </w:t>
            </w:r>
            <w:hyperlink r:id="rId218">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134.</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1. Организация сбора информации о потребности в газе, поставляемом в баллонах</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25</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наличие информации об объеме потребления газа, поставляемого в баллонах,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энергетики и жилищно-коммунального хозяйства Свердловской области</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135.</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Направление в Министерство энергетики Российской Федерации заявки в целях обеспечения гарантирующими поставщиками газа (оптовое производство и поставка железнодорожными контейнерами) необходимого объема газа в пользу местных организаций - поставщиков газа до конечного потребителя (далее - заявка)</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25</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направленных заявок (нарастающим итогом), единиц</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энергетики и жилищно-коммунального хозяйства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135 в ред. </w:t>
            </w:r>
            <w:hyperlink r:id="rId219">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136.</w:t>
            </w:r>
          </w:p>
        </w:tc>
        <w:tc>
          <w:tcPr>
            <w:tcW w:w="13844" w:type="dxa"/>
            <w:gridSpan w:val="7"/>
            <w:tcBorders>
              <w:bottom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Утратил силу. - </w:t>
            </w:r>
            <w:hyperlink r:id="rId220">
              <w:r w:rsidRPr="00FE253A">
                <w:rPr>
                  <w:rFonts w:ascii="Liberation Serif" w:hAnsi="Liberation Serif" w:cs="Liberation Serif"/>
                  <w:color w:val="0000FF"/>
                  <w:sz w:val="24"/>
                </w:rPr>
                <w:t>Распоряжение</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137.</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4. Проведение анализа объема потребления сжиженного газа </w:t>
            </w:r>
            <w:r w:rsidRPr="00FE253A">
              <w:rPr>
                <w:rFonts w:ascii="Liberation Serif" w:hAnsi="Liberation Serif" w:cs="Liberation Serif"/>
                <w:sz w:val="24"/>
              </w:rPr>
              <w:lastRenderedPageBreak/>
              <w:t>населением Свердловской области и реализации сжиженного газа населению газораспределительной организацией, уполномоченной на поставку сжиженного газа</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25</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наличие на официальном сайте Министерства энергетики и жилищно-коммунального хозяйства Свердловской </w:t>
            </w:r>
            <w:r w:rsidRPr="00FE253A">
              <w:rPr>
                <w:rFonts w:ascii="Liberation Serif" w:hAnsi="Liberation Serif" w:cs="Liberation Serif"/>
                <w:sz w:val="24"/>
              </w:rPr>
              <w:lastRenderedPageBreak/>
              <w:t>области данных о потреблении населением Свердловской области сжиженного газа и объеме реализации (продажи) сжиженного газа населению газораспределительной организацией для бытовых нужд,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энергетики и жилищно-</w:t>
            </w:r>
            <w:r w:rsidRPr="00FE253A">
              <w:rPr>
                <w:rFonts w:ascii="Liberation Serif" w:hAnsi="Liberation Serif" w:cs="Liberation Serif"/>
                <w:sz w:val="24"/>
              </w:rPr>
              <w:lastRenderedPageBreak/>
              <w:t>коммунального хозяйства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138.</w:t>
            </w:r>
          </w:p>
        </w:tc>
        <w:tc>
          <w:tcPr>
            <w:tcW w:w="13844" w:type="dxa"/>
            <w:gridSpan w:val="7"/>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FE253A">
              <w:rPr>
                <w:rFonts w:ascii="Liberation Serif" w:hAnsi="Liberation Serif" w:cs="Liberation Serif"/>
                <w:sz w:val="24"/>
              </w:rPr>
              <w:t>когенерации</w:t>
            </w:r>
            <w:proofErr w:type="spellEnd"/>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139.</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Обоснование выбора товарного рынка с описанием текущей ситуации. </w:t>
            </w:r>
            <w:proofErr w:type="gramStart"/>
            <w:r w:rsidRPr="00FE253A">
              <w:rPr>
                <w:rFonts w:ascii="Liberation Serif" w:hAnsi="Liberation Serif" w:cs="Liberation Serif"/>
                <w:sz w:val="24"/>
              </w:rPr>
              <w:t>Свердловская энергосистема является одной из крупнейших энергосистем Единой Энергетической системы Российской Федерации, входит в Объединенную энергосистему Урала и граничит с Пермской, Челябинской, Курганской, Тюменской, Башкирской энергосистемами.</w:t>
            </w:r>
            <w:proofErr w:type="gramEnd"/>
            <w:r w:rsidRPr="00FE253A">
              <w:rPr>
                <w:rFonts w:ascii="Liberation Serif" w:hAnsi="Liberation Serif" w:cs="Liberation Serif"/>
                <w:sz w:val="24"/>
              </w:rPr>
              <w:t xml:space="preserve"> По состоянию на 1 января 2021 года суммарная установленная мощность электростанций на территории Свердловской области составила более 10,6 ГВт.</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FE253A">
              <w:rPr>
                <w:rFonts w:ascii="Liberation Serif" w:hAnsi="Liberation Serif" w:cs="Liberation Serif"/>
                <w:sz w:val="24"/>
              </w:rPr>
              <w:t>когенерации</w:t>
            </w:r>
            <w:proofErr w:type="spellEnd"/>
            <w:r w:rsidRPr="00FE253A">
              <w:rPr>
                <w:rFonts w:ascii="Liberation Serif" w:hAnsi="Liberation Serif" w:cs="Liberation Serif"/>
                <w:sz w:val="24"/>
              </w:rPr>
              <w:t xml:space="preserve"> составляет 100%.</w:t>
            </w:r>
          </w:p>
          <w:p w:rsidR="00FE253A" w:rsidRPr="00FE253A" w:rsidRDefault="00FE253A">
            <w:pPr>
              <w:pStyle w:val="ConsPlusNormal"/>
              <w:rPr>
                <w:rFonts w:ascii="Liberation Serif" w:hAnsi="Liberation Serif" w:cs="Liberation Serif"/>
                <w:sz w:val="24"/>
              </w:rPr>
            </w:pPr>
            <w:proofErr w:type="gramStart"/>
            <w:r w:rsidRPr="00FE253A">
              <w:rPr>
                <w:rFonts w:ascii="Liberation Serif" w:hAnsi="Liberation Serif" w:cs="Liberation Serif"/>
                <w:sz w:val="24"/>
              </w:rPr>
              <w:t>На территории энергосистемы Свердловской области действуют электростанции, принадлежащие следующим компаниям: акционерное общество "Российский концерн по производству электрической и тепловой энергии на атомных станциях", акционерное общество "</w:t>
            </w:r>
            <w:proofErr w:type="spellStart"/>
            <w:r w:rsidRPr="00FE253A">
              <w:rPr>
                <w:rFonts w:ascii="Liberation Serif" w:hAnsi="Liberation Serif" w:cs="Liberation Serif"/>
                <w:sz w:val="24"/>
              </w:rPr>
              <w:t>Интер</w:t>
            </w:r>
            <w:proofErr w:type="spellEnd"/>
            <w:r w:rsidRPr="00FE253A">
              <w:rPr>
                <w:rFonts w:ascii="Liberation Serif" w:hAnsi="Liberation Serif" w:cs="Liberation Serif"/>
                <w:sz w:val="24"/>
              </w:rPr>
              <w:t xml:space="preserve"> РАО - </w:t>
            </w:r>
            <w:proofErr w:type="spellStart"/>
            <w:r w:rsidRPr="00FE253A">
              <w:rPr>
                <w:rFonts w:ascii="Liberation Serif" w:hAnsi="Liberation Serif" w:cs="Liberation Serif"/>
                <w:sz w:val="24"/>
              </w:rPr>
              <w:t>Электрогенерация</w:t>
            </w:r>
            <w:proofErr w:type="spellEnd"/>
            <w:r w:rsidRPr="00FE253A">
              <w:rPr>
                <w:rFonts w:ascii="Liberation Serif" w:hAnsi="Liberation Serif" w:cs="Liberation Serif"/>
                <w:sz w:val="24"/>
              </w:rPr>
              <w:t>", публичное акционерное общество "Вторая генерирующая компания оптового рынка электроэнергии", публичное акционерное общество "</w:t>
            </w:r>
            <w:proofErr w:type="spellStart"/>
            <w:r w:rsidRPr="00FE253A">
              <w:rPr>
                <w:rFonts w:ascii="Liberation Serif" w:hAnsi="Liberation Serif" w:cs="Liberation Serif"/>
                <w:sz w:val="24"/>
              </w:rPr>
              <w:t>Энел</w:t>
            </w:r>
            <w:proofErr w:type="spellEnd"/>
            <w:r w:rsidRPr="00FE253A">
              <w:rPr>
                <w:rFonts w:ascii="Liberation Serif" w:hAnsi="Liberation Serif" w:cs="Liberation Serif"/>
                <w:sz w:val="24"/>
              </w:rPr>
              <w:t xml:space="preserve"> Россия", Кузбасское акционерное общество энергетики и электрификации, филиал "Свердловский" публичного акционерного общества "Т Плюс", а также станции промышленных предприятий</w:t>
            </w:r>
            <w:proofErr w:type="gramEnd"/>
            <w:r w:rsidRPr="00FE253A">
              <w:rPr>
                <w:rFonts w:ascii="Liberation Serif" w:hAnsi="Liberation Serif" w:cs="Liberation Serif"/>
                <w:sz w:val="24"/>
              </w:rPr>
              <w:t xml:space="preserve">. Наиболее крупные электростанции, расположенные на территории Свердловской области: </w:t>
            </w:r>
            <w:proofErr w:type="spellStart"/>
            <w:r w:rsidRPr="00FE253A">
              <w:rPr>
                <w:rFonts w:ascii="Liberation Serif" w:hAnsi="Liberation Serif" w:cs="Liberation Serif"/>
                <w:sz w:val="24"/>
              </w:rPr>
              <w:t>Рефтинская</w:t>
            </w:r>
            <w:proofErr w:type="spellEnd"/>
            <w:r w:rsidRPr="00FE253A">
              <w:rPr>
                <w:rFonts w:ascii="Liberation Serif" w:hAnsi="Liberation Serif" w:cs="Liberation Serif"/>
                <w:sz w:val="24"/>
              </w:rPr>
              <w:t xml:space="preserve"> государственная районная электрическая станция (далее - ГРЭС), Белоярская атомная электростанция, Верхнетагильская ГРЭС, Среднеуральская ГРЭС, Ново-Свердловская теплоэлектроцентраль, </w:t>
            </w:r>
            <w:proofErr w:type="spellStart"/>
            <w:r w:rsidRPr="00FE253A">
              <w:rPr>
                <w:rFonts w:ascii="Liberation Serif" w:hAnsi="Liberation Serif" w:cs="Liberation Serif"/>
                <w:sz w:val="24"/>
              </w:rPr>
              <w:t>Серовская</w:t>
            </w:r>
            <w:proofErr w:type="spellEnd"/>
            <w:r w:rsidRPr="00FE253A">
              <w:rPr>
                <w:rFonts w:ascii="Liberation Serif" w:hAnsi="Liberation Serif" w:cs="Liberation Serif"/>
                <w:sz w:val="24"/>
              </w:rPr>
              <w:t xml:space="preserve"> ГРЭС, </w:t>
            </w:r>
            <w:proofErr w:type="spellStart"/>
            <w:r w:rsidRPr="00FE253A">
              <w:rPr>
                <w:rFonts w:ascii="Liberation Serif" w:hAnsi="Liberation Serif" w:cs="Liberation Serif"/>
                <w:sz w:val="24"/>
              </w:rPr>
              <w:t>Нижнетуринская</w:t>
            </w:r>
            <w:proofErr w:type="spellEnd"/>
            <w:r w:rsidRPr="00FE253A">
              <w:rPr>
                <w:rFonts w:ascii="Liberation Serif" w:hAnsi="Liberation Serif" w:cs="Liberation Serif"/>
                <w:sz w:val="24"/>
              </w:rPr>
              <w:t xml:space="preserve"> ГРЭС.</w:t>
            </w:r>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Электросетевой комплекс энергосистемы Свердловской области достаточно развит, присутствуют линии электропередачи (далее - ЛЭП) класса напряжения 0,4 - 6-10 - 20 - 35 - 110 - 220 - 500 </w:t>
            </w:r>
            <w:proofErr w:type="spellStart"/>
            <w:r w:rsidRPr="00FE253A">
              <w:rPr>
                <w:rFonts w:ascii="Liberation Serif" w:hAnsi="Liberation Serif" w:cs="Liberation Serif"/>
                <w:sz w:val="24"/>
              </w:rPr>
              <w:t>кВ.</w:t>
            </w:r>
            <w:proofErr w:type="spellEnd"/>
            <w:r w:rsidRPr="00FE253A">
              <w:rPr>
                <w:rFonts w:ascii="Liberation Serif" w:hAnsi="Liberation Serif" w:cs="Liberation Serif"/>
                <w:sz w:val="24"/>
              </w:rPr>
              <w:t xml:space="preserve"> Суммарная протяженность ЛЭП 110 - 220 - 500 </w:t>
            </w:r>
            <w:proofErr w:type="spellStart"/>
            <w:r w:rsidRPr="00FE253A">
              <w:rPr>
                <w:rFonts w:ascii="Liberation Serif" w:hAnsi="Liberation Serif" w:cs="Liberation Serif"/>
                <w:sz w:val="24"/>
              </w:rPr>
              <w:t>кВ</w:t>
            </w:r>
            <w:proofErr w:type="spellEnd"/>
            <w:r w:rsidRPr="00FE253A">
              <w:rPr>
                <w:rFonts w:ascii="Liberation Serif" w:hAnsi="Liberation Serif" w:cs="Liberation Serif"/>
                <w:sz w:val="24"/>
              </w:rPr>
              <w:t xml:space="preserve"> на 1 января 2021 года, по данным сетевых организаций, составила 17,1 тыс. км. Суммарная мощность силовых трансформаторов (автотрансформаторов) с высшим номинальным напряжением 110 - 220 - 500 </w:t>
            </w:r>
            <w:proofErr w:type="spellStart"/>
            <w:r w:rsidRPr="00FE253A">
              <w:rPr>
                <w:rFonts w:ascii="Liberation Serif" w:hAnsi="Liberation Serif" w:cs="Liberation Serif"/>
                <w:sz w:val="24"/>
              </w:rPr>
              <w:t>кВ</w:t>
            </w:r>
            <w:proofErr w:type="spellEnd"/>
            <w:r w:rsidRPr="00FE253A">
              <w:rPr>
                <w:rFonts w:ascii="Liberation Serif" w:hAnsi="Liberation Serif" w:cs="Liberation Serif"/>
                <w:sz w:val="24"/>
              </w:rPr>
              <w:t xml:space="preserve"> на понизительных станциях и электростанциях энергосистемы Свердловской области на 1 февраля 2021 года составила 43,6 тыс. МВА. Оперативно-диспетчерское управление </w:t>
            </w:r>
            <w:r w:rsidRPr="00FE253A">
              <w:rPr>
                <w:rFonts w:ascii="Liberation Serif" w:hAnsi="Liberation Serif" w:cs="Liberation Serif"/>
                <w:sz w:val="24"/>
              </w:rPr>
              <w:lastRenderedPageBreak/>
              <w:t>энергосистемой осуществляется филиалами акционерного общества "Системный оператор Единой энергетической системы" "Объединенное диспетчерское управление энергосистемы Урала" и "Региональное диспетчерское управление энергосистем Свердловской и Курганской областей". Баланс мощности и электрической энергии энергосистемы Свердловской области является избыточным.</w:t>
            </w:r>
          </w:p>
          <w:p w:rsidR="00FE253A" w:rsidRPr="00FE253A" w:rsidRDefault="00FE253A">
            <w:pPr>
              <w:pStyle w:val="ConsPlusNormal"/>
              <w:rPr>
                <w:rFonts w:ascii="Liberation Serif" w:hAnsi="Liberation Serif" w:cs="Liberation Serif"/>
                <w:sz w:val="24"/>
              </w:rPr>
            </w:pPr>
            <w:proofErr w:type="gramStart"/>
            <w:r w:rsidRPr="00FE253A">
              <w:rPr>
                <w:rFonts w:ascii="Liberation Serif" w:hAnsi="Liberation Serif" w:cs="Liberation Serif"/>
                <w:sz w:val="24"/>
              </w:rPr>
              <w:t>Крупнейшими сетевыми организациями на территории Свердловской области являются филиал публичного акционерного общества "Федеральная сетевая компания Единой энергетической системы" - Магистральные электрические сети Урала, филиал открытого акционерного общества "Межрегиональная распределительная сетевая компания Урала" - "Свердловэнерго", акционерное общество "Екатеринбургская электросетевая компания", акционерное общество "</w:t>
            </w:r>
            <w:proofErr w:type="spellStart"/>
            <w:r w:rsidRPr="00FE253A">
              <w:rPr>
                <w:rFonts w:ascii="Liberation Serif" w:hAnsi="Liberation Serif" w:cs="Liberation Serif"/>
                <w:sz w:val="24"/>
              </w:rPr>
              <w:t>Облкоммунэнерго</w:t>
            </w:r>
            <w:proofErr w:type="spellEnd"/>
            <w:r w:rsidRPr="00FE253A">
              <w:rPr>
                <w:rFonts w:ascii="Liberation Serif" w:hAnsi="Liberation Serif" w:cs="Liberation Serif"/>
                <w:sz w:val="24"/>
              </w:rPr>
              <w:t xml:space="preserve">", а также Свердловская дирекция по энергообеспечению и Горьковская дирекция по энергообеспечению - структурные подразделения </w:t>
            </w:r>
            <w:proofErr w:type="spellStart"/>
            <w:r w:rsidRPr="00FE253A">
              <w:rPr>
                <w:rFonts w:ascii="Liberation Serif" w:hAnsi="Liberation Serif" w:cs="Liberation Serif"/>
                <w:sz w:val="24"/>
              </w:rPr>
              <w:t>Трансэнерго</w:t>
            </w:r>
            <w:proofErr w:type="spellEnd"/>
            <w:r w:rsidRPr="00FE253A">
              <w:rPr>
                <w:rFonts w:ascii="Liberation Serif" w:hAnsi="Liberation Serif" w:cs="Liberation Serif"/>
                <w:sz w:val="24"/>
              </w:rPr>
              <w:t xml:space="preserve"> - филиала открытого акционерного общества "РЖД".</w:t>
            </w:r>
            <w:proofErr w:type="gramEnd"/>
            <w:r w:rsidRPr="00FE253A">
              <w:rPr>
                <w:rFonts w:ascii="Liberation Serif" w:hAnsi="Liberation Serif" w:cs="Liberation Serif"/>
                <w:sz w:val="24"/>
              </w:rPr>
              <w:t xml:space="preserve"> Часть объектов 220 - 110 </w:t>
            </w:r>
            <w:proofErr w:type="spellStart"/>
            <w:r w:rsidRPr="00FE253A">
              <w:rPr>
                <w:rFonts w:ascii="Liberation Serif" w:hAnsi="Liberation Serif" w:cs="Liberation Serif"/>
                <w:sz w:val="24"/>
              </w:rPr>
              <w:t>кВ</w:t>
            </w:r>
            <w:proofErr w:type="spellEnd"/>
            <w:r w:rsidRPr="00FE253A">
              <w:rPr>
                <w:rFonts w:ascii="Liberation Serif" w:hAnsi="Liberation Serif" w:cs="Liberation Serif"/>
                <w:sz w:val="24"/>
              </w:rPr>
              <w:t xml:space="preserve"> и ниже принадлежат организациям - потребителям электрической энергии.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Крупнейшими </w:t>
            </w:r>
            <w:proofErr w:type="spellStart"/>
            <w:r w:rsidRPr="00FE253A">
              <w:rPr>
                <w:rFonts w:ascii="Liberation Serif" w:hAnsi="Liberation Serif" w:cs="Liberation Serif"/>
                <w:sz w:val="24"/>
              </w:rPr>
              <w:t>энергосбытовыми</w:t>
            </w:r>
            <w:proofErr w:type="spellEnd"/>
            <w:r w:rsidRPr="00FE253A">
              <w:rPr>
                <w:rFonts w:ascii="Liberation Serif" w:hAnsi="Liberation Serif" w:cs="Liberation Serif"/>
                <w:sz w:val="24"/>
              </w:rPr>
              <w:t xml:space="preserve"> организациями на территории Свердловской области являются Свердловский филиал акционерного общества "</w:t>
            </w:r>
            <w:proofErr w:type="spellStart"/>
            <w:r w:rsidRPr="00FE253A">
              <w:rPr>
                <w:rFonts w:ascii="Liberation Serif" w:hAnsi="Liberation Serif" w:cs="Liberation Serif"/>
                <w:sz w:val="24"/>
              </w:rPr>
              <w:t>ЭнергосбыТ</w:t>
            </w:r>
            <w:proofErr w:type="spellEnd"/>
            <w:r w:rsidRPr="00FE253A">
              <w:rPr>
                <w:rFonts w:ascii="Liberation Serif" w:hAnsi="Liberation Serif" w:cs="Liberation Serif"/>
                <w:sz w:val="24"/>
              </w:rPr>
              <w:t xml:space="preserve"> Плюс", акционерное общество "</w:t>
            </w:r>
            <w:proofErr w:type="spellStart"/>
            <w:r w:rsidRPr="00FE253A">
              <w:rPr>
                <w:rFonts w:ascii="Liberation Serif" w:hAnsi="Liberation Serif" w:cs="Liberation Serif"/>
                <w:sz w:val="24"/>
              </w:rPr>
              <w:t>Екатеринбургэнергосбыт</w:t>
            </w:r>
            <w:proofErr w:type="spellEnd"/>
            <w:r w:rsidRPr="00FE253A">
              <w:rPr>
                <w:rFonts w:ascii="Liberation Serif" w:hAnsi="Liberation Serif" w:cs="Liberation Serif"/>
                <w:sz w:val="24"/>
              </w:rPr>
              <w:t xml:space="preserve">", акционерное общество "Нижнетагильская </w:t>
            </w:r>
            <w:proofErr w:type="spellStart"/>
            <w:r w:rsidRPr="00FE253A">
              <w:rPr>
                <w:rFonts w:ascii="Liberation Serif" w:hAnsi="Liberation Serif" w:cs="Liberation Serif"/>
                <w:sz w:val="24"/>
              </w:rPr>
              <w:t>Энергосбытовая</w:t>
            </w:r>
            <w:proofErr w:type="spellEnd"/>
            <w:r w:rsidRPr="00FE253A">
              <w:rPr>
                <w:rFonts w:ascii="Liberation Serif" w:hAnsi="Liberation Serif" w:cs="Liberation Serif"/>
                <w:sz w:val="24"/>
              </w:rPr>
              <w:t xml:space="preserve"> компания", филиал акционерного общества "</w:t>
            </w:r>
            <w:proofErr w:type="spellStart"/>
            <w:r w:rsidRPr="00FE253A">
              <w:rPr>
                <w:rFonts w:ascii="Liberation Serif" w:hAnsi="Liberation Serif" w:cs="Liberation Serif"/>
                <w:sz w:val="24"/>
              </w:rPr>
              <w:t>Русатом</w:t>
            </w:r>
            <w:proofErr w:type="spellEnd"/>
            <w:r w:rsidRPr="00FE253A">
              <w:rPr>
                <w:rFonts w:ascii="Liberation Serif" w:hAnsi="Liberation Serif" w:cs="Liberation Serif"/>
                <w:sz w:val="24"/>
              </w:rPr>
              <w:t xml:space="preserve"> Инфраструктурные решения" в городе Новоуральске.</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Развитие электроэнергетики Свердловской области будет осуществляться в соответствии с </w:t>
            </w:r>
            <w:hyperlink r:id="rId221">
              <w:r w:rsidRPr="00FE253A">
                <w:rPr>
                  <w:rFonts w:ascii="Liberation Serif" w:hAnsi="Liberation Serif" w:cs="Liberation Serif"/>
                  <w:color w:val="0000FF"/>
                  <w:sz w:val="24"/>
                </w:rPr>
                <w:t>Указом</w:t>
              </w:r>
            </w:hyperlink>
            <w:r w:rsidRPr="00FE253A">
              <w:rPr>
                <w:rFonts w:ascii="Liberation Serif" w:hAnsi="Liberation Serif" w:cs="Liberation Serif"/>
                <w:sz w:val="24"/>
              </w:rPr>
              <w:t xml:space="preserve"> Губернатора Свердловской области от 30.04.2020 N 224-УГ "Об утверждении схемы и программы развития электроэнергетики Свердловской области на период 2021 - 2025 годов".</w:t>
            </w:r>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Анализ результатов мониторинга состояния и развития конкуренции.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FE253A">
              <w:rPr>
                <w:rFonts w:ascii="Liberation Serif" w:hAnsi="Liberation Serif" w:cs="Liberation Serif"/>
                <w:sz w:val="24"/>
              </w:rPr>
              <w:t>когенерации</w:t>
            </w:r>
            <w:proofErr w:type="spellEnd"/>
            <w:r w:rsidRPr="00FE253A">
              <w:rPr>
                <w:rFonts w:ascii="Liberation Serif" w:hAnsi="Liberation Serif" w:cs="Liberation Serif"/>
                <w:sz w:val="24"/>
              </w:rPr>
              <w:t>, характеризуется умеренной конкуренцией, отмечается недостаточное количество организаций. При оценке удовлетворенности качеством и стоимостью товаров и услуг на рынке 32% от общего числа респондентов не удовлетворены уровнем цен на рынке и 25% - не удовлетворены качеством.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Проблемные вопросы. 1. Высокая стоимость энергоресурсов для потребителей.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Аварийные отключения потребителей.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Методы решения. 1. Совершенствование сбытовой деятельности компаний, обеспечивающее </w:t>
            </w:r>
            <w:proofErr w:type="spellStart"/>
            <w:r w:rsidRPr="00FE253A">
              <w:rPr>
                <w:rFonts w:ascii="Liberation Serif" w:hAnsi="Liberation Serif" w:cs="Liberation Serif"/>
                <w:sz w:val="24"/>
              </w:rPr>
              <w:t>клиентоориентированный</w:t>
            </w:r>
            <w:proofErr w:type="spellEnd"/>
            <w:r w:rsidRPr="00FE253A">
              <w:rPr>
                <w:rFonts w:ascii="Liberation Serif" w:hAnsi="Liberation Serif" w:cs="Liberation Serif"/>
                <w:sz w:val="24"/>
              </w:rPr>
              <w:t xml:space="preserve"> подход к обслуживанию потребителей.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Повышение конкурентоспособности и обеспечение устойчивого развития энергетической отрасли на базе новых современных технологий.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Внедрение энергосберегающих технологий.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4. Применение механизмов концессионного законодательства в случае создания источника комбинированной выработки электрической энергии при модернизации котельных</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139 в ред. </w:t>
            </w:r>
            <w:hyperlink r:id="rId222">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140.</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1. Ежегодное утверждение схемы и программы развития электроэнергетики Свердловской области на пятилетний период</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26</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наличие утвержденных Губернатором Свердловской области схемы и программы электроэнергетики Свердловской области на пятилетний период,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энергетики и жилищно-коммунального хозяйства Свердловской области</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141.</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Проведение конкурсных отборов на включение генерирующих объектов, функционирующих на основе использования возобновляемых источников энергии, в отношении которых продажа электрической энергии (мощности) планируется на розничных рынках, в схему и программу развития электроэнергетики Свердловской области на пятилетний период</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26</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установленная мощность объектов, функционирующих на основе использования возобновляемых источников энергии, МВт</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9,4</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энергетики и жилищно-коммунального хозяйства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16.10.2020 </w:t>
            </w:r>
            <w:hyperlink r:id="rId223">
              <w:r w:rsidRPr="00FE253A">
                <w:rPr>
                  <w:rFonts w:ascii="Liberation Serif" w:hAnsi="Liberation Serif" w:cs="Liberation Serif"/>
                  <w:color w:val="0000FF"/>
                  <w:sz w:val="24"/>
                </w:rPr>
                <w:t>N 202-РГ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21.12.2021 </w:t>
            </w:r>
            <w:hyperlink r:id="rId224">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142.</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3. Применение механизмов концессионного законодательства в случае создания источника </w:t>
            </w:r>
            <w:r w:rsidRPr="00FE253A">
              <w:rPr>
                <w:rFonts w:ascii="Liberation Serif" w:hAnsi="Liberation Serif" w:cs="Liberation Serif"/>
                <w:sz w:val="24"/>
              </w:rPr>
              <w:lastRenderedPageBreak/>
              <w:t>комбинированной выработки электрической энергии при модернизации котельных</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26</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доля заявок на заключение концессионных соглашений, рассмотренных Министерством энергетики и жилищно-коммунального хозяйства Свердловской области, </w:t>
            </w:r>
            <w:r w:rsidRPr="00FE253A">
              <w:rPr>
                <w:rFonts w:ascii="Liberation Serif" w:hAnsi="Liberation Serif" w:cs="Liberation Serif"/>
                <w:sz w:val="24"/>
              </w:rPr>
              <w:lastRenderedPageBreak/>
              <w:t>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Министерство энергетики и жилищно-коммунального хозяйства </w:t>
            </w:r>
            <w:r w:rsidRPr="00FE253A">
              <w:rPr>
                <w:rFonts w:ascii="Liberation Serif" w:hAnsi="Liberation Serif" w:cs="Liberation Serif"/>
                <w:sz w:val="24"/>
              </w:rPr>
              <w:lastRenderedPageBreak/>
              <w:t>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143.</w:t>
            </w:r>
          </w:p>
        </w:tc>
        <w:tc>
          <w:tcPr>
            <w:tcW w:w="13844" w:type="dxa"/>
            <w:gridSpan w:val="7"/>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оказания услуг по перевозке пассажиров автомобильным транспортом по муниципальным маршрутам регулярных перевозок</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144.</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Обоснование выбора товарного рынка с описанием текущей ситуации. В среднем в муниципальных образованиях наблюдается низкий уровень развития частного сектора на рынке перевозки пассажиров автомобильным транспортом по муниципальным маршрутам регулярных перевозок. Вместе с тем доля муниципальных унитарных предприятий, оказывающих услуги по перевозке пассажиров, ежегодно снижается. По состоянию на 1 января 2021 года 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составила 15%.</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На муниципальных маршрутах доля подвижного состава, обслуживаемого субъектами малого предпринимательства, в 2020 году составила 10% (в 2019 году - 5%).</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Анализ результатов мониторинга состояния и развития конкуренции. Рынок оказания услуг по перевозке пассажиров автомобильным транспортом по муниципальным маршрутам регулярных перевозок характеризуется умеренной конкуренцией. Большая часть потребителей удовлетворена возможностью выбора на товарном рынке, а также качеством и стоимостью услуг по перевозке пассажиров автомобильным транспортом по муниципальным маршрутам регулярных перевозок, при этом не </w:t>
            </w:r>
            <w:proofErr w:type="gramStart"/>
            <w:r w:rsidRPr="00FE253A">
              <w:rPr>
                <w:rFonts w:ascii="Liberation Serif" w:hAnsi="Liberation Serif" w:cs="Liberation Serif"/>
                <w:sz w:val="24"/>
              </w:rPr>
              <w:t>удовлетворены</w:t>
            </w:r>
            <w:proofErr w:type="gramEnd"/>
            <w:r w:rsidRPr="00FE253A">
              <w:rPr>
                <w:rFonts w:ascii="Liberation Serif" w:hAnsi="Liberation Serif" w:cs="Liberation Serif"/>
                <w:sz w:val="24"/>
              </w:rPr>
              <w:t xml:space="preserve"> стоимостью услуг 24% потребителей, качеством - 30%.</w:t>
            </w:r>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Проблемные вопросы. 1. Низкий уровень развития частного сектора на рынке услуг по перевозке пассажиров автомобильным транспортом по муниципальным маршрутам регулярных перевозок.</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Недостаточное количество перевозчиков на отдельных муниципальных маршрутах.</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Значительные первоначальные вложения (стоимость автобусов и их обслуживания) при длительных сроках окупаемости.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Рост числа административных барьеров, затрудняющих ведение бизнеса на рынке пассажирских перевозок.</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4. Отставание темпов развития транспортной инфраструктуры от темпов социально-экономического развития Свердловской области.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5. Низкое качество оказываемых услуг.</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6. Наличие теневого сектора.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1. Оптимизация маршрутной сети.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Обновление подвижного состава.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Создание системы безналичной оплаты проезда.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4. Субсидирование перевозок отдельных категорий граждан</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144 в ред. </w:t>
            </w:r>
            <w:hyperlink r:id="rId225">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145.</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1. Организация и проведение конкурсных процедур на маршруты, включенные в реестр маршрутов муниципального сообщения по перевозке пассажиров автомобильным транспортом и городским наземным электрическим транспортом по маршрутам регулярных перевозок по регулируемым тарифам</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27</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среднее количество участников конкурсных процедур, единиц</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органы местного самоуправления (по согласованию), Министерство транспорта и дорожного хозяйства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146.</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2. Организация и проведение конкурсных процедур на маршруты, включенные в реестр маршрутов муниципального сообщения по перевозке пассажиров автомобильным транспортом и городским наземным электрическим транспортом по маршрутам регулярных </w:t>
            </w:r>
            <w:r w:rsidRPr="00FE253A">
              <w:rPr>
                <w:rFonts w:ascii="Liberation Serif" w:hAnsi="Liberation Serif" w:cs="Liberation Serif"/>
                <w:sz w:val="24"/>
              </w:rPr>
              <w:lastRenderedPageBreak/>
              <w:t>перевозок по нерегулируемым тарифам</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27</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среднее количество участников конкурсных процедур, единиц</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органы местного самоуправления (по согласованию), Министерство транспорта и дорожного хозяйства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147.</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Увеличение количества автобусов на маршрутах муниципального сообщения, обслуживаемых субъектами малого предпринимательства</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27</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подвижного состава на муниципальных маршрутах, обслуживаемого субъектами малого предпринимательства,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15</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органы местного самоуправления (по согласованию), Министерство транспорта и дорожного хозяйства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148.</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4. Проведение мониторинга исполнения муниципальных контрактов в соответствии с требованиями закупочной деятельности</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27</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муниципальных контрактов, заключенных в соответствии с требованиями закупочной деятельности,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органы местного самоуправления (по согласованию), Министерство транспорта и дорожного хозяйства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149.</w:t>
            </w:r>
          </w:p>
        </w:tc>
        <w:tc>
          <w:tcPr>
            <w:tcW w:w="13844" w:type="dxa"/>
            <w:gridSpan w:val="7"/>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оказания услуг по перевозке пассажиров автомобильным транспортом по межмуниципальным маршрутам регулярных перевозок</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150.</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Обоснование выбора товарного рынка с описанием текущей ситуации. В 2020 году в Свердловской области на маршрутах пригородного и междугородного сообщения работало 2000 автобусов на 495 межмуниципальных маршрутах, из которых 203 маршрута пригородного сообщения - регулярные перевозки по регулируемым тарифам и 292 маршрутов междугородного сообщения - регулярные перевозки по нерегулируемым тарифам.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Перевозки пассажиров и багажа по регулярным межмуниципальным маршрутам Свердловской области осуществляют 168 транспортных организаций всех форм собственности. Всего автобусами в течение года перевозится более 250 миллионов пассажиров.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негосударственных перевозчиков на межмуниципальных маршрутах пассажирского наземного транспорта от общего числа перевозчиков составляет 96%.</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На официальном сайте Министерства транспорта и дорожного хозяйства Свердловской области размещена информация о конкурсных процедурах в отношении автомобильных перевозок, осуществляемых по нерегулируемым тарифам. Конкурсные процедуры на обслуживание маршрутов по регулируемым тарифам проводятся в соответствии с Федеральным </w:t>
            </w:r>
            <w:hyperlink r:id="rId226">
              <w:r w:rsidRPr="00FE253A">
                <w:rPr>
                  <w:rFonts w:ascii="Liberation Serif" w:hAnsi="Liberation Serif" w:cs="Liberation Serif"/>
                  <w:color w:val="0000FF"/>
                  <w:sz w:val="24"/>
                </w:rPr>
                <w:t>законом</w:t>
              </w:r>
            </w:hyperlink>
            <w:r w:rsidRPr="00FE253A">
              <w:rPr>
                <w:rFonts w:ascii="Liberation Serif" w:hAnsi="Liberation Serif" w:cs="Liberation Serif"/>
                <w:sz w:val="24"/>
              </w:rPr>
              <w:t xml:space="preserve"> от 5 апреля </w:t>
            </w:r>
            <w:r w:rsidRPr="00FE253A">
              <w:rPr>
                <w:rFonts w:ascii="Liberation Serif" w:hAnsi="Liberation Serif" w:cs="Liberation Serif"/>
                <w:sz w:val="24"/>
              </w:rPr>
              <w:lastRenderedPageBreak/>
              <w:t>2013 года N 44-ФЗ. Условия доступа к этим процедурам равные для всех участников рынка.</w:t>
            </w:r>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Анализ результатов мониторинга состояния и развития конкуренции. На рынке оказания услуг по перевозке пассажиров автомобильным транспортом по межмуниципальным маршрутам регулярных перевозок отмечается высокая конкуренция. Большая часть потребителей удовлетворена качеством и стоимостью услуг по перевозке пассажиров автомобильным транспортом по межмуниципальным маршрутам регулярных перевозок, при этом не </w:t>
            </w:r>
            <w:proofErr w:type="gramStart"/>
            <w:r w:rsidRPr="00FE253A">
              <w:rPr>
                <w:rFonts w:ascii="Liberation Serif" w:hAnsi="Liberation Serif" w:cs="Liberation Serif"/>
                <w:sz w:val="24"/>
              </w:rPr>
              <w:t>удовлетворены</w:t>
            </w:r>
            <w:proofErr w:type="gramEnd"/>
            <w:r w:rsidRPr="00FE253A">
              <w:rPr>
                <w:rFonts w:ascii="Liberation Serif" w:hAnsi="Liberation Serif" w:cs="Liberation Serif"/>
                <w:sz w:val="24"/>
              </w:rPr>
              <w:t xml:space="preserve"> стоимостью услуг 27% потребителей, качеством - 32%.</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Проблемные вопросы. 1. Низкий уровень соответствия социальному стандарту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Рост числа административных барьеров, затрудняющих ведение бизнеса на рынке пассажирских перевозок.</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Отставание темпов развития транспортной инфраструктуры от темпов социально-экономического развития Свердловской области.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1. Оптимизация маршрутной сети.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Обновление подвижного состава.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Субсидирование перевозок отдельных категорий граждан</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150 в ред. </w:t>
            </w:r>
            <w:hyperlink r:id="rId227">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151.</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1. Организация и проведение конкурсных процедур на маршруты, включенные в реестр маршрутов межмуниципального сообщения по перевозке пассажиров автомобильным транспортом и городским наземным электрическим транспортом по маршрутам регулярных перевозок по регулируемым тарифам</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28</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среднее количество участников конкурсных процедур, единиц</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транспорта и дорожного хозяйства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152.</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Организация и проведение конкурсных процедур на маршруты, включенные в реестр маршрутов межмуниципального сообщения по перевозке пассажиров автомобильным транспортом и городским наземным электрическим транспортом по маршрутам регулярных перевозок по нерегулируемым тарифам</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28</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среднее количество участников конкурсных процедур, единиц</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транспорта и дорожного хозяйства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153.</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Увеличение количества автобусов на маршрутах межмуниципального сообщения, обслуживаемых субъектами малого предпринимательства</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28</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подвижного состава на межмуниципальных маршрутах, обслуживаемого субъектами малого предпринимательства,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15</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транспорта и дорожного хозяйства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154.</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4. Проведение мониторинга исполнения муниципальных контрактов в соответствии с требованиями к закупочной деятельности</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28</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муниципальных контрактов, заключенных в соответствии с требованиями к закупочной деятельности,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транспорта и дорожного хозяйства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155.</w:t>
            </w:r>
          </w:p>
        </w:tc>
        <w:tc>
          <w:tcPr>
            <w:tcW w:w="13844" w:type="dxa"/>
            <w:gridSpan w:val="7"/>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оказания услуг по перевозке пассажиров и багажа легковым такси на территории субъекта Российской Федерации</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156.</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Обоснование выбора товарного рынка с описанием текущей ситуации. По состоянию на 1 января 2021 года на рынке такси </w:t>
            </w:r>
            <w:r w:rsidRPr="00FE253A">
              <w:rPr>
                <w:rFonts w:ascii="Liberation Serif" w:hAnsi="Liberation Serif" w:cs="Liberation Serif"/>
                <w:sz w:val="24"/>
              </w:rPr>
              <w:lastRenderedPageBreak/>
              <w:t>действовал 5321 субъект предпринимательской деятельности, 100% из которых являлись организациями частной формы собственности.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По итогам 2020 года выдано 1553 разрешения на осуществление деятельности по перевозке пассажиров и багажа легковым такси на территории Свердловской области. Предполагается, что к 2022 году разрешения будут иметь только субъекты, фактически осуществляющие данный вид деятельности, при этом на рынке увеличится количество крупных перевозчиков, имеющих собственный автопарк.</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В 2020 году Министерством транспорта и дорожного хозяйства Свердловской области проведено 28 рейдовых мероприятий, в ходе которых осмотрено 334 транспортных средства, выявлено 90 нелегальных перевозчиков (водителей), материалы административных дел направлены в судебные органы.</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Анализ результатов мониторинга состояния и развития конкуренции. Рынок оказания услуг по перевозке пассажиров и багажа легковым такси на территории Свердловской области характеризуется высокой конкуренцией. Наблюдается высокая удовлетворенность </w:t>
            </w:r>
            <w:proofErr w:type="gramStart"/>
            <w:r w:rsidRPr="00FE253A">
              <w:rPr>
                <w:rFonts w:ascii="Liberation Serif" w:hAnsi="Liberation Serif" w:cs="Liberation Serif"/>
                <w:sz w:val="24"/>
              </w:rPr>
              <w:t>потребителей</w:t>
            </w:r>
            <w:proofErr w:type="gramEnd"/>
            <w:r w:rsidRPr="00FE253A">
              <w:rPr>
                <w:rFonts w:ascii="Liberation Serif" w:hAnsi="Liberation Serif" w:cs="Liberation Serif"/>
                <w:sz w:val="24"/>
              </w:rPr>
              <w:t xml:space="preserve"> как уровнем цен, так и качеством услуг, а также количеством организаций на данном рынке. Вместе с тем 38% потребителей не </w:t>
            </w:r>
            <w:proofErr w:type="gramStart"/>
            <w:r w:rsidRPr="00FE253A">
              <w:rPr>
                <w:rFonts w:ascii="Liberation Serif" w:hAnsi="Liberation Serif" w:cs="Liberation Serif"/>
                <w:sz w:val="24"/>
              </w:rPr>
              <w:t>удовлетворены</w:t>
            </w:r>
            <w:proofErr w:type="gramEnd"/>
            <w:r w:rsidRPr="00FE253A">
              <w:rPr>
                <w:rFonts w:ascii="Liberation Serif" w:hAnsi="Liberation Serif" w:cs="Liberation Serif"/>
                <w:sz w:val="24"/>
              </w:rPr>
              <w:t xml:space="preserve"> стоимостью услуг и 31% - качеством.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Проблемные вопросы. 1. Наличие большого числа лиц, осуществляющих деятельность при отсутствии разрешения.</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Недостаток квалифицированных специалистов на рынке.</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Низкий уровень знания субъектами предпринимательской деятельности обязательных требований, предъявляемых к осуществлению данного вида деятельности.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4. Несоблюдение субъектами предпринимательской деятельности обязательных требований, предъявляемых к осуществлению данного вида деятельности.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1. Сокращение количества нелегальных перевозчиков.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Организационно-методическая и консультационная поддержка по вопросам организации ведения деятельности и получения разрешения на осуществление деятельности по перевозке пассажиров и багажа легковым такси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156 в ред. </w:t>
            </w:r>
            <w:hyperlink r:id="rId228">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157.</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Проведение рейдовых мероприятий в части выявления нелегальных перевозчиков, проведение разъяснительной работы</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29</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нелегальных перевозчиков на рынке,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47</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44</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транспорта и дорожного хозяйства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158.</w:t>
            </w:r>
          </w:p>
        </w:tc>
        <w:tc>
          <w:tcPr>
            <w:tcW w:w="13844" w:type="dxa"/>
            <w:gridSpan w:val="7"/>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легкой промышленности</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159.</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Обоснование выбора товарного рынка с описанием текущей ситуации. Легкая промышленность Свердловской области включает в </w:t>
            </w:r>
            <w:r w:rsidRPr="00FE253A">
              <w:rPr>
                <w:rFonts w:ascii="Liberation Serif" w:hAnsi="Liberation Serif" w:cs="Liberation Serif"/>
                <w:sz w:val="24"/>
              </w:rPr>
              <w:lastRenderedPageBreak/>
              <w:t xml:space="preserve">себя три укрупненных вида экономической деятельности: "производство текстильных изделий", "производство одежды" и "производство кожи и изделий из кожи". Номенклатура основных видов продукции легкой промышленности региона: шерстяные и полушерстяные ткани, </w:t>
            </w:r>
            <w:proofErr w:type="spellStart"/>
            <w:r w:rsidRPr="00FE253A">
              <w:rPr>
                <w:rFonts w:ascii="Liberation Serif" w:hAnsi="Liberation Serif" w:cs="Liberation Serif"/>
                <w:sz w:val="24"/>
              </w:rPr>
              <w:t>флис</w:t>
            </w:r>
            <w:proofErr w:type="spellEnd"/>
            <w:r w:rsidRPr="00FE253A">
              <w:rPr>
                <w:rFonts w:ascii="Liberation Serif" w:hAnsi="Liberation Serif" w:cs="Liberation Serif"/>
                <w:sz w:val="24"/>
              </w:rPr>
              <w:t xml:space="preserve">, ковровые покрытия, одежда для взрослых и детей, специальная и корпоративная одежда, натуральная кожа и изделия из нее. Ведущие предприятия: общество с ограниченной ответственностью "Совместное предприятие </w:t>
            </w:r>
            <w:proofErr w:type="spellStart"/>
            <w:r w:rsidRPr="00FE253A">
              <w:rPr>
                <w:rFonts w:ascii="Liberation Serif" w:hAnsi="Liberation Serif" w:cs="Liberation Serif"/>
                <w:sz w:val="24"/>
              </w:rPr>
              <w:t>Зартекс</w:t>
            </w:r>
            <w:proofErr w:type="spellEnd"/>
            <w:r w:rsidRPr="00FE253A">
              <w:rPr>
                <w:rFonts w:ascii="Liberation Serif" w:hAnsi="Liberation Serif" w:cs="Liberation Serif"/>
                <w:sz w:val="24"/>
              </w:rPr>
              <w:t>", общество с ограниченной ответственностью "Пальметта", общество с ограниченной ответственностью "</w:t>
            </w:r>
            <w:proofErr w:type="spellStart"/>
            <w:r w:rsidRPr="00FE253A">
              <w:rPr>
                <w:rFonts w:ascii="Liberation Serif" w:hAnsi="Liberation Serif" w:cs="Liberation Serif"/>
                <w:sz w:val="24"/>
              </w:rPr>
              <w:t>Комтекс</w:t>
            </w:r>
            <w:proofErr w:type="spellEnd"/>
            <w:r w:rsidRPr="00FE253A">
              <w:rPr>
                <w:rFonts w:ascii="Liberation Serif" w:hAnsi="Liberation Serif" w:cs="Liberation Serif"/>
                <w:sz w:val="24"/>
              </w:rPr>
              <w:t>, общество с ограниченной ответственностью "ПО "Свердловский камвольный комбинат", общество с ограниченной ответственностью "</w:t>
            </w:r>
            <w:proofErr w:type="spellStart"/>
            <w:r w:rsidRPr="00FE253A">
              <w:rPr>
                <w:rFonts w:ascii="Liberation Serif" w:hAnsi="Liberation Serif" w:cs="Liberation Serif"/>
                <w:sz w:val="24"/>
              </w:rPr>
              <w:t>Римтекс</w:t>
            </w:r>
            <w:proofErr w:type="spellEnd"/>
            <w:r w:rsidRPr="00FE253A">
              <w:rPr>
                <w:rFonts w:ascii="Liberation Serif" w:hAnsi="Liberation Serif" w:cs="Liberation Serif"/>
                <w:sz w:val="24"/>
              </w:rPr>
              <w:t xml:space="preserve">". </w:t>
            </w:r>
            <w:proofErr w:type="gramStart"/>
            <w:r w:rsidRPr="00FE253A">
              <w:rPr>
                <w:rFonts w:ascii="Liberation Serif" w:hAnsi="Liberation Serif" w:cs="Liberation Serif"/>
                <w:sz w:val="24"/>
              </w:rPr>
              <w:t>По данным Управления Федеральной службы государственной статистики по Свердловской области и Курганской области, в Свердловской области в 2020 году функционировали 536 организаций легкой промышленности, из которых доля организаций частной формы собственности составляла 94,7% (в 2019 году - 579 организаций легкой промышленности, из которых доля организаций частной формы собственности составляла 94,6%, в 2018 году - 617 организаций, из которых доля организаций частной формы</w:t>
            </w:r>
            <w:proofErr w:type="gramEnd"/>
            <w:r w:rsidRPr="00FE253A">
              <w:rPr>
                <w:rFonts w:ascii="Liberation Serif" w:hAnsi="Liberation Serif" w:cs="Liberation Serif"/>
                <w:sz w:val="24"/>
              </w:rPr>
              <w:t xml:space="preserve"> собственности - 94,8%). Данные о доле организаций частной формы собственности рассчитаны как отношение числа организаций частной формы собственности к общему числу организаций по видам экономической деятельности "производство текстильных изделий" (ОКВЭД </w:t>
            </w:r>
            <w:hyperlink r:id="rId229">
              <w:r w:rsidRPr="00FE253A">
                <w:rPr>
                  <w:rFonts w:ascii="Liberation Serif" w:hAnsi="Liberation Serif" w:cs="Liberation Serif"/>
                  <w:color w:val="0000FF"/>
                  <w:sz w:val="24"/>
                </w:rPr>
                <w:t>13</w:t>
              </w:r>
            </w:hyperlink>
            <w:r w:rsidRPr="00FE253A">
              <w:rPr>
                <w:rFonts w:ascii="Liberation Serif" w:hAnsi="Liberation Serif" w:cs="Liberation Serif"/>
                <w:sz w:val="24"/>
              </w:rPr>
              <w:t xml:space="preserve">), "производство одежды" (ОКВЭД </w:t>
            </w:r>
            <w:hyperlink r:id="rId230">
              <w:r w:rsidRPr="00FE253A">
                <w:rPr>
                  <w:rFonts w:ascii="Liberation Serif" w:hAnsi="Liberation Serif" w:cs="Liberation Serif"/>
                  <w:color w:val="0000FF"/>
                  <w:sz w:val="24"/>
                </w:rPr>
                <w:t>14</w:t>
              </w:r>
            </w:hyperlink>
            <w:r w:rsidRPr="00FE253A">
              <w:rPr>
                <w:rFonts w:ascii="Liberation Serif" w:hAnsi="Liberation Serif" w:cs="Liberation Serif"/>
                <w:sz w:val="24"/>
              </w:rPr>
              <w:t xml:space="preserve">) и "производство кожи и изделий из кожи" (ОКВЭД </w:t>
            </w:r>
            <w:hyperlink r:id="rId231">
              <w:r w:rsidRPr="00FE253A">
                <w:rPr>
                  <w:rFonts w:ascii="Liberation Serif" w:hAnsi="Liberation Serif" w:cs="Liberation Serif"/>
                  <w:color w:val="0000FF"/>
                  <w:sz w:val="24"/>
                </w:rPr>
                <w:t>15</w:t>
              </w:r>
            </w:hyperlink>
            <w:r w:rsidRPr="00FE253A">
              <w:rPr>
                <w:rFonts w:ascii="Liberation Serif" w:hAnsi="Liberation Serif" w:cs="Liberation Serif"/>
                <w:sz w:val="24"/>
              </w:rPr>
              <w:t>).</w:t>
            </w:r>
          </w:p>
          <w:p w:rsidR="00FE253A" w:rsidRPr="00FE253A" w:rsidRDefault="00FE253A">
            <w:pPr>
              <w:pStyle w:val="ConsPlusNormal"/>
              <w:rPr>
                <w:rFonts w:ascii="Liberation Serif" w:hAnsi="Liberation Serif" w:cs="Liberation Serif"/>
                <w:sz w:val="24"/>
              </w:rPr>
            </w:pPr>
            <w:proofErr w:type="gramStart"/>
            <w:r w:rsidRPr="00FE253A">
              <w:rPr>
                <w:rFonts w:ascii="Liberation Serif" w:hAnsi="Liberation Serif" w:cs="Liberation Serif"/>
                <w:sz w:val="24"/>
              </w:rPr>
              <w:t>Объем отгруженных товаров собственного производства предприятиями легкой промышленности в 2020 году составил 4,2 млрд. рублей (в 2019 году - 3,1 млрд. рублей, в 2018 году - 2,5 млрд. рублей), в том числе по виду экономической деятельности "производство текстильных изделий" - 2,23 млрд. рублей (144,4% к уровню 2019 года), по виду экономической деятельности "производство одежды" - 2,03 млрд. рублей (131,5% к уровню 2019 года), по</w:t>
            </w:r>
            <w:proofErr w:type="gramEnd"/>
            <w:r w:rsidRPr="00FE253A">
              <w:rPr>
                <w:rFonts w:ascii="Liberation Serif" w:hAnsi="Liberation Serif" w:cs="Liberation Serif"/>
                <w:sz w:val="24"/>
              </w:rPr>
              <w:t xml:space="preserve"> виду экономической деятельности "производство кожи и изделий из кожи" данные не публикуются.</w:t>
            </w:r>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proofErr w:type="gramStart"/>
            <w:r w:rsidRPr="00FE253A">
              <w:rPr>
                <w:rFonts w:ascii="Liberation Serif" w:hAnsi="Liberation Serif" w:cs="Liberation Serif"/>
                <w:sz w:val="24"/>
              </w:rPr>
              <w:t>Потенциал развития рынка легкой промышленности Свердловской области связан с выпуском инновационной продукции, в том числе специальной и корпоративной одежды и обуви, изделий из текстиля для различных отраслей промышленности и сферы обслуживания, выпуском одежды со специальными свойствами из современных "умных" материалов для спорта и активных видов отдыха, выпуском кожевенных материалов для обувной промышленности и комплектующих для обуви, а также выпуском изделий</w:t>
            </w:r>
            <w:proofErr w:type="gramEnd"/>
            <w:r w:rsidRPr="00FE253A">
              <w:rPr>
                <w:rFonts w:ascii="Liberation Serif" w:hAnsi="Liberation Serif" w:cs="Liberation Serif"/>
                <w:sz w:val="24"/>
              </w:rPr>
              <w:t xml:space="preserve"> из нетканых материалов.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Анализ результатов мониторинга состояния и развития конкуренции. Рынок легкой промышленности характеризуется высокой </w:t>
            </w:r>
            <w:proofErr w:type="gramStart"/>
            <w:r w:rsidRPr="00FE253A">
              <w:rPr>
                <w:rFonts w:ascii="Liberation Serif" w:hAnsi="Liberation Serif" w:cs="Liberation Serif"/>
                <w:sz w:val="24"/>
              </w:rPr>
              <w:t>конкуренцией</w:t>
            </w:r>
            <w:proofErr w:type="gramEnd"/>
            <w:r w:rsidRPr="00FE253A">
              <w:rPr>
                <w:rFonts w:ascii="Liberation Serif" w:hAnsi="Liberation Serif" w:cs="Liberation Serif"/>
                <w:sz w:val="24"/>
              </w:rPr>
              <w:t xml:space="preserve"> по мнению 51% респондентов, умеренной конкуренцией - по мнению 46% респондентов. В целом наблюдается удовлетворенность стоимостью товаров и услуг, а также возможностью выбора. Вместе с тем отмечается низкий уровень качества товаров (35% респондентов не удовлетворены качеством товаров на рынке легкой промышленности).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Проблемные вопросы. 1. Высокий уровень конкуренции со стороны импортных товаров и российских товаров из других регионов Российской Федерации.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Низкая кредитная привлекательность отрасли и нехватка оборотных средств.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Снижение покупательной способности населения.</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4. Недостаток квалифицированных специалистов на рынке.</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5. Постоянное повышение стоимости сырья.</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6. Ограничение розничной торговли одеждой и изделиями из текстиля в условиях распространения новой </w:t>
            </w:r>
            <w:proofErr w:type="spellStart"/>
            <w:r w:rsidRPr="00FE253A">
              <w:rPr>
                <w:rFonts w:ascii="Liberation Serif" w:hAnsi="Liberation Serif" w:cs="Liberation Serif"/>
                <w:sz w:val="24"/>
              </w:rPr>
              <w:t>коронавирусной</w:t>
            </w:r>
            <w:proofErr w:type="spellEnd"/>
            <w:r w:rsidRPr="00FE253A">
              <w:rPr>
                <w:rFonts w:ascii="Liberation Serif" w:hAnsi="Liberation Serif" w:cs="Liberation Serif"/>
                <w:sz w:val="24"/>
              </w:rPr>
              <w:t xml:space="preserve"> инфекции (2019-nCoV).</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1. Предоставление мер государственной поддержки, включая финансовую поддержку за счет средств бюджетов бюджетной системы Российской Федерации и предоставление налоговых преференций организациям частной формы собственности.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Формирование внутреннего рынка государственного заказа, развитие внутриобластной кооперации.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Привлечение организаций к участию в различных конкурсах и выставках.</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4. Содействие в привлечении инвестиций в отрасль.</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5. Развитие кадрового потенциала путем привлечения в отрасль молодых специалистов</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159 в ред. </w:t>
            </w:r>
            <w:hyperlink r:id="rId232">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160.</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1. Организация подготовки и проведения </w:t>
            </w:r>
            <w:proofErr w:type="spellStart"/>
            <w:r w:rsidRPr="00FE253A">
              <w:rPr>
                <w:rFonts w:ascii="Liberation Serif" w:hAnsi="Liberation Serif" w:cs="Liberation Serif"/>
                <w:sz w:val="24"/>
              </w:rPr>
              <w:t>выставочно</w:t>
            </w:r>
            <w:proofErr w:type="spellEnd"/>
            <w:r w:rsidRPr="00FE253A">
              <w:rPr>
                <w:rFonts w:ascii="Liberation Serif" w:hAnsi="Liberation Serif" w:cs="Liberation Serif"/>
                <w:sz w:val="24"/>
              </w:rPr>
              <w:t xml:space="preserve">-ярмарочных и </w:t>
            </w:r>
            <w:proofErr w:type="spellStart"/>
            <w:r w:rsidRPr="00FE253A">
              <w:rPr>
                <w:rFonts w:ascii="Liberation Serif" w:hAnsi="Liberation Serif" w:cs="Liberation Serif"/>
                <w:sz w:val="24"/>
              </w:rPr>
              <w:t>конгрессных</w:t>
            </w:r>
            <w:proofErr w:type="spellEnd"/>
            <w:r w:rsidRPr="00FE253A">
              <w:rPr>
                <w:rFonts w:ascii="Liberation Serif" w:hAnsi="Liberation Serif" w:cs="Liberation Serif"/>
                <w:sz w:val="24"/>
              </w:rPr>
              <w:t xml:space="preserve"> мероприятий в легкой промышленности</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30</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количество организаций промышленного комплекса, участвующих в </w:t>
            </w:r>
            <w:proofErr w:type="spellStart"/>
            <w:r w:rsidRPr="00FE253A">
              <w:rPr>
                <w:rFonts w:ascii="Liberation Serif" w:hAnsi="Liberation Serif" w:cs="Liberation Serif"/>
                <w:sz w:val="24"/>
              </w:rPr>
              <w:t>выставочно</w:t>
            </w:r>
            <w:proofErr w:type="spellEnd"/>
            <w:r w:rsidRPr="00FE253A">
              <w:rPr>
                <w:rFonts w:ascii="Liberation Serif" w:hAnsi="Liberation Serif" w:cs="Liberation Serif"/>
                <w:sz w:val="24"/>
              </w:rPr>
              <w:t xml:space="preserve">-ярмарочных и </w:t>
            </w:r>
            <w:proofErr w:type="spellStart"/>
            <w:r w:rsidRPr="00FE253A">
              <w:rPr>
                <w:rFonts w:ascii="Liberation Serif" w:hAnsi="Liberation Serif" w:cs="Liberation Serif"/>
                <w:sz w:val="24"/>
              </w:rPr>
              <w:t>конгрессных</w:t>
            </w:r>
            <w:proofErr w:type="spellEnd"/>
            <w:r w:rsidRPr="00FE253A">
              <w:rPr>
                <w:rFonts w:ascii="Liberation Serif" w:hAnsi="Liberation Serif" w:cs="Liberation Serif"/>
                <w:sz w:val="24"/>
              </w:rPr>
              <w:t xml:space="preserve"> мероприятиях в легкой промышленности (нарастающим итогом), единиц</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13</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промышленности и науки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16.10.2020 </w:t>
            </w:r>
            <w:hyperlink r:id="rId233">
              <w:r w:rsidRPr="00FE253A">
                <w:rPr>
                  <w:rFonts w:ascii="Liberation Serif" w:hAnsi="Liberation Serif" w:cs="Liberation Serif"/>
                  <w:color w:val="0000FF"/>
                  <w:sz w:val="24"/>
                </w:rPr>
                <w:t>N 202-РГ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18.12.2020 </w:t>
            </w:r>
            <w:hyperlink r:id="rId234">
              <w:r w:rsidRPr="00FE253A">
                <w:rPr>
                  <w:rFonts w:ascii="Liberation Serif" w:hAnsi="Liberation Serif" w:cs="Liberation Serif"/>
                  <w:color w:val="0000FF"/>
                  <w:sz w:val="24"/>
                </w:rPr>
                <w:t>N 252-РГ</w:t>
              </w:r>
            </w:hyperlink>
            <w:r w:rsidRPr="00FE253A">
              <w:rPr>
                <w:rFonts w:ascii="Liberation Serif" w:hAnsi="Liberation Serif" w:cs="Liberation Serif"/>
                <w:sz w:val="24"/>
              </w:rPr>
              <w:t>)</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161.</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Реализация проекта в Свердловской области "Славим человека труда!" в легкой промышленности</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30</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прирост числа участников конкурса профессионального мастерства в рамках проекта "Славим человека труда!" в легкой промышленности Свердловской области относительно предыдущего года, процентов</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0</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промышленности и науки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(в ред. </w:t>
            </w:r>
            <w:hyperlink r:id="rId235">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18.12.2020 N 252-РГ)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162.</w:t>
            </w:r>
          </w:p>
        </w:tc>
        <w:tc>
          <w:tcPr>
            <w:tcW w:w="13844" w:type="dxa"/>
            <w:gridSpan w:val="7"/>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обработки древесины и производства изделий из дерева</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163.</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Обоснование выбора товарного рынка с описанием текущей ситуации. Номенклатура основных видов продукции лесопромышленного комплекса Свердловской области включает пиломатериалы, фанеру, древесно-стружечные и </w:t>
            </w:r>
            <w:proofErr w:type="gramStart"/>
            <w:r w:rsidRPr="00FE253A">
              <w:rPr>
                <w:rFonts w:ascii="Liberation Serif" w:hAnsi="Liberation Serif" w:cs="Liberation Serif"/>
                <w:sz w:val="24"/>
              </w:rPr>
              <w:t>древесно-волокнистые</w:t>
            </w:r>
            <w:proofErr w:type="gramEnd"/>
            <w:r w:rsidRPr="00FE253A">
              <w:rPr>
                <w:rFonts w:ascii="Liberation Serif" w:hAnsi="Liberation Serif" w:cs="Liberation Serif"/>
                <w:sz w:val="24"/>
              </w:rPr>
              <w:t xml:space="preserve"> плиты, круглые лесоматериалы, древесные топливные гранулы (</w:t>
            </w:r>
            <w:proofErr w:type="spellStart"/>
            <w:r w:rsidRPr="00FE253A">
              <w:rPr>
                <w:rFonts w:ascii="Liberation Serif" w:hAnsi="Liberation Serif" w:cs="Liberation Serif"/>
                <w:sz w:val="24"/>
              </w:rPr>
              <w:t>пеллеты</w:t>
            </w:r>
            <w:proofErr w:type="spellEnd"/>
            <w:r w:rsidRPr="00FE253A">
              <w:rPr>
                <w:rFonts w:ascii="Liberation Serif" w:hAnsi="Liberation Serif" w:cs="Liberation Serif"/>
                <w:sz w:val="24"/>
              </w:rPr>
              <w:t xml:space="preserve">), деревянные </w:t>
            </w:r>
            <w:proofErr w:type="spellStart"/>
            <w:r w:rsidRPr="00FE253A">
              <w:rPr>
                <w:rFonts w:ascii="Liberation Serif" w:hAnsi="Liberation Serif" w:cs="Liberation Serif"/>
                <w:sz w:val="24"/>
              </w:rPr>
              <w:t>домокомплекты</w:t>
            </w:r>
            <w:proofErr w:type="spellEnd"/>
            <w:r w:rsidRPr="00FE253A">
              <w:rPr>
                <w:rFonts w:ascii="Liberation Serif" w:hAnsi="Liberation Serif" w:cs="Liberation Serif"/>
                <w:sz w:val="24"/>
              </w:rPr>
              <w:t>, ящичную тару. Ведущие предприятия: непубличное акционерное общество "СВЕЗА Верхняя Синячиха", общество с ограниченной ответственностью "Тавдинский фанерно-плитный комбинат", акционерное общество "Аргус СФК", общество с ограниченной ответственностью "</w:t>
            </w:r>
            <w:proofErr w:type="spellStart"/>
            <w:r w:rsidRPr="00FE253A">
              <w:rPr>
                <w:rFonts w:ascii="Liberation Serif" w:hAnsi="Liberation Serif" w:cs="Liberation Serif"/>
                <w:sz w:val="24"/>
              </w:rPr>
              <w:t>Лестех</w:t>
            </w:r>
            <w:proofErr w:type="spellEnd"/>
            <w:r w:rsidRPr="00FE253A">
              <w:rPr>
                <w:rFonts w:ascii="Liberation Serif" w:hAnsi="Liberation Serif" w:cs="Liberation Serif"/>
                <w:sz w:val="24"/>
              </w:rPr>
              <w:t>", общество с ограниченной ответственностью "Лесной Урал Сбыт", общество с ограниченной ответственностью "ТУРА-ЛЕС". Доля организаций частной формы собственности в сфере обработки древесины и производства изделий из дерева по состоянию на 1 января 2021 года составила 90% (в 2020 году - 83%). Объем отгруженных товаров собственного производства по данному виду экономической деятельности в 2020 году составил 16,4 млрд. рублей, в 2019 году - 17,2 млрд. рублей (95,3% к уровню 2019 года). Доля продукции, отгруженной предприятиями лесопромышленного комплекса, в общем объеме отгрузки в обрабатывающей промышленности Свердловской области по итогам 2019 года составила 1,5%.</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В 2020 году продолжена реализация приоритетных инвестиционных проектов в области освоения лесов в соответствии с </w:t>
            </w:r>
            <w:hyperlink r:id="rId236">
              <w:r w:rsidRPr="00FE253A">
                <w:rPr>
                  <w:rFonts w:ascii="Liberation Serif" w:hAnsi="Liberation Serif" w:cs="Liberation Serif"/>
                  <w:color w:val="0000FF"/>
                  <w:sz w:val="24"/>
                </w:rPr>
                <w:t>положением</w:t>
              </w:r>
            </w:hyperlink>
            <w:r w:rsidRPr="00FE253A">
              <w:rPr>
                <w:rFonts w:ascii="Liberation Serif" w:hAnsi="Liberation Serif" w:cs="Liberation Serif"/>
                <w:sz w:val="24"/>
              </w:rPr>
              <w:t xml:space="preserve">, утвержденным Постановлением Правительства Российской Федерации от 23.02.2018 N 190 "О приоритетных инвестиционных проектах в области освоения лесов и об изменении и признании </w:t>
            </w:r>
            <w:proofErr w:type="gramStart"/>
            <w:r w:rsidRPr="00FE253A">
              <w:rPr>
                <w:rFonts w:ascii="Liberation Serif" w:hAnsi="Liberation Serif" w:cs="Liberation Serif"/>
                <w:sz w:val="24"/>
              </w:rPr>
              <w:t>утратившими</w:t>
            </w:r>
            <w:proofErr w:type="gramEnd"/>
            <w:r w:rsidRPr="00FE253A">
              <w:rPr>
                <w:rFonts w:ascii="Liberation Serif" w:hAnsi="Liberation Serif" w:cs="Liberation Serif"/>
                <w:sz w:val="24"/>
              </w:rPr>
              <w:t xml:space="preserve"> силу некоторых актов Правительства Российской Федерации". Создание и модернизация объектов лесной и лесоперерабатывающей инфраструктуры способствует повышению конкурентоспособности продукции местных товаропроизводителей, установлению конкурентных условий на рынке обработки древесины и производства изделий из дерева.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В 2020 году отмечалась проблема устаревшего лесоустройства, влекущая за собой дополнительные издержки предприятий на подготовку к участию в аукционах на аренду лесных участков. Для решения указанной проблемы необходимо привлечение средств федерального бюджета на проведение работ по лесоустройству.</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Потенциал развития рынка обработки древесины и производства изделий из дерева связан с расширением переработки древесных отходов и низкосортной древесины, созданием утилизирующих производств по выпуску современных импортозамещающих материалов (ДСП, ЛДСП, OSB, МДФ, ХДФ, ДВП, ХТММ), освоением выпуска новых конструкционных изделий из дерева, развитием деревянного домостроения.</w:t>
            </w:r>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Анализ результатов мониторинга состояния и развития конкуренции. Рынок обработки древесины и производства изделий из дерева характеризуется умеренной конкуренцией, при этом 43% респондентов отметили высокий уровень конкуренции. Отмечается высокая удовлетворенность количеством организаций на рынке. В целом потребители удовлетворены качеством услуг, при этом доля респондентов, неудовлетворенных качеством товаров и услуг на рынке обработки древесины и производства изделий из дерева, составляет 25%, стоимостью - 30%.</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Проблемные вопросы. 1. Низкая инвестиционная активность предприятий лесного комплекса.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Низкая конкурентоспособность готовой продукции.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Изношенный парк машин и оборудования.</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4. Низкий уровень производительности труда.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5. Дефицит квалифицированных кадров в лесных поселках.</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1. Предоставление мер государственной поддержки, включая финансовую поддержку за счет средств бюджетов бюджетной системы Российской Федерации, и налоговых преференций организациям частной формы собственности.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Привлечение организаций к участию в конкурсах и выставках.</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Привлечение инвестиций для модернизации действующих производств, ввода в действие новых мощностей и их эффективной эксплуатации.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4. Повышение производительности труда, внедрение энергосберегающих и </w:t>
            </w:r>
            <w:proofErr w:type="spellStart"/>
            <w:r w:rsidRPr="00FE253A">
              <w:rPr>
                <w:rFonts w:ascii="Liberation Serif" w:hAnsi="Liberation Serif" w:cs="Liberation Serif"/>
                <w:sz w:val="24"/>
              </w:rPr>
              <w:t>экологизированных</w:t>
            </w:r>
            <w:proofErr w:type="spellEnd"/>
            <w:r w:rsidRPr="00FE253A">
              <w:rPr>
                <w:rFonts w:ascii="Liberation Serif" w:hAnsi="Liberation Serif" w:cs="Liberation Serif"/>
                <w:sz w:val="24"/>
              </w:rPr>
              <w:t xml:space="preserve"> технологий в лесопромышленном производстве.</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5. Привлечение инвесторов для строительства предприятий, производящих новые виды продукции.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6. Развитие кадрового потенциала, привлечение в отрасль молодых специалистов.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7. Ограничение экспорта в условиях распространения новой </w:t>
            </w:r>
            <w:proofErr w:type="spellStart"/>
            <w:r w:rsidRPr="00FE253A">
              <w:rPr>
                <w:rFonts w:ascii="Liberation Serif" w:hAnsi="Liberation Serif" w:cs="Liberation Serif"/>
                <w:sz w:val="24"/>
              </w:rPr>
              <w:t>коронавирусной</w:t>
            </w:r>
            <w:proofErr w:type="spellEnd"/>
            <w:r w:rsidRPr="00FE253A">
              <w:rPr>
                <w:rFonts w:ascii="Liberation Serif" w:hAnsi="Liberation Serif" w:cs="Liberation Serif"/>
                <w:sz w:val="24"/>
              </w:rPr>
              <w:t xml:space="preserve"> инфекции (2019-nCoV)</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163 в ред. </w:t>
            </w:r>
            <w:hyperlink r:id="rId237">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164.</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1. Реализация проекта "Славим человека труда!" в лесопромышленном комплексе</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31</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прирост числа участников конкурса профессионального мастерства в рамках проекта "Славим человека труда!" в лесопромышленном комплексе, процентов</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0</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0</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промышленности и науки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164 в ред. </w:t>
            </w:r>
            <w:hyperlink r:id="rId238">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165.</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2. Организация подготовки и проведения </w:t>
            </w:r>
            <w:proofErr w:type="spellStart"/>
            <w:r w:rsidRPr="00FE253A">
              <w:rPr>
                <w:rFonts w:ascii="Liberation Serif" w:hAnsi="Liberation Serif" w:cs="Liberation Serif"/>
                <w:sz w:val="24"/>
              </w:rPr>
              <w:t>выставочно</w:t>
            </w:r>
            <w:proofErr w:type="spellEnd"/>
            <w:r w:rsidRPr="00FE253A">
              <w:rPr>
                <w:rFonts w:ascii="Liberation Serif" w:hAnsi="Liberation Serif" w:cs="Liberation Serif"/>
                <w:sz w:val="24"/>
              </w:rPr>
              <w:t xml:space="preserve">-ярмарочных и </w:t>
            </w:r>
            <w:proofErr w:type="spellStart"/>
            <w:r w:rsidRPr="00FE253A">
              <w:rPr>
                <w:rFonts w:ascii="Liberation Serif" w:hAnsi="Liberation Serif" w:cs="Liberation Serif"/>
                <w:sz w:val="24"/>
              </w:rPr>
              <w:t>конгрессных</w:t>
            </w:r>
            <w:proofErr w:type="spellEnd"/>
            <w:r w:rsidRPr="00FE253A">
              <w:rPr>
                <w:rFonts w:ascii="Liberation Serif" w:hAnsi="Liberation Serif" w:cs="Liberation Serif"/>
                <w:sz w:val="24"/>
              </w:rPr>
              <w:t xml:space="preserve"> мероприятий в лесопромышленном комплексе</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31</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количество организаций промышленного комплекса, участвующих в </w:t>
            </w:r>
            <w:proofErr w:type="spellStart"/>
            <w:r w:rsidRPr="00FE253A">
              <w:rPr>
                <w:rFonts w:ascii="Liberation Serif" w:hAnsi="Liberation Serif" w:cs="Liberation Serif"/>
                <w:sz w:val="24"/>
              </w:rPr>
              <w:t>выставочно</w:t>
            </w:r>
            <w:proofErr w:type="spellEnd"/>
            <w:r w:rsidRPr="00FE253A">
              <w:rPr>
                <w:rFonts w:ascii="Liberation Serif" w:hAnsi="Liberation Serif" w:cs="Liberation Serif"/>
                <w:sz w:val="24"/>
              </w:rPr>
              <w:t xml:space="preserve">-ярмарочных и </w:t>
            </w:r>
            <w:proofErr w:type="spellStart"/>
            <w:r w:rsidRPr="00FE253A">
              <w:rPr>
                <w:rFonts w:ascii="Liberation Serif" w:hAnsi="Liberation Serif" w:cs="Liberation Serif"/>
                <w:sz w:val="24"/>
              </w:rPr>
              <w:t>конгрессных</w:t>
            </w:r>
            <w:proofErr w:type="spellEnd"/>
            <w:r w:rsidRPr="00FE253A">
              <w:rPr>
                <w:rFonts w:ascii="Liberation Serif" w:hAnsi="Liberation Serif" w:cs="Liberation Serif"/>
                <w:sz w:val="24"/>
              </w:rPr>
              <w:t xml:space="preserve"> мероприятиях в лесопромышленном комплексе (нарастающим итогом), единиц</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15</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промышленности и науки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166.</w:t>
            </w:r>
          </w:p>
        </w:tc>
        <w:tc>
          <w:tcPr>
            <w:tcW w:w="13844" w:type="dxa"/>
            <w:gridSpan w:val="7"/>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производства кирпича</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167.</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Обоснование выбора товарного рынка с описанием текущей ситуации. Объем производства продукции "Кирпич керамический </w:t>
            </w:r>
            <w:proofErr w:type="spellStart"/>
            <w:r w:rsidRPr="00FE253A">
              <w:rPr>
                <w:rFonts w:ascii="Liberation Serif" w:hAnsi="Liberation Serif" w:cs="Liberation Serif"/>
                <w:sz w:val="24"/>
              </w:rPr>
              <w:t>неогнеупорный</w:t>
            </w:r>
            <w:proofErr w:type="spellEnd"/>
            <w:r w:rsidRPr="00FE253A">
              <w:rPr>
                <w:rFonts w:ascii="Liberation Serif" w:hAnsi="Liberation Serif" w:cs="Liberation Serif"/>
                <w:sz w:val="24"/>
              </w:rPr>
              <w:t xml:space="preserve"> строительный" в 2020 году составил 182 млн. условных кирпичей (104,3% к уровню 2019 года). Деятельность на </w:t>
            </w:r>
            <w:r w:rsidRPr="00FE253A">
              <w:rPr>
                <w:rFonts w:ascii="Liberation Serif" w:hAnsi="Liberation Serif" w:cs="Liberation Serif"/>
                <w:sz w:val="24"/>
              </w:rPr>
              <w:lastRenderedPageBreak/>
              <w:t>рынке производства кирпича осуществляют организации частной формы собственности.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Анализ результатов мониторинга состояния и развития конкуренции. Рынок производства кирпича характеризуется умеренной конкуренцией. Отмечается недостаточное количество организаций на рынке, а также низкая удовлетворенность стоимостью товаров и услуг на рынке. Число респондентов, удовлетворенных качеством, составляет 22% от общего числа опрошенных, при этом 21% респондентов - не удовлетворены качеством товаров и услуг на рынке производства кирпича.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Проблемные вопросы. 1. Сезонность спроса на строительные материалы.</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Снижение доступности кредитных ресурсов для предприятий строительного комплекса.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Длительная и затратная процедура технологического присоединения к сетям электро-, тепло-, газоснабжения и водоотведения.</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Совершенствование структуры производства, техническое, технологическое перевооружение и модернизация действующих предприятий, направленные на снижение издержек производства</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167 в ред. </w:t>
            </w:r>
            <w:hyperlink r:id="rId239">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168.</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Содействие реализации инвестиционных проектов по новому строительству, модернизации, реконструкции и техническому перевооружению предприятий по производству строительного кирпича с привлечением мер государственной поддержки в соответствии с законодательством Свердловской области</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32</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рассмотренных обращений хозяйствующих субъектов (в том числе подготовка соответствующих заключений, предоставление необходимой информационно-консультационной поддержки) от общего количества обращений,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строительства и развития инфраструктуры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169.</w:t>
            </w:r>
          </w:p>
        </w:tc>
        <w:tc>
          <w:tcPr>
            <w:tcW w:w="13844" w:type="dxa"/>
            <w:gridSpan w:val="7"/>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производства бетона</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170.</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Обоснование выбора товарного рынка с описанием текущей ситуации. Объем производства продукции "Товарный бетон" в 2020 году составил 465 тыс. куб. метров (85,8% к уровню 2019 года). Деятельность на рынке производства бетона осуществляют организации частной формы собственности.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Анализ результатов мониторинга состояния и развития конкуренции. Рынок производства бетона характеризуется высокой конкуренцией. При оценке удовлетворенности качеством и стоимостью товаров и услуг на рынке 22% от общего числа респондентов удовлетворены стоимостью и 23% - качеством, при этом 32% - не удовлетворены уровнем цен на рынке и 22% - не удовлетворены качеством. Также респондентами отмечается недостаточное количество организаций на рынке.</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Проблемные вопросы. 1. Сезонность спроса на строительные материалы.</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Снижение доступности кредитных ресурсов для предприятий строительного комплекса.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Длительная и затратная процедура технологического присоединения к сетям электро-, тепло-, газоснабжения и водоотведения.</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Совершенствование структуры производства, техническое, технологическое перевооружение и модернизация действующих предприятий, направленные на снижение издержек производства</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170 в ред. </w:t>
            </w:r>
            <w:hyperlink r:id="rId240">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171.</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Содействие реализации инвестиционных проектов по новому строительству, модернизации, реконструкции и техническому перевооружению предприятий по производству бетона с привлечением мер государственной поддержки в соответствии с законодательством Свердловской области</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33</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рассмотренных обращений хозяйствующих субъектов (в том числе подготовка соответствующих заключений, предоставление необходимой информационно-консультационной поддержки и иное) от общего количества обращений,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строительства и развития инфраструктуры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172.</w:t>
            </w:r>
          </w:p>
        </w:tc>
        <w:tc>
          <w:tcPr>
            <w:tcW w:w="13844" w:type="dxa"/>
            <w:gridSpan w:val="7"/>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оказания услуг по ремонту автотранспортных средств</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173.</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Обоснование выбора товарного рынка с описанием текущей ситуации. Общий объем услуг по техническому обслуживанию и ремонту транспортных средств, машин и оборудования в 2020 году составил 6,0 млрд. рублей, что в сопоставимой оценке к соответствующему периоду предыдущего года составило 87,4%. Удельный вес данных услуг в общем объеме бытовых услуг населению Свердловской области составил 18,8% (в 2019 году - 18,6%). Прирост количества объектов, предоставляющих услуги по ремонту автотранспортных средств, по отношению к уровню 2019 года составил 1,0%. При этом доля организаций частной формы </w:t>
            </w:r>
            <w:r w:rsidRPr="00FE253A">
              <w:rPr>
                <w:rFonts w:ascii="Liberation Serif" w:hAnsi="Liberation Serif" w:cs="Liberation Serif"/>
                <w:sz w:val="24"/>
              </w:rPr>
              <w:lastRenderedPageBreak/>
              <w:t>собственности в сфере оказания услуг по ремонту автотранспортных средств по состоянию на 1 января 2021 года составила 93%.</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Тенденция замедления продаж новых автомобилей продолжается, и автопарк нуждается в обслуживании и ремонте. Рынок Свердловской области нуждается в увеличении числа ремонтных и сервисных предприятий, которые обеспечат новые высокопроизводительные рабочие места и высокий уровень качества предоставления данного вида услуг.</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В целях оказания содействия развитию конкуренции на рынке оказания услуг по ремонту автотранспортных средств Министерством агропромышленного комплекса и потребительского рынка Свердловской области: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1) проведен мониторинг состояния и развития сети объектов, предоставляющих услуги по техническому обслуживанию и ремонту транспортных средств, машин и оборудования;</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совместно с некоммерческой организацией "Уральская ассоциация предприятий автомобильного бизнеса" разработаны методические рекомендации "Требования к организации автосервиса" и доведены до хозяйствующих субъектов через администрации муниципальных образований;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оказана методическая помощь представителям сферы услуг по техническому обслуживанию и ремонту транспортных средств;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4) проведены организационные мероприятия (семинары, совещания, конференции, форумы, рабочие встречи) с представителями сферы услуг по техническому обслуживанию и ремонту транспортных средств, машин и оборудования.</w:t>
            </w:r>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Проведение ряда мероприятий позволяет сохранять высокий показатель присутствия частного бизнеса на данном рынке услуг.</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Анализ результатов мониторинга состояния и развития конкуренции. На рынке оказания услуг по ремонту автотранспортных средств 62% респондентов отмечают высокую конкуренцию и 30% респондентов - умеренную конкуренцию. Преобладающая часть потребителей удовлетворена качеством товаров и услуг, а также возможностью выбора, при этом 26% потребителей не </w:t>
            </w:r>
            <w:proofErr w:type="gramStart"/>
            <w:r w:rsidRPr="00FE253A">
              <w:rPr>
                <w:rFonts w:ascii="Liberation Serif" w:hAnsi="Liberation Serif" w:cs="Liberation Serif"/>
                <w:sz w:val="24"/>
              </w:rPr>
              <w:t>удовлетворены</w:t>
            </w:r>
            <w:proofErr w:type="gramEnd"/>
            <w:r w:rsidRPr="00FE253A">
              <w:rPr>
                <w:rFonts w:ascii="Liberation Serif" w:hAnsi="Liberation Serif" w:cs="Liberation Serif"/>
                <w:sz w:val="24"/>
              </w:rPr>
              <w:t xml:space="preserve"> качеством. Также отмечается низкая удовлетворенность стоимостью товаров и услуг на рынке оказания услуг по ремонту автотранспортных средств.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Основные проблемы. 1. Низкая обеспеченность объектов, предоставляющих услуги по техническому обслуживанию и ремонту транспортных средств, производственными мощностями, инфраструктурой для клиентов, техникой, современными технологиями.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Недостаток объектов, предоставляющих полный комплекс моечного, диагностического, гаражного оборудования и оснащения для окраски и ремонта кузова.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Дефицит персонала высокой квалификации, порождающий конкуренцию автомастерских за высококвалифицированные кадры.</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1. Техническое перевооружение организаций и расширение спектра предоставляемых авторемонтных услуг.</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Оказание методической помощи представителям сферы услуг по техническому обслуживанию и ремонту транспортных средств</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173 в ред. </w:t>
            </w:r>
            <w:hyperlink r:id="rId241">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174.</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1. Мониторинг состояния и развития сети объектов, </w:t>
            </w:r>
            <w:r w:rsidRPr="00FE253A">
              <w:rPr>
                <w:rFonts w:ascii="Liberation Serif" w:hAnsi="Liberation Serif" w:cs="Liberation Serif"/>
                <w:sz w:val="24"/>
              </w:rPr>
              <w:lastRenderedPageBreak/>
              <w:t>предоставляющих услуги по техническому обслуживанию и ремонту транспортных средств, машин и оборудования</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34</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аналитическая справка по результатам мониторинга, единиц</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Министерство агропромышленного </w:t>
            </w:r>
            <w:r w:rsidRPr="00FE253A">
              <w:rPr>
                <w:rFonts w:ascii="Liberation Serif" w:hAnsi="Liberation Serif" w:cs="Liberation Serif"/>
                <w:sz w:val="24"/>
              </w:rPr>
              <w:lastRenderedPageBreak/>
              <w:t>комплекса и потребительского рынка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175.</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Разработка методических рекомендаций по планировке помещений, технической оснащенности объектов по ремонту автотранспортных средств, безопасности процессов оказания услуг</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34</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наличие методических рекомендаций,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176.</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Проведение организационных мероприятий (семинаров, совещаний, конференций, форумов, рабочих встреч) с представителями сферы услуг по техническому обслуживанию и ремонту транспортных средств, машин и оборудования</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34</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проведенных мероприятий (нарастающим итогом), единиц</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176 в ред. </w:t>
            </w:r>
            <w:hyperlink r:id="rId242">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177.</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4. Проведение смотров, конкурсов в целях повышения профессионального уровня </w:t>
            </w:r>
            <w:r w:rsidRPr="00FE253A">
              <w:rPr>
                <w:rFonts w:ascii="Liberation Serif" w:hAnsi="Liberation Serif" w:cs="Liberation Serif"/>
                <w:sz w:val="24"/>
              </w:rPr>
              <w:lastRenderedPageBreak/>
              <w:t>участников рынка, распространения новых технологий и повышения качества, культуры обслуживания, престижа профессий сферы технического обслуживания и ремонта транспортных средств, машин и оборудования</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34</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проведенных конкурсов (нарастающим итогом), единиц</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Министерство агропромышленного комплекса и потребительского </w:t>
            </w:r>
            <w:r w:rsidRPr="00FE253A">
              <w:rPr>
                <w:rFonts w:ascii="Liberation Serif" w:hAnsi="Liberation Serif" w:cs="Liberation Serif"/>
                <w:sz w:val="24"/>
              </w:rPr>
              <w:lastRenderedPageBreak/>
              <w:t>рынка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177 в ред. </w:t>
            </w:r>
            <w:hyperlink r:id="rId243">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178.</w:t>
            </w:r>
          </w:p>
        </w:tc>
        <w:tc>
          <w:tcPr>
            <w:tcW w:w="13844" w:type="dxa"/>
            <w:gridSpan w:val="7"/>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услуг связи, в том числе услуг по предоставлению широкополосного доступа к информационно-телекоммуникационной сети "Интернет"</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179.</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Обоснование выбора товарного рынка с описанием текущей ситуации. Рынок услуг связи в Свердловской области развивался высокими темпами. Для Свердловской области характерно многообразие организаций, специализирующихся на предоставлении услуг доступа к сети "Интернет". В соответствии с данными Публичного реестра инфраструктуры связи и телерадиовещания Российской Федерации услуги доступа к сети "Интернет" оказывают более 150 организаций, 98% организаций имеют частную форму собственности (в 2020 году - 98%). В настоящее время 99,8% жителей Свердловской области обеспечены возможностью широкополосного доступа к сети "Интернет" (в 2020 году - 98%), при этом в соответствии с данными Федеральной службы государственной статистики 73,1% домашних хозяйств имеют широкополосный доступ к сети "Интернет". Все населенные пункты Свердловской области с численностью более 2000 жителей обеспечены услугами фиксированного широкополосного доступа к сети "Интернет". Зона покрытия сотовой связи охватывает порядка 99,7% жителей Свердловской области. Наблюдается тенденция расширения зоны покрытия сотовой связи в сторону малонаселенных и удаленных районов Свердловской области. Уровень проникновения сотовой связи (количество SIM-карт на 100 жителей) составляет 191,8%. Операторами связи активно прорабатывается вопрос внедрения в ближайшие годы стандарта подвижной радиосвязи нового поколения 5G, что даст новый импульс для развития услуг связи, будет способствовать развитию интернета вещей. За счет сетей 5G также можно будет улучшить качество использования уже существующих сервисов, где задействованы большие объемы трафика, а также внедрить сервисы "Умного города". Сети 5G можно считать одной из необходимых составных частей цифровой трансформации и цифровой экономики.</w:t>
            </w:r>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Анализ результатов мониторинга состояния и развития конкуренции. Рынок услуг связи, в том числе услуг по предоставлению </w:t>
            </w:r>
            <w:r w:rsidRPr="00FE253A">
              <w:rPr>
                <w:rFonts w:ascii="Liberation Serif" w:hAnsi="Liberation Serif" w:cs="Liberation Serif"/>
                <w:sz w:val="24"/>
              </w:rPr>
              <w:lastRenderedPageBreak/>
              <w:t xml:space="preserve">широкополосного доступа к сети "Интернет", характеризуется высокой конкуренцией. По результатам мониторинга наблюдается также высокая удовлетворенность </w:t>
            </w:r>
            <w:proofErr w:type="gramStart"/>
            <w:r w:rsidRPr="00FE253A">
              <w:rPr>
                <w:rFonts w:ascii="Liberation Serif" w:hAnsi="Liberation Serif" w:cs="Liberation Serif"/>
                <w:sz w:val="24"/>
              </w:rPr>
              <w:t>потребителей</w:t>
            </w:r>
            <w:proofErr w:type="gramEnd"/>
            <w:r w:rsidRPr="00FE253A">
              <w:rPr>
                <w:rFonts w:ascii="Liberation Serif" w:hAnsi="Liberation Serif" w:cs="Liberation Serif"/>
                <w:sz w:val="24"/>
              </w:rPr>
              <w:t xml:space="preserve"> как уровнем цен, так и качеством товаров и услуг, а также количеством организаций на данном рынке. Вместе с тем 23% респондентов не </w:t>
            </w:r>
            <w:proofErr w:type="gramStart"/>
            <w:r w:rsidRPr="00FE253A">
              <w:rPr>
                <w:rFonts w:ascii="Liberation Serif" w:hAnsi="Liberation Serif" w:cs="Liberation Serif"/>
                <w:sz w:val="24"/>
              </w:rPr>
              <w:t>удовлетворены</w:t>
            </w:r>
            <w:proofErr w:type="gramEnd"/>
            <w:r w:rsidRPr="00FE253A">
              <w:rPr>
                <w:rFonts w:ascii="Liberation Serif" w:hAnsi="Liberation Serif" w:cs="Liberation Serif"/>
                <w:sz w:val="24"/>
              </w:rPr>
              <w:t xml:space="preserve"> стоимостью услуг и 30% - качеством.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Проблемные вопросы. 1. Высокий уровень государственного регулирования.</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Насыщенность рынка предоставляемыми услугами.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Низкая инвестиционная привлекательность строительства инфраструктуры связи в малочисленных населенных пунктах.</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4. Сложность порядка лицензирования деятельности, требований к организации при получении лицензий.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1. Создание дополнительных механизмов стимулирования инвестиционной активности операторов для развития сетей связи.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Снижение административных барьеров для операторов связи при строительстве инфраструктуры связи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179 в ред. </w:t>
            </w:r>
            <w:hyperlink r:id="rId244">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180.</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1. Проведение мониторинга объектов государственной и муниципальной собственности, используемых операторами связи для размещения и строительства сетей и сооружений связи, а также заявлений операторов связи на размещение сетей и сооружений связи на объектах государственной и муниципальной собственности</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35, 36</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справка о результатах мониторинга, единиц</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цифрового развития и связи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180 в ред. </w:t>
            </w:r>
            <w:hyperlink r:id="rId245">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181 - 183.</w:t>
            </w:r>
          </w:p>
        </w:tc>
        <w:tc>
          <w:tcPr>
            <w:tcW w:w="13844" w:type="dxa"/>
            <w:gridSpan w:val="7"/>
            <w:tcBorders>
              <w:bottom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Утратили силу. - </w:t>
            </w:r>
            <w:hyperlink r:id="rId246">
              <w:r w:rsidRPr="00FE253A">
                <w:rPr>
                  <w:rFonts w:ascii="Liberation Serif" w:hAnsi="Liberation Serif" w:cs="Liberation Serif"/>
                  <w:color w:val="0000FF"/>
                  <w:sz w:val="24"/>
                </w:rPr>
                <w:t>Распоряжение</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184.</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Проведение совещаний с участием операторов связи с целью обсуждения проблем, существующих на рынке связи, и выявления путей их решения, а также создания условий для развития конкуренции на рынке услуг широкополосного доступа к сети "Интернет"</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35, 36</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совещаний с участием операторов связи (нарастающим итогом), единиц</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14</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цифрового развития и связи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184 в ред. </w:t>
            </w:r>
            <w:hyperlink r:id="rId247">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185.</w:t>
            </w:r>
          </w:p>
        </w:tc>
        <w:tc>
          <w:tcPr>
            <w:tcW w:w="13844" w:type="dxa"/>
            <w:gridSpan w:val="7"/>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Сфера наружной рекламы</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186.</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Обоснование выбора товарного рынка с описанием текущей ситуации. По состоянию на 1 января 2020 года доля организаций частной формы собственности на рынке наружной рекламы составляла 100%. Рынок наружной рекламы Свердловской области представлен организациями из городов Москвы, Санкт-Петербурга, Казани, Саратова и Нижний Новгород. Вместе с тем </w:t>
            </w:r>
            <w:proofErr w:type="gramStart"/>
            <w:r w:rsidRPr="00FE253A">
              <w:rPr>
                <w:rFonts w:ascii="Liberation Serif" w:hAnsi="Liberation Serif" w:cs="Liberation Serif"/>
                <w:sz w:val="24"/>
              </w:rPr>
              <w:t>региональные</w:t>
            </w:r>
            <w:proofErr w:type="gramEnd"/>
            <w:r w:rsidRPr="00FE253A">
              <w:rPr>
                <w:rFonts w:ascii="Liberation Serif" w:hAnsi="Liberation Serif" w:cs="Liberation Serif"/>
                <w:sz w:val="24"/>
              </w:rPr>
              <w:t xml:space="preserve"> </w:t>
            </w:r>
            <w:proofErr w:type="spellStart"/>
            <w:r w:rsidRPr="00FE253A">
              <w:rPr>
                <w:rFonts w:ascii="Liberation Serif" w:hAnsi="Liberation Serif" w:cs="Liberation Serif"/>
                <w:sz w:val="24"/>
              </w:rPr>
              <w:t>рекламораспространители</w:t>
            </w:r>
            <w:proofErr w:type="spellEnd"/>
            <w:r w:rsidRPr="00FE253A">
              <w:rPr>
                <w:rFonts w:ascii="Liberation Serif" w:hAnsi="Liberation Serif" w:cs="Liberation Serif"/>
                <w:sz w:val="24"/>
              </w:rPr>
              <w:t xml:space="preserve"> занимают более 30% рынка. Развитие рынка наружной рекламы обеспечивалось за счет возрастающего числа высокотехнологичных рекламных конструкций с электронно-цифровой сменой изображения, таких как </w:t>
            </w:r>
            <w:proofErr w:type="spellStart"/>
            <w:r w:rsidRPr="00FE253A">
              <w:rPr>
                <w:rFonts w:ascii="Liberation Serif" w:hAnsi="Liberation Serif" w:cs="Liberation Serif"/>
                <w:sz w:val="24"/>
              </w:rPr>
              <w:t>медиафасады</w:t>
            </w:r>
            <w:proofErr w:type="spellEnd"/>
            <w:r w:rsidRPr="00FE253A">
              <w:rPr>
                <w:rFonts w:ascii="Liberation Serif" w:hAnsi="Liberation Serif" w:cs="Liberation Serif"/>
                <w:sz w:val="24"/>
              </w:rPr>
              <w:t xml:space="preserve"> и видеоэкраны. Прогнозируется развитие отрасли наружной рекламы за счет встраивания в конструкции дополнительных сервисов (модули </w:t>
            </w:r>
            <w:proofErr w:type="spellStart"/>
            <w:r w:rsidRPr="00FE253A">
              <w:rPr>
                <w:rFonts w:ascii="Liberation Serif" w:hAnsi="Liberation Serif" w:cs="Liberation Serif"/>
                <w:sz w:val="24"/>
              </w:rPr>
              <w:t>Wi-Fi</w:t>
            </w:r>
            <w:proofErr w:type="spellEnd"/>
            <w:r w:rsidRPr="00FE253A">
              <w:rPr>
                <w:rFonts w:ascii="Liberation Serif" w:hAnsi="Liberation Serif" w:cs="Liberation Serif"/>
                <w:sz w:val="24"/>
              </w:rPr>
              <w:t>, розетки для зарядки телефонов).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Анализ результатов мониторинга состояния и развития конкуренции. Сфера наружной рекламы характеризуется высокой конкуренцией. В целом наблюдается удовлетворенность качеством, а также возможностью выбора, при этом 28% респондентов не </w:t>
            </w:r>
            <w:proofErr w:type="gramStart"/>
            <w:r w:rsidRPr="00FE253A">
              <w:rPr>
                <w:rFonts w:ascii="Liberation Serif" w:hAnsi="Liberation Serif" w:cs="Liberation Serif"/>
                <w:sz w:val="24"/>
              </w:rPr>
              <w:t>удовлетворены</w:t>
            </w:r>
            <w:proofErr w:type="gramEnd"/>
            <w:r w:rsidRPr="00FE253A">
              <w:rPr>
                <w:rFonts w:ascii="Liberation Serif" w:hAnsi="Liberation Serif" w:cs="Liberation Serif"/>
                <w:sz w:val="24"/>
              </w:rPr>
              <w:t xml:space="preserve"> качеством услуг на рынке. Кроме того, отмечается низкая удовлетворенность уровнем цен - 29% респондентов не </w:t>
            </w:r>
            <w:proofErr w:type="gramStart"/>
            <w:r w:rsidRPr="00FE253A">
              <w:rPr>
                <w:rFonts w:ascii="Liberation Serif" w:hAnsi="Liberation Serif" w:cs="Liberation Serif"/>
                <w:sz w:val="24"/>
              </w:rPr>
              <w:t>удовлетворены</w:t>
            </w:r>
            <w:proofErr w:type="gramEnd"/>
            <w:r w:rsidRPr="00FE253A">
              <w:rPr>
                <w:rFonts w:ascii="Liberation Serif" w:hAnsi="Liberation Serif" w:cs="Liberation Serif"/>
                <w:sz w:val="24"/>
              </w:rPr>
              <w:t xml:space="preserve"> стоимостью товаров и услуг.</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Проблемный вопрос. </w:t>
            </w:r>
            <w:proofErr w:type="gramStart"/>
            <w:r w:rsidRPr="00FE253A">
              <w:rPr>
                <w:rFonts w:ascii="Liberation Serif" w:hAnsi="Liberation Serif" w:cs="Liberation Serif"/>
                <w:sz w:val="24"/>
              </w:rPr>
              <w:t xml:space="preserve">Исполнительные органы государственной власти Свердловской области, органы местного самоуправления не наделены полномочиями по составлению протоколов об административных правонарушениях по </w:t>
            </w:r>
            <w:hyperlink r:id="rId248">
              <w:r w:rsidRPr="00FE253A">
                <w:rPr>
                  <w:rFonts w:ascii="Liberation Serif" w:hAnsi="Liberation Serif" w:cs="Liberation Serif"/>
                  <w:color w:val="0000FF"/>
                  <w:sz w:val="24"/>
                </w:rPr>
                <w:t>части 1 статьи 19.5</w:t>
              </w:r>
            </w:hyperlink>
            <w:r w:rsidRPr="00FE253A">
              <w:rPr>
                <w:rFonts w:ascii="Liberation Serif" w:hAnsi="Liberation Serif" w:cs="Liberation Serif"/>
                <w:sz w:val="24"/>
              </w:rPr>
              <w:t xml:space="preserve"> Кодекса Российской Федерации об административных правонарушениях за невыполнение в установленный срок предписания о нарушениях законодательства о рекламе, предусмотренных </w:t>
            </w:r>
            <w:hyperlink r:id="rId249">
              <w:r w:rsidRPr="00FE253A">
                <w:rPr>
                  <w:rFonts w:ascii="Liberation Serif" w:hAnsi="Liberation Serif" w:cs="Liberation Serif"/>
                  <w:color w:val="0000FF"/>
                  <w:sz w:val="24"/>
                </w:rPr>
                <w:t>статьей 19</w:t>
              </w:r>
            </w:hyperlink>
            <w:r w:rsidRPr="00FE253A">
              <w:rPr>
                <w:rFonts w:ascii="Liberation Serif" w:hAnsi="Liberation Serif" w:cs="Liberation Serif"/>
                <w:sz w:val="24"/>
              </w:rPr>
              <w:t xml:space="preserve"> Федерального закона от 13 марта 2006 года N 38-ФЗ "О рекламе".</w:t>
            </w:r>
            <w:proofErr w:type="gramEnd"/>
            <w:r w:rsidRPr="00FE253A">
              <w:rPr>
                <w:rFonts w:ascii="Liberation Serif" w:hAnsi="Liberation Serif" w:cs="Liberation Serif"/>
                <w:sz w:val="24"/>
              </w:rPr>
              <w:t xml:space="preserve"> При этом существует потребность в повышении эффективности проводимых мероприятий по борьбе с </w:t>
            </w:r>
            <w:proofErr w:type="gramStart"/>
            <w:r w:rsidRPr="00FE253A">
              <w:rPr>
                <w:rFonts w:ascii="Liberation Serif" w:hAnsi="Liberation Serif" w:cs="Liberation Serif"/>
                <w:sz w:val="24"/>
              </w:rPr>
              <w:t>недобросовестными</w:t>
            </w:r>
            <w:proofErr w:type="gramEnd"/>
            <w:r w:rsidRPr="00FE253A">
              <w:rPr>
                <w:rFonts w:ascii="Liberation Serif" w:hAnsi="Liberation Serif" w:cs="Liberation Serif"/>
                <w:sz w:val="24"/>
              </w:rPr>
              <w:t xml:space="preserve"> </w:t>
            </w:r>
            <w:proofErr w:type="spellStart"/>
            <w:r w:rsidRPr="00FE253A">
              <w:rPr>
                <w:rFonts w:ascii="Liberation Serif" w:hAnsi="Liberation Serif" w:cs="Liberation Serif"/>
                <w:sz w:val="24"/>
              </w:rPr>
              <w:t>рекламораспространителями</w:t>
            </w:r>
            <w:proofErr w:type="spellEnd"/>
            <w:r w:rsidRPr="00FE253A">
              <w:rPr>
                <w:rFonts w:ascii="Liberation Serif" w:hAnsi="Liberation Serif" w:cs="Liberation Serif"/>
                <w:sz w:val="24"/>
              </w:rPr>
              <w:t>, осуществляющими установку рекламных конструкций при отсутствии действующих разрешений.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Методы решения. 1. Расширение функций уполномоченных органов в сфере рекламы.</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2. Борьба с незаконными рекламными конструкциями и недобросовестными </w:t>
            </w:r>
            <w:proofErr w:type="spellStart"/>
            <w:r w:rsidRPr="00FE253A">
              <w:rPr>
                <w:rFonts w:ascii="Liberation Serif" w:hAnsi="Liberation Serif" w:cs="Liberation Serif"/>
                <w:sz w:val="24"/>
              </w:rPr>
              <w:t>рекламораспространителями</w:t>
            </w:r>
            <w:proofErr w:type="spellEnd"/>
            <w:r w:rsidRPr="00FE253A">
              <w:rPr>
                <w:rFonts w:ascii="Liberation Serif" w:hAnsi="Liberation Serif" w:cs="Liberation Serif"/>
                <w:sz w:val="24"/>
              </w:rPr>
              <w:t>, направленная на повышение инвестиционной привлекательности рынка наружной рекламы.</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Проведение торгов на размещение рекламных конструкций только в электронном виде</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186 в ред. </w:t>
            </w:r>
            <w:hyperlink r:id="rId250">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187.</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1. Разработка и утверждение схем размещения рекламных конструкций</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37</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утвержденных схем размещения рекламных конструкций от общего числа разработанных схем размещения рекламных конструкций,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по управлению государственным имуществом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188.</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Размещение на официальном сайте Министерства по управлению государственным имуществом Свердловской области нормативных правовых актов, регулирующих сферу наружной рекламы</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37</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наличие на официальном сайте Министерства по управлению государственным имуществом Свердловской области актуальной информации о нормативных правовых актах, регулирующих сферу наружной рекламы,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по управлению государственным имуществом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189.</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Размещение на официальных сайтах органов местного самоуправления нормативных правовых актов, регулирующих сферу наружной рекламы</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37</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наличие на официальных сайтах органов местного самоуправления актуальной информации о нормативных правовых актах, регулирующих сферу наружной рекламы,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органы местного самоуправления (по согласованию)</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190.</w:t>
            </w:r>
          </w:p>
        </w:tc>
        <w:tc>
          <w:tcPr>
            <w:tcW w:w="13844" w:type="dxa"/>
            <w:gridSpan w:val="7"/>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вылова водных биоресурсов</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191.</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Обоснование выбора товарного рынка с описанием текущей ситуации. </w:t>
            </w:r>
            <w:proofErr w:type="spellStart"/>
            <w:r w:rsidRPr="00FE253A">
              <w:rPr>
                <w:rFonts w:ascii="Liberation Serif" w:hAnsi="Liberation Serif" w:cs="Liberation Serif"/>
                <w:sz w:val="24"/>
              </w:rPr>
              <w:t>Рыбохозяйственный</w:t>
            </w:r>
            <w:proofErr w:type="spellEnd"/>
            <w:r w:rsidRPr="00FE253A">
              <w:rPr>
                <w:rFonts w:ascii="Liberation Serif" w:hAnsi="Liberation Serif" w:cs="Liberation Serif"/>
                <w:sz w:val="24"/>
              </w:rPr>
              <w:t xml:space="preserve"> фонд Свердловской области составляют 340 озер общей площадью 75350 га, реки длиной 34700 км, 81 водохранилище общей площадью 57050 га, пруды и карьеры площадью 3351 га. По состоянию на 1 января 2021 года доля организаций частной формы собственности на рынке вылова водных биоресурсов составила 100%. Ежегодно между юридическими лицами и индивидуальными предпринимателями, осуществляющими промышленное рыболовство, распределяется 400 - 500 тонн водных биологических ресурсов. С указанными лицами заключаются порядка 120 - 150 договоров пользования водными биологическими ресурсами, общий допустимый улов которых не устанавливается. В 2020 году наибольшая доля</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в общем объеме вылова рыбы приходилась на водохранилища (41%) и озера (40%). В период 2017 - 2019 годов наблюдалось </w:t>
            </w:r>
            <w:proofErr w:type="spellStart"/>
            <w:r w:rsidRPr="00FE253A">
              <w:rPr>
                <w:rFonts w:ascii="Liberation Serif" w:hAnsi="Liberation Serif" w:cs="Liberation Serif"/>
                <w:sz w:val="24"/>
              </w:rPr>
              <w:t>недоосвоение</w:t>
            </w:r>
            <w:proofErr w:type="spellEnd"/>
            <w:r w:rsidRPr="00FE253A">
              <w:rPr>
                <w:rFonts w:ascii="Liberation Serif" w:hAnsi="Liberation Serif" w:cs="Liberation Serif"/>
                <w:sz w:val="24"/>
              </w:rPr>
              <w:t xml:space="preserve"> распределенных объемов вылова водных биологических ресурсов.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Анализ результатов мониторинга состояния и развития конкуренции. Рынок вылова водных биоресурсов характеризуется высоким уровнем конкуренции, при этом респондентами отмечено недостаточное количество организаций на данном рынке. По итогам оценки удовлетворенности качеством и стоимостью товаров и услуг на рынке 33% потребителей удовлетворены стоимостью и 20% - качеством, вместе с тем 30% респондентов не удовлетворены стоимостью и 22% - качеством.</w:t>
            </w:r>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Проблемные вопросы. 1. Значительные трудности в организации промысла и вывоза отловленной рыбы в связи с расположением большей части водоемов Свердловской области, имеющих </w:t>
            </w:r>
            <w:proofErr w:type="spellStart"/>
            <w:r w:rsidRPr="00FE253A">
              <w:rPr>
                <w:rFonts w:ascii="Liberation Serif" w:hAnsi="Liberation Serif" w:cs="Liberation Serif"/>
                <w:sz w:val="24"/>
              </w:rPr>
              <w:t>рыбохозяйственное</w:t>
            </w:r>
            <w:proofErr w:type="spellEnd"/>
            <w:r w:rsidRPr="00FE253A">
              <w:rPr>
                <w:rFonts w:ascii="Liberation Serif" w:hAnsi="Liberation Serif" w:cs="Liberation Serif"/>
                <w:sz w:val="24"/>
              </w:rPr>
              <w:t xml:space="preserve"> значение, в труднодоступных северных и северо-восточных районах.</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Затруднения при реализации рыбы, особенно мелкочастиковых видов.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Браконьерский вылов рыбы, наносящий значительный ущерб водным биоресурсам на внутренних водоемах Свердловской области.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Методы решения. 1. Проведение работ по </w:t>
            </w:r>
            <w:proofErr w:type="spellStart"/>
            <w:r w:rsidRPr="00FE253A">
              <w:rPr>
                <w:rFonts w:ascii="Liberation Serif" w:hAnsi="Liberation Serif" w:cs="Liberation Serif"/>
                <w:sz w:val="24"/>
              </w:rPr>
              <w:t>рыбохозяйственной</w:t>
            </w:r>
            <w:proofErr w:type="spellEnd"/>
            <w:r w:rsidRPr="00FE253A">
              <w:rPr>
                <w:rFonts w:ascii="Liberation Serif" w:hAnsi="Liberation Serif" w:cs="Liberation Serif"/>
                <w:sz w:val="24"/>
              </w:rPr>
              <w:t xml:space="preserve"> мелиорации.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Проведение мероприятий по охране и восстановлению видового разнообразия и численности рыб.</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3. Проведение мероприятий по зарыблению ценными видами водных биологических ресурсов общедоступных водоемов, расположенных в границах особо охраняемых природных территорий областного значения, в целях повышения рекреационного, </w:t>
            </w:r>
            <w:proofErr w:type="spellStart"/>
            <w:r w:rsidRPr="00FE253A">
              <w:rPr>
                <w:rFonts w:ascii="Liberation Serif" w:hAnsi="Liberation Serif" w:cs="Liberation Serif"/>
                <w:sz w:val="24"/>
              </w:rPr>
              <w:t>рыбохозяйственного</w:t>
            </w:r>
            <w:proofErr w:type="spellEnd"/>
            <w:r w:rsidRPr="00FE253A">
              <w:rPr>
                <w:rFonts w:ascii="Liberation Serif" w:hAnsi="Liberation Serif" w:cs="Liberation Serif"/>
                <w:sz w:val="24"/>
              </w:rPr>
              <w:t xml:space="preserve"> значения, биологического разнообразия и улучшения качества воды за счет биологической мелиорации.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4. </w:t>
            </w:r>
            <w:proofErr w:type="gramStart"/>
            <w:r w:rsidRPr="00FE253A">
              <w:rPr>
                <w:rFonts w:ascii="Liberation Serif" w:hAnsi="Liberation Serif" w:cs="Liberation Serif"/>
                <w:sz w:val="24"/>
              </w:rPr>
              <w:t xml:space="preserve">Проведение мероприятий, направленных на охрану водных биологических ресурсов, которые предусматривают организацию и проведение совместных оперативных мероприятий (рейдов) на водных объектах Свердловской области, совместных занятий, направленных на повышение уровня правовой подготовки должностных лиц Департамента по охране, контролю и регулированию использования животного мира Свердловской области и </w:t>
            </w:r>
            <w:proofErr w:type="spellStart"/>
            <w:r w:rsidRPr="00FE253A">
              <w:rPr>
                <w:rFonts w:ascii="Liberation Serif" w:hAnsi="Liberation Serif" w:cs="Liberation Serif"/>
                <w:sz w:val="24"/>
              </w:rPr>
              <w:t>Нижнеобского</w:t>
            </w:r>
            <w:proofErr w:type="spellEnd"/>
            <w:r w:rsidRPr="00FE253A">
              <w:rPr>
                <w:rFonts w:ascii="Liberation Serif" w:hAnsi="Liberation Serif" w:cs="Liberation Serif"/>
                <w:sz w:val="24"/>
              </w:rPr>
              <w:t xml:space="preserve"> территориального управления Федерального агентства по рыболовству</w:t>
            </w:r>
            <w:proofErr w:type="gramEnd"/>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191 в ред. </w:t>
            </w:r>
            <w:hyperlink r:id="rId251">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192.</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1. Обеспечение опубликования на официальном сайте Департамента по охране, контролю и регулированию использования животного мира Свердловской области информации об акваториях водных объектов, на которых на основании поступивших заявлений планируется определение границ рыболовных участков для осуществления рыболовства</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38</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размещение на официальном сайте Департамента по охране, контролю и регулированию использования животного мира Свердловской области актуальной информации об акваториях водных объектов, на которых на основании поступивших заявлений планируется определение границ рыболовных участков для осуществления рыболовства,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Департамент по охране, контролю и регулированию использования животного мира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193.</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Оказание консультационной помощи юридическим лицам и индивидуальным предпринимателям по вопросам организации промышленного рыболовства</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38</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юридических лиц и индивидуальных предпринимателей от числа обратившихся, получивших консультационную помощь,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Департамент по охране, контролю и регулированию использования животного мира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194.</w:t>
            </w:r>
          </w:p>
        </w:tc>
        <w:tc>
          <w:tcPr>
            <w:tcW w:w="13844" w:type="dxa"/>
            <w:gridSpan w:val="7"/>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нефтепродуктов</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195.</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Обоснование выбора товарного рынка с описанием текущей ситуации. Обеспечение горюче-смазочными материалами, бензином и дизельным топливом потребителей Свердловской области, функционирование рынка нефтепродуктов напрямую зависят от наличия развитой инфраструктуры автомобильных заправочных станций (далее - АЗС) всех типов. На территории Свердловской области расположены 682 АЗС. Оборот розничной торговли по виду экономической деятельности "розничная торговля моторным топливом </w:t>
            </w:r>
            <w:r w:rsidRPr="00FE253A">
              <w:rPr>
                <w:rFonts w:ascii="Liberation Serif" w:hAnsi="Liberation Serif" w:cs="Liberation Serif"/>
                <w:sz w:val="24"/>
              </w:rPr>
              <w:lastRenderedPageBreak/>
              <w:t>в специализированных магазинах" составил за 2020 год 53,9 млрд. рублей (в 2019 году - 58,1 млрд. рублей).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Общую инфраструктуру АЗС в Свердловской области составляют 525 АЗС по заправке бензином с различным октановым числом (77%), 141 автомобильная газозаправочная станция (далее - АГЗС) по заправке пропаном (21%), 16 автомобильных газонаполнительных компрессорных станций по заправке метаном (2%).</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Основные участники рынка АЗС Свердловской области: АЗС "</w:t>
            </w:r>
            <w:proofErr w:type="spellStart"/>
            <w:r w:rsidRPr="00FE253A">
              <w:rPr>
                <w:rFonts w:ascii="Liberation Serif" w:hAnsi="Liberation Serif" w:cs="Liberation Serif"/>
                <w:sz w:val="24"/>
              </w:rPr>
              <w:t>Газпромнефть</w:t>
            </w:r>
            <w:proofErr w:type="spellEnd"/>
            <w:r w:rsidRPr="00FE253A">
              <w:rPr>
                <w:rFonts w:ascii="Liberation Serif" w:hAnsi="Liberation Serif" w:cs="Liberation Serif"/>
                <w:sz w:val="24"/>
              </w:rPr>
              <w:t>" - 150 единиц, АЗС "Лукойл" - 90 единиц, АЗС "Роснефть" ("</w:t>
            </w:r>
            <w:proofErr w:type="spellStart"/>
            <w:r w:rsidRPr="00FE253A">
              <w:rPr>
                <w:rFonts w:ascii="Liberation Serif" w:hAnsi="Liberation Serif" w:cs="Liberation Serif"/>
                <w:sz w:val="24"/>
              </w:rPr>
              <w:t>Башнефть</w:t>
            </w:r>
            <w:proofErr w:type="spellEnd"/>
            <w:r w:rsidRPr="00FE253A">
              <w:rPr>
                <w:rFonts w:ascii="Liberation Serif" w:hAnsi="Liberation Serif" w:cs="Liberation Serif"/>
                <w:sz w:val="24"/>
              </w:rPr>
              <w:t>") - 38 единиц.</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Кроме того, на автомобильных дорогах Свердловской области осуществляют деятельность: АЗС "</w:t>
            </w:r>
            <w:proofErr w:type="spellStart"/>
            <w:r w:rsidRPr="00FE253A">
              <w:rPr>
                <w:rFonts w:ascii="Liberation Serif" w:hAnsi="Liberation Serif" w:cs="Liberation Serif"/>
                <w:sz w:val="24"/>
              </w:rPr>
              <w:t>Уралконтрактнефть</w:t>
            </w:r>
            <w:proofErr w:type="spellEnd"/>
            <w:r w:rsidRPr="00FE253A">
              <w:rPr>
                <w:rFonts w:ascii="Liberation Serif" w:hAnsi="Liberation Serif" w:cs="Liberation Serif"/>
                <w:sz w:val="24"/>
              </w:rPr>
              <w:t>", АЗС "Формула-1", АЗС "</w:t>
            </w:r>
            <w:proofErr w:type="spellStart"/>
            <w:r w:rsidRPr="00FE253A">
              <w:rPr>
                <w:rFonts w:ascii="Liberation Serif" w:hAnsi="Liberation Serif" w:cs="Liberation Serif"/>
                <w:sz w:val="24"/>
              </w:rPr>
              <w:t>Tamik</w:t>
            </w:r>
            <w:proofErr w:type="spellEnd"/>
            <w:r w:rsidRPr="00FE253A">
              <w:rPr>
                <w:rFonts w:ascii="Liberation Serif" w:hAnsi="Liberation Serif" w:cs="Liberation Serif"/>
                <w:sz w:val="24"/>
              </w:rPr>
              <w:t xml:space="preserve"> </w:t>
            </w:r>
            <w:proofErr w:type="spellStart"/>
            <w:r w:rsidRPr="00FE253A">
              <w:rPr>
                <w:rFonts w:ascii="Liberation Serif" w:hAnsi="Liberation Serif" w:cs="Liberation Serif"/>
                <w:sz w:val="24"/>
              </w:rPr>
              <w:t>Energy</w:t>
            </w:r>
            <w:proofErr w:type="spellEnd"/>
            <w:r w:rsidRPr="00FE253A">
              <w:rPr>
                <w:rFonts w:ascii="Liberation Serif" w:hAnsi="Liberation Serif" w:cs="Liberation Serif"/>
                <w:sz w:val="24"/>
              </w:rPr>
              <w:t>", АЗС "</w:t>
            </w:r>
            <w:proofErr w:type="spellStart"/>
            <w:r w:rsidRPr="00FE253A">
              <w:rPr>
                <w:rFonts w:ascii="Liberation Serif" w:hAnsi="Liberation Serif" w:cs="Liberation Serif"/>
                <w:sz w:val="24"/>
              </w:rPr>
              <w:t>Varta</w:t>
            </w:r>
            <w:proofErr w:type="spellEnd"/>
            <w:r w:rsidRPr="00FE253A">
              <w:rPr>
                <w:rFonts w:ascii="Liberation Serif" w:hAnsi="Liberation Serif" w:cs="Liberation Serif"/>
                <w:sz w:val="24"/>
              </w:rPr>
              <w:t>", АЗС "</w:t>
            </w:r>
            <w:proofErr w:type="spellStart"/>
            <w:r w:rsidRPr="00FE253A">
              <w:rPr>
                <w:rFonts w:ascii="Liberation Serif" w:hAnsi="Liberation Serif" w:cs="Liberation Serif"/>
                <w:sz w:val="24"/>
              </w:rPr>
              <w:t>Оптнефтепродукт</w:t>
            </w:r>
            <w:proofErr w:type="spellEnd"/>
            <w:r w:rsidRPr="00FE253A">
              <w:rPr>
                <w:rFonts w:ascii="Liberation Serif" w:hAnsi="Liberation Serif" w:cs="Liberation Serif"/>
                <w:sz w:val="24"/>
              </w:rPr>
              <w:t>", а также независимые предприятия малого и среднего бизнеса.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Среди АГЗС можно выделить АГЗС "</w:t>
            </w:r>
            <w:proofErr w:type="spellStart"/>
            <w:r w:rsidRPr="00FE253A">
              <w:rPr>
                <w:rFonts w:ascii="Liberation Serif" w:hAnsi="Liberation Serif" w:cs="Liberation Serif"/>
                <w:sz w:val="24"/>
              </w:rPr>
              <w:t>Газтек</w:t>
            </w:r>
            <w:proofErr w:type="spellEnd"/>
            <w:r w:rsidRPr="00FE253A">
              <w:rPr>
                <w:rFonts w:ascii="Liberation Serif" w:hAnsi="Liberation Serif" w:cs="Liberation Serif"/>
                <w:sz w:val="24"/>
              </w:rPr>
              <w:t>" (31 станция), АГЗС "</w:t>
            </w:r>
            <w:proofErr w:type="spellStart"/>
            <w:r w:rsidRPr="00FE253A">
              <w:rPr>
                <w:rFonts w:ascii="Liberation Serif" w:hAnsi="Liberation Serif" w:cs="Liberation Serif"/>
                <w:sz w:val="24"/>
              </w:rPr>
              <w:t>Газпромнефть</w:t>
            </w:r>
            <w:proofErr w:type="spellEnd"/>
            <w:r w:rsidRPr="00FE253A">
              <w:rPr>
                <w:rFonts w:ascii="Liberation Serif" w:hAnsi="Liberation Serif" w:cs="Liberation Serif"/>
                <w:sz w:val="24"/>
              </w:rPr>
              <w:t>" (12 станций), АГЗС "Формула-1" (7 станций). Кроме того, заправку пропаном осуществляют АЗС "</w:t>
            </w:r>
            <w:proofErr w:type="spellStart"/>
            <w:r w:rsidRPr="00FE253A">
              <w:rPr>
                <w:rFonts w:ascii="Liberation Serif" w:hAnsi="Liberation Serif" w:cs="Liberation Serif"/>
                <w:sz w:val="24"/>
              </w:rPr>
              <w:t>Оптнефтепродукт</w:t>
            </w:r>
            <w:proofErr w:type="spellEnd"/>
            <w:r w:rsidRPr="00FE253A">
              <w:rPr>
                <w:rFonts w:ascii="Liberation Serif" w:hAnsi="Liberation Serif" w:cs="Liberation Serif"/>
                <w:sz w:val="24"/>
              </w:rPr>
              <w:t>", АГЗС "</w:t>
            </w:r>
            <w:proofErr w:type="spellStart"/>
            <w:r w:rsidRPr="00FE253A">
              <w:rPr>
                <w:rFonts w:ascii="Liberation Serif" w:hAnsi="Liberation Serif" w:cs="Liberation Serif"/>
                <w:sz w:val="24"/>
              </w:rPr>
              <w:t>Уралбизнесгаз</w:t>
            </w:r>
            <w:proofErr w:type="spellEnd"/>
            <w:r w:rsidRPr="00FE253A">
              <w:rPr>
                <w:rFonts w:ascii="Liberation Serif" w:hAnsi="Liberation Serif" w:cs="Liberation Serif"/>
                <w:sz w:val="24"/>
              </w:rPr>
              <w:t>", АГЗС "Уралсервисгаз-2".</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В целом на территории Свердловской области осуществляют деятельность 12 крупных компаний, которые объединяют 58% АЗС и АГЗС, действующих в регионе.</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В силу того, что на рынке АЗС в настоящее время наблюдается высокий уровень конкуренции, главным конкурентным фактором на топливном рынке остается совокупность цены, качества топлива, места расположения АЗС и комплекса оказываемых дополнительных услуг.</w:t>
            </w:r>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Анализ результатов мониторинга состояния и развития конкуренции. Рынок нефтепродуктов характеризуется высокой </w:t>
            </w:r>
            <w:proofErr w:type="gramStart"/>
            <w:r w:rsidRPr="00FE253A">
              <w:rPr>
                <w:rFonts w:ascii="Liberation Serif" w:hAnsi="Liberation Serif" w:cs="Liberation Serif"/>
                <w:sz w:val="24"/>
              </w:rPr>
              <w:t>конкуренцией</w:t>
            </w:r>
            <w:proofErr w:type="gramEnd"/>
            <w:r w:rsidRPr="00FE253A">
              <w:rPr>
                <w:rFonts w:ascii="Liberation Serif" w:hAnsi="Liberation Serif" w:cs="Liberation Serif"/>
                <w:sz w:val="24"/>
              </w:rPr>
              <w:t xml:space="preserve"> по мнению 52% респондентов и умеренной конкуренцией по мнению 36% респондентов, отмечается достаточное количество организаций на рынке, 39% от общего числа респондентов отметили удовлетворенность качеством товаров, при этом 28% - не удовлетворены качеством. Также наблюдается низкий уровень удовлетворенности стоимостью товаров.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Проблемные вопросы. 1. Реализация некачественного топлива, что обуславливается несоответствием октанового числа заявленному значению, а также экологического класса топлива заявленным параметрам.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Деятельность незаконно установленных на территории Свердловской области незарегистрированных модульных (контейнерных) АЗС, не имеющих разрешительных документов и документов, подтверждающих качество топлива, а также осуществляющих розничную торговлю по ценам значительно ниже сложившихся на рынке.</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Ограниченные возможности влияния государственных органов на рынок нефтепродуктов.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1. Ведение реестра организаций, осуществляющих реализацию нефтепродуктов в Свердловской области.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Повышение информированности населения Свердловской области о некачественном топливе, незарегистрированных модульных (контейнерных) АЗС путем систематического наполнения информационными материалами сайта "Защита прав потребителей Свердловской области" в сети "Интернет" (www.potrebitel66.ru)</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195 в ред. </w:t>
            </w:r>
            <w:hyperlink r:id="rId252">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196.</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Ведение реестра организаций, осуществляющих реализацию нефтепродуктов в Свердловской области, на официальном сайте Министерства агропромышленного комплекса и потребительского рынка Свердловской области</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39</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наличие на официальном сайте Министерства агропромышленного комплекса и потребительского рынка Свердловской области актуального реестра организаций, осуществляющих реализацию нефтепродуктов в Свердловской области,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197 - 199.</w:t>
            </w:r>
          </w:p>
        </w:tc>
        <w:tc>
          <w:tcPr>
            <w:tcW w:w="13844" w:type="dxa"/>
            <w:gridSpan w:val="7"/>
            <w:tcBorders>
              <w:bottom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Утратили силу. - </w:t>
            </w:r>
            <w:hyperlink r:id="rId253">
              <w:r w:rsidRPr="00FE253A">
                <w:rPr>
                  <w:rFonts w:ascii="Liberation Serif" w:hAnsi="Liberation Serif" w:cs="Liberation Serif"/>
                  <w:color w:val="0000FF"/>
                  <w:sz w:val="24"/>
                </w:rPr>
                <w:t>Распоряжение</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200.</w:t>
            </w:r>
          </w:p>
        </w:tc>
        <w:tc>
          <w:tcPr>
            <w:tcW w:w="13844" w:type="dxa"/>
            <w:gridSpan w:val="7"/>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строительства объектов капитального строительства, за исключением жилищного и дорожного строительства</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Обоснование выбора товарного рынка с описанием текущей ситуации. </w:t>
            </w:r>
            <w:proofErr w:type="gramStart"/>
            <w:r w:rsidRPr="00FE253A">
              <w:rPr>
                <w:rFonts w:ascii="Liberation Serif" w:hAnsi="Liberation Serif" w:cs="Liberation Serif"/>
                <w:sz w:val="24"/>
              </w:rPr>
              <w:t>По состоянию на 1 января 2021 года 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в Свердловской области, составляла 100%. В 2019 году введено в эксплуатацию 23 объекта социальной сферы, стоимость которых за весь период строительства составила порядка 5,42 млрд. рублей, в 2020 году введено в эксплуатацию 33 объекта социальной сферы</w:t>
            </w:r>
            <w:proofErr w:type="gramEnd"/>
            <w:r w:rsidRPr="00FE253A">
              <w:rPr>
                <w:rFonts w:ascii="Liberation Serif" w:hAnsi="Liberation Serif" w:cs="Liberation Serif"/>
                <w:sz w:val="24"/>
              </w:rPr>
              <w:t xml:space="preserve">, </w:t>
            </w:r>
            <w:proofErr w:type="gramStart"/>
            <w:r w:rsidRPr="00FE253A">
              <w:rPr>
                <w:rFonts w:ascii="Liberation Serif" w:hAnsi="Liberation Serif" w:cs="Liberation Serif"/>
                <w:sz w:val="24"/>
              </w:rPr>
              <w:t>стоимость</w:t>
            </w:r>
            <w:proofErr w:type="gramEnd"/>
            <w:r w:rsidRPr="00FE253A">
              <w:rPr>
                <w:rFonts w:ascii="Liberation Serif" w:hAnsi="Liberation Serif" w:cs="Liberation Serif"/>
                <w:sz w:val="24"/>
              </w:rPr>
              <w:t xml:space="preserve"> которых за весь период строительства составила порядка 12,98 млрд. рублей, в 2021 году предусмотрен ввод 17 объектов социальной сферы, стоимость которых за весь период строительства составит порядка 5,59 млрд. рублей.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Анализ результатов мониторинга состояния и развития конкуренции. Рынок строительства объектов капитального строительства, за исключением жилищного и дорожного строительства, характеризуется высоким уровнем конкуренции, при этом отмечено недостаточное количество организаций, соответственно и низкая удовлетворенность потребителей уровнем цен и качеством товаров и услуг на рынке. Не удовлетворены стоимостью услуг 26% от общего числа потребителей, качеством - 30%.</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Проблемные вопросы. 1. Высокая себестоимость объектов капитального строительства.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Сокращение объемов хозяйственной деятельности участников рынка в условиях снижения спроса, вызванного финансовыми ограничениями у основных заказчиков строительства.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Недостаточная обеспеченность инженерной инфраструктурой.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Методы решения. 1. Снижение себестоимости объектов капитального строительства за счет расширения практики применения новых технологий в строительстве.</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Организационно-информационная поддержка в области строительства объектов капитального строительства</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201 в ред. </w:t>
            </w:r>
            <w:hyperlink r:id="rId254">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202.</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1. Обеспечение возможности получения информации о деятельности и изменениях в области строительства объектов капитального строительства, за исключением жилищного и дорожного строительства, на официальном сайте Министерства строительства и развития инфраструктуры Свердловской области</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41</w:t>
            </w:r>
          </w:p>
        </w:tc>
        <w:tc>
          <w:tcPr>
            <w:tcW w:w="4330" w:type="dxa"/>
          </w:tcPr>
          <w:p w:rsidR="00FE253A" w:rsidRPr="00FE253A" w:rsidRDefault="00FE253A">
            <w:pPr>
              <w:pStyle w:val="ConsPlusNormal"/>
              <w:rPr>
                <w:rFonts w:ascii="Liberation Serif" w:hAnsi="Liberation Serif" w:cs="Liberation Serif"/>
                <w:sz w:val="24"/>
              </w:rPr>
            </w:pPr>
            <w:proofErr w:type="gramStart"/>
            <w:r w:rsidRPr="00FE253A">
              <w:rPr>
                <w:rFonts w:ascii="Liberation Serif" w:hAnsi="Liberation Serif" w:cs="Liberation Serif"/>
                <w:sz w:val="24"/>
              </w:rPr>
              <w:t>наличие на официальном сайте Министерства строительства и развития инфраструктуры Свердловской области актуальной информации о деятельности по строительству объектов капитального строительства, за исключением жилищного и дорожного строительства, реестров выданных разрешений на строительство объектов капитального строительства, за исключением жилищного и дорожного строительства, разрешений на ввод в эксплуатацию и продленных разрешений на строительство объектов капитального строительства, за исключением жилищного и дорожного строительства, процентов</w:t>
            </w:r>
            <w:proofErr w:type="gramEnd"/>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строительства и развития инфраструктуры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203.</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2. Обеспечение опубликования и актуализации на официальном сайте Министерства строительства и развития инфраструктуры Свердловской области административных </w:t>
            </w:r>
            <w:r w:rsidRPr="00FE253A">
              <w:rPr>
                <w:rFonts w:ascii="Liberation Serif" w:hAnsi="Liberation Serif" w:cs="Liberation Serif"/>
                <w:sz w:val="24"/>
              </w:rPr>
              <w:lastRenderedPageBreak/>
              <w:t>регламентов предоставления государственных (муниципальных) услуг по выдаче градостроительного плана земельного участка, разрешения на строительство и разрешения на ввод объекта в эксплуатацию</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41</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наличие на официальном сайте Министерства строительства и развития инфраструктуры Свердловской области актуальной информации об административных регламентах предоставления государственных (муниципальных) услуг по выдаче градостроительного плана земельного участка, разрешения на строительство и </w:t>
            </w:r>
            <w:r w:rsidRPr="00FE253A">
              <w:rPr>
                <w:rFonts w:ascii="Liberation Serif" w:hAnsi="Liberation Serif" w:cs="Liberation Serif"/>
                <w:sz w:val="24"/>
              </w:rPr>
              <w:lastRenderedPageBreak/>
              <w:t>разрешения на ввод объекта в эксплуатацию,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строительства и развития инфраструктуры Свердловской области</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204.</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3. Создание информационной системы обеспечения градостроительной деятельности регионального уровня в электронном виде с функциями автоматизированной информационно-аналитической поддержки осуществления полномочий в области градостроительной деятельности, </w:t>
            </w:r>
            <w:proofErr w:type="gramStart"/>
            <w:r w:rsidRPr="00FE253A">
              <w:rPr>
                <w:rFonts w:ascii="Liberation Serif" w:hAnsi="Liberation Serif" w:cs="Liberation Serif"/>
                <w:sz w:val="24"/>
              </w:rPr>
              <w:t>позволяющей</w:t>
            </w:r>
            <w:proofErr w:type="gramEnd"/>
            <w:r w:rsidRPr="00FE253A">
              <w:rPr>
                <w:rFonts w:ascii="Liberation Serif" w:hAnsi="Liberation Serif" w:cs="Liberation Serif"/>
                <w:sz w:val="24"/>
              </w:rPr>
              <w:t xml:space="preserve"> в том числе осуществлять подготовку, согласование, утверждение правил землепользования и застройки, проекта </w:t>
            </w:r>
            <w:r w:rsidRPr="00FE253A">
              <w:rPr>
                <w:rFonts w:ascii="Liberation Serif" w:hAnsi="Liberation Serif" w:cs="Liberation Serif"/>
                <w:sz w:val="24"/>
              </w:rPr>
              <w:lastRenderedPageBreak/>
              <w:t>планировки территории, проекта межевания территории, градостроительного плана земельного участка, разрешения на отклонение от предельных параметров разрешенного строительства, реконструкции объектов капитального строительства,</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41</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функционирование информационно-аналитической системы с функциями автоматизированной информационно-аналитической поддержки осуществления полномочий в области градостроительной деятельности, </w:t>
            </w:r>
            <w:proofErr w:type="gramStart"/>
            <w:r w:rsidRPr="00FE253A">
              <w:rPr>
                <w:rFonts w:ascii="Liberation Serif" w:hAnsi="Liberation Serif" w:cs="Liberation Serif"/>
                <w:sz w:val="24"/>
              </w:rPr>
              <w:t>позволяющей</w:t>
            </w:r>
            <w:proofErr w:type="gramEnd"/>
            <w:r w:rsidRPr="00FE253A">
              <w:rPr>
                <w:rFonts w:ascii="Liberation Serif" w:hAnsi="Liberation Serif" w:cs="Liberation Serif"/>
                <w:sz w:val="24"/>
              </w:rPr>
              <w:t xml:space="preserve"> в том числе осуществлять подготовку, согласование, утверждение градостроительной и разрешительной документации, процентов</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строительства и развития инфраструктуры Свердловской области</w:t>
            </w:r>
          </w:p>
        </w:tc>
      </w:tr>
      <w:tr w:rsidR="00FE253A" w:rsidRPr="00FE253A" w:rsidTr="00734A16">
        <w:tblPrEx>
          <w:tblBorders>
            <w:insideH w:val="nil"/>
          </w:tblBorders>
        </w:tblPrEx>
        <w:tc>
          <w:tcPr>
            <w:tcW w:w="850" w:type="dxa"/>
            <w:tcBorders>
              <w:top w:val="nil"/>
            </w:tcBorders>
          </w:tcPr>
          <w:p w:rsidR="00FE253A" w:rsidRPr="00FE253A" w:rsidRDefault="00FE253A">
            <w:pPr>
              <w:pStyle w:val="ConsPlusNormal"/>
              <w:rPr>
                <w:rFonts w:ascii="Liberation Serif" w:hAnsi="Liberation Serif" w:cs="Liberation Serif"/>
                <w:sz w:val="24"/>
              </w:rPr>
            </w:pPr>
          </w:p>
        </w:tc>
        <w:tc>
          <w:tcPr>
            <w:tcW w:w="2922" w:type="dxa"/>
            <w:tcBorders>
              <w:top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разрешения на условно разрешенный вид использования земельного участка или объекта капитального строительства, разрешения на строительство,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w:t>
            </w:r>
            <w:r w:rsidRPr="00FE253A">
              <w:rPr>
                <w:rFonts w:ascii="Liberation Serif" w:hAnsi="Liberation Serif" w:cs="Liberation Serif"/>
                <w:sz w:val="24"/>
              </w:rPr>
              <w:lastRenderedPageBreak/>
              <w:t>требованиям проектной документации, разрешения на ввод объекта в эксплуатацию</w:t>
            </w:r>
          </w:p>
        </w:tc>
        <w:tc>
          <w:tcPr>
            <w:tcW w:w="1477" w:type="dxa"/>
            <w:tcBorders>
              <w:top w:val="nil"/>
            </w:tcBorders>
          </w:tcPr>
          <w:p w:rsidR="00FE253A" w:rsidRPr="00FE253A" w:rsidRDefault="00FE253A">
            <w:pPr>
              <w:pStyle w:val="ConsPlusNormal"/>
              <w:rPr>
                <w:rFonts w:ascii="Liberation Serif" w:hAnsi="Liberation Serif" w:cs="Liberation Serif"/>
                <w:sz w:val="24"/>
              </w:rPr>
            </w:pPr>
          </w:p>
        </w:tc>
        <w:tc>
          <w:tcPr>
            <w:tcW w:w="4330" w:type="dxa"/>
            <w:tcBorders>
              <w:top w:val="nil"/>
            </w:tcBorders>
          </w:tcPr>
          <w:p w:rsidR="00FE253A" w:rsidRPr="00FE253A" w:rsidRDefault="00FE253A">
            <w:pPr>
              <w:pStyle w:val="ConsPlusNormal"/>
              <w:rPr>
                <w:rFonts w:ascii="Liberation Serif" w:hAnsi="Liberation Serif" w:cs="Liberation Serif"/>
                <w:sz w:val="24"/>
              </w:rPr>
            </w:pPr>
          </w:p>
        </w:tc>
        <w:tc>
          <w:tcPr>
            <w:tcW w:w="862" w:type="dxa"/>
            <w:tcBorders>
              <w:top w:val="nil"/>
            </w:tcBorders>
          </w:tcPr>
          <w:p w:rsidR="00FE253A" w:rsidRPr="00FE253A" w:rsidRDefault="00FE253A">
            <w:pPr>
              <w:pStyle w:val="ConsPlusNormal"/>
              <w:rPr>
                <w:rFonts w:ascii="Liberation Serif" w:hAnsi="Liberation Serif" w:cs="Liberation Serif"/>
                <w:sz w:val="24"/>
              </w:rPr>
            </w:pPr>
          </w:p>
        </w:tc>
        <w:tc>
          <w:tcPr>
            <w:tcW w:w="862" w:type="dxa"/>
            <w:tcBorders>
              <w:top w:val="nil"/>
            </w:tcBorders>
          </w:tcPr>
          <w:p w:rsidR="00FE253A" w:rsidRPr="00FE253A" w:rsidRDefault="00FE253A">
            <w:pPr>
              <w:pStyle w:val="ConsPlusNormal"/>
              <w:rPr>
                <w:rFonts w:ascii="Liberation Serif" w:hAnsi="Liberation Serif" w:cs="Liberation Serif"/>
                <w:sz w:val="24"/>
              </w:rPr>
            </w:pPr>
          </w:p>
        </w:tc>
        <w:tc>
          <w:tcPr>
            <w:tcW w:w="862" w:type="dxa"/>
            <w:tcBorders>
              <w:top w:val="nil"/>
            </w:tcBorders>
          </w:tcPr>
          <w:p w:rsidR="00FE253A" w:rsidRPr="00FE253A" w:rsidRDefault="00FE253A">
            <w:pPr>
              <w:pStyle w:val="ConsPlusNormal"/>
              <w:rPr>
                <w:rFonts w:ascii="Liberation Serif" w:hAnsi="Liberation Serif" w:cs="Liberation Serif"/>
                <w:sz w:val="24"/>
              </w:rPr>
            </w:pPr>
          </w:p>
        </w:tc>
        <w:tc>
          <w:tcPr>
            <w:tcW w:w="2529" w:type="dxa"/>
            <w:tcBorders>
              <w:top w:val="nil"/>
            </w:tcBorders>
          </w:tcPr>
          <w:p w:rsidR="00FE253A" w:rsidRPr="00FE253A" w:rsidRDefault="00FE253A">
            <w:pPr>
              <w:pStyle w:val="ConsPlusNormal"/>
              <w:rPr>
                <w:rFonts w:ascii="Liberation Serif" w:hAnsi="Liberation Serif" w:cs="Liberation Serif"/>
                <w:sz w:val="24"/>
              </w:rPr>
            </w:pP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205.</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4. Информирование заинтересованных лиц о порядке проведения экспертизы проектной документации и результатов инженерных изысканий</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41</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наличие на официальном сайте государственного автономного учреждения Свердловской области "Управление государственной экспертизы" актуальной информации о порядке проведения экспертизы проектной документации и результатов инженерных изысканий,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строительства и развития инфраструктуры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206.</w:t>
            </w:r>
          </w:p>
        </w:tc>
        <w:tc>
          <w:tcPr>
            <w:tcW w:w="13844" w:type="dxa"/>
            <w:gridSpan w:val="7"/>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купли-продажи электрической энергии (мощности) на розничном рынке электрической энергии (мощности)</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207.</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Обоснование выбора товарного рынка с описанием текущей ситуации. Деятельность в сфере купли-продажи электрической энергии (мощности) на розничном рынке электрической энергии (мощности) на территории Свердловской области осуществляют организации частной формы собственности. Определены следующие гарантирующие поставщики электрической энергии (мощности) на розничном рынке на территории Свердловской области: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1) Свердловский филиал акционерного общества "</w:t>
            </w:r>
            <w:proofErr w:type="spellStart"/>
            <w:r w:rsidRPr="00FE253A">
              <w:rPr>
                <w:rFonts w:ascii="Liberation Serif" w:hAnsi="Liberation Serif" w:cs="Liberation Serif"/>
                <w:sz w:val="24"/>
              </w:rPr>
              <w:t>ЭнергосбыТ</w:t>
            </w:r>
            <w:proofErr w:type="spellEnd"/>
            <w:r w:rsidRPr="00FE253A">
              <w:rPr>
                <w:rFonts w:ascii="Liberation Serif" w:hAnsi="Liberation Serif" w:cs="Liberation Serif"/>
                <w:sz w:val="24"/>
              </w:rPr>
              <w:t xml:space="preserve"> Плюс";</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акционерное общество "</w:t>
            </w:r>
            <w:proofErr w:type="spellStart"/>
            <w:r w:rsidRPr="00FE253A">
              <w:rPr>
                <w:rFonts w:ascii="Liberation Serif" w:hAnsi="Liberation Serif" w:cs="Liberation Serif"/>
                <w:sz w:val="24"/>
              </w:rPr>
              <w:t>Екатеринбургэнергосбыт</w:t>
            </w:r>
            <w:proofErr w:type="spellEnd"/>
            <w:r w:rsidRPr="00FE253A">
              <w:rPr>
                <w:rFonts w:ascii="Liberation Serif" w:hAnsi="Liberation Serif" w:cs="Liberation Serif"/>
                <w:sz w:val="24"/>
              </w:rPr>
              <w:t>";</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3) акционерное общество "Нижнетагильская </w:t>
            </w:r>
            <w:proofErr w:type="spellStart"/>
            <w:r w:rsidRPr="00FE253A">
              <w:rPr>
                <w:rFonts w:ascii="Liberation Serif" w:hAnsi="Liberation Serif" w:cs="Liberation Serif"/>
                <w:sz w:val="24"/>
              </w:rPr>
              <w:t>Энергосбытовая</w:t>
            </w:r>
            <w:proofErr w:type="spellEnd"/>
            <w:r w:rsidRPr="00FE253A">
              <w:rPr>
                <w:rFonts w:ascii="Liberation Serif" w:hAnsi="Liberation Serif" w:cs="Liberation Serif"/>
                <w:sz w:val="24"/>
              </w:rPr>
              <w:t xml:space="preserve"> компания";</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4) акционерное общество "</w:t>
            </w:r>
            <w:proofErr w:type="spellStart"/>
            <w:r w:rsidRPr="00FE253A">
              <w:rPr>
                <w:rFonts w:ascii="Liberation Serif" w:hAnsi="Liberation Serif" w:cs="Liberation Serif"/>
                <w:sz w:val="24"/>
              </w:rPr>
              <w:t>Русатом</w:t>
            </w:r>
            <w:proofErr w:type="spellEnd"/>
            <w:r w:rsidRPr="00FE253A">
              <w:rPr>
                <w:rFonts w:ascii="Liberation Serif" w:hAnsi="Liberation Serif" w:cs="Liberation Serif"/>
                <w:sz w:val="24"/>
              </w:rPr>
              <w:t xml:space="preserve"> Инфраструктурные решения" (филиал в городе Новоуральске).</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Среди </w:t>
            </w:r>
            <w:proofErr w:type="spellStart"/>
            <w:r w:rsidRPr="00FE253A">
              <w:rPr>
                <w:rFonts w:ascii="Liberation Serif" w:hAnsi="Liberation Serif" w:cs="Liberation Serif"/>
                <w:sz w:val="24"/>
              </w:rPr>
              <w:t>энергосбытовых</w:t>
            </w:r>
            <w:proofErr w:type="spellEnd"/>
            <w:r w:rsidRPr="00FE253A">
              <w:rPr>
                <w:rFonts w:ascii="Liberation Serif" w:hAnsi="Liberation Serif" w:cs="Liberation Serif"/>
                <w:sz w:val="24"/>
              </w:rPr>
              <w:t xml:space="preserve"> компаний, в особенности гарантирующих поставщиков, ведется работа по </w:t>
            </w:r>
            <w:proofErr w:type="spellStart"/>
            <w:r w:rsidRPr="00FE253A">
              <w:rPr>
                <w:rFonts w:ascii="Liberation Serif" w:hAnsi="Liberation Serif" w:cs="Liberation Serif"/>
                <w:sz w:val="24"/>
              </w:rPr>
              <w:t>цифровизации</w:t>
            </w:r>
            <w:proofErr w:type="spellEnd"/>
            <w:r w:rsidRPr="00FE253A">
              <w:rPr>
                <w:rFonts w:ascii="Liberation Serif" w:hAnsi="Liberation Serif" w:cs="Liberation Serif"/>
                <w:sz w:val="24"/>
              </w:rPr>
              <w:t xml:space="preserve"> </w:t>
            </w:r>
            <w:proofErr w:type="spellStart"/>
            <w:r w:rsidRPr="00FE253A">
              <w:rPr>
                <w:rFonts w:ascii="Liberation Serif" w:hAnsi="Liberation Serif" w:cs="Liberation Serif"/>
                <w:sz w:val="24"/>
              </w:rPr>
              <w:t>энергосбытового</w:t>
            </w:r>
            <w:proofErr w:type="spellEnd"/>
            <w:r w:rsidRPr="00FE253A">
              <w:rPr>
                <w:rFonts w:ascii="Liberation Serif" w:hAnsi="Liberation Serif" w:cs="Liberation Serif"/>
                <w:sz w:val="24"/>
              </w:rPr>
              <w:t xml:space="preserve"> бизнеса, включая создание личных кабинетов потребителей на сайтах </w:t>
            </w:r>
            <w:proofErr w:type="spellStart"/>
            <w:r w:rsidRPr="00FE253A">
              <w:rPr>
                <w:rFonts w:ascii="Liberation Serif" w:hAnsi="Liberation Serif" w:cs="Liberation Serif"/>
                <w:sz w:val="24"/>
              </w:rPr>
              <w:t>энергосбытовых</w:t>
            </w:r>
            <w:proofErr w:type="spellEnd"/>
            <w:r w:rsidRPr="00FE253A">
              <w:rPr>
                <w:rFonts w:ascii="Liberation Serif" w:hAnsi="Liberation Serif" w:cs="Liberation Serif"/>
                <w:sz w:val="24"/>
              </w:rPr>
              <w:t xml:space="preserve"> компаний в сети "Интернет", оптимизацию работы </w:t>
            </w:r>
            <w:proofErr w:type="gramStart"/>
            <w:r w:rsidRPr="00FE253A">
              <w:rPr>
                <w:rFonts w:ascii="Liberation Serif" w:hAnsi="Liberation Serif" w:cs="Liberation Serif"/>
                <w:sz w:val="24"/>
              </w:rPr>
              <w:t>кол-центров</w:t>
            </w:r>
            <w:proofErr w:type="gramEnd"/>
            <w:r w:rsidRPr="00FE253A">
              <w:rPr>
                <w:rFonts w:ascii="Liberation Serif" w:hAnsi="Liberation Serif" w:cs="Liberation Serif"/>
                <w:sz w:val="24"/>
              </w:rPr>
              <w:t>, внедрение сервисов оплаты услуг.</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Анализ результатов мониторинга состояния и развития конкуренции. На рынке купли-продажи электрической энергии (мощности) на розничном рынке электрической энергии (мощности) 20% респондентов отмечают высокую конкуренцию, 20% респондентов - умеренную конкуренцию и 20% респондентов - слабую конкуренцию. При оценке удовлетворенности качеством и стоимостью услуг 36% респондентов удовлетворены качеством товаров и услуг на данном рынке, 30% - стоимостью. Вместе с тем 35% респондентов не </w:t>
            </w:r>
            <w:proofErr w:type="gramStart"/>
            <w:r w:rsidRPr="00FE253A">
              <w:rPr>
                <w:rFonts w:ascii="Liberation Serif" w:hAnsi="Liberation Serif" w:cs="Liberation Serif"/>
                <w:sz w:val="24"/>
              </w:rPr>
              <w:t>удовлетворены</w:t>
            </w:r>
            <w:proofErr w:type="gramEnd"/>
            <w:r w:rsidRPr="00FE253A">
              <w:rPr>
                <w:rFonts w:ascii="Liberation Serif" w:hAnsi="Liberation Serif" w:cs="Liberation Serif"/>
                <w:sz w:val="24"/>
              </w:rPr>
              <w:t xml:space="preserve"> стоимостью услуг на рынке и 26% - качеством.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Проблемный вопрос. Высокий уровень неудовлетворенности потребителей и предпринимателей ценами на услуги </w:t>
            </w:r>
            <w:r w:rsidRPr="00FE253A">
              <w:rPr>
                <w:rFonts w:ascii="Liberation Serif" w:hAnsi="Liberation Serif" w:cs="Liberation Serif"/>
                <w:sz w:val="24"/>
              </w:rPr>
              <w:lastRenderedPageBreak/>
              <w:t>электроснабжения.</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Методы решения. 1. Совершенствование сбытовой деятельности компаний, обеспечивающее </w:t>
            </w:r>
            <w:proofErr w:type="spellStart"/>
            <w:r w:rsidRPr="00FE253A">
              <w:rPr>
                <w:rFonts w:ascii="Liberation Serif" w:hAnsi="Liberation Serif" w:cs="Liberation Serif"/>
                <w:sz w:val="24"/>
              </w:rPr>
              <w:t>клиентоориентированный</w:t>
            </w:r>
            <w:proofErr w:type="spellEnd"/>
            <w:r w:rsidRPr="00FE253A">
              <w:rPr>
                <w:rFonts w:ascii="Liberation Serif" w:hAnsi="Liberation Serif" w:cs="Liberation Serif"/>
                <w:sz w:val="24"/>
              </w:rPr>
              <w:t xml:space="preserve"> подход к обслуживанию потребителей.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Обеспечение прозрачности и долгосрочности тарифного регулирования</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207 в ред. </w:t>
            </w:r>
            <w:hyperlink r:id="rId255">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208.</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1. Формирование и опубликование на официальном сайте Министерства энергетики и жилищно-коммунального хозяйства Свердловской области реестра организаций, осуществляющих деятельность на розничном рынке электрической энергии Свердловской области</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42</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наличие на официальном сайте Министерства энергетики и жилищно-коммунального хозяйства Свердловской области актуального реестра организаций, осуществляющих деятельность на розничном рынке электрической энергии Свердловской области,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энергетики и жилищно-коммунального хозяйства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209.</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Обеспечение регионального государственного контроля (надзора) за соблюдением стандартов раскрытия информации субъектами оптового и розничного рынков электрической энергии</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42</w:t>
            </w:r>
          </w:p>
        </w:tc>
        <w:tc>
          <w:tcPr>
            <w:tcW w:w="4330" w:type="dxa"/>
          </w:tcPr>
          <w:p w:rsidR="00FE253A" w:rsidRPr="00FE253A" w:rsidRDefault="00FE253A">
            <w:pPr>
              <w:pStyle w:val="ConsPlusNormal"/>
              <w:rPr>
                <w:rFonts w:ascii="Liberation Serif" w:hAnsi="Liberation Serif" w:cs="Liberation Serif"/>
                <w:sz w:val="24"/>
              </w:rPr>
            </w:pPr>
            <w:proofErr w:type="gramStart"/>
            <w:r w:rsidRPr="00FE253A">
              <w:rPr>
                <w:rFonts w:ascii="Liberation Serif" w:hAnsi="Liberation Serif" w:cs="Liberation Serif"/>
                <w:sz w:val="24"/>
              </w:rPr>
              <w:t xml:space="preserve">наличие на официальных сайтах субъектов оптового и розничного рынков электрической энергии информации в соответствии со </w:t>
            </w:r>
            <w:hyperlink r:id="rId256">
              <w:r w:rsidRPr="00FE253A">
                <w:rPr>
                  <w:rFonts w:ascii="Liberation Serif" w:hAnsi="Liberation Serif" w:cs="Liberation Serif"/>
                  <w:color w:val="0000FF"/>
                  <w:sz w:val="24"/>
                </w:rPr>
                <w:t>стандартами</w:t>
              </w:r>
            </w:hyperlink>
            <w:r w:rsidRPr="00FE253A">
              <w:rPr>
                <w:rFonts w:ascii="Liberation Serif" w:hAnsi="Liberation Serif" w:cs="Liberation Serif"/>
                <w:sz w:val="24"/>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21.01.2004 N 24 "Об утверждении стандартов раскрытия информации субъектами оптового и розничных </w:t>
            </w:r>
            <w:r w:rsidRPr="00FE253A">
              <w:rPr>
                <w:rFonts w:ascii="Liberation Serif" w:hAnsi="Liberation Serif" w:cs="Liberation Serif"/>
                <w:sz w:val="24"/>
              </w:rPr>
              <w:lastRenderedPageBreak/>
              <w:t>рынков электрической энергии", процентов</w:t>
            </w:r>
            <w:proofErr w:type="gramEnd"/>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Региональная энергетическая комиссия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210.</w:t>
            </w:r>
          </w:p>
        </w:tc>
        <w:tc>
          <w:tcPr>
            <w:tcW w:w="13844" w:type="dxa"/>
            <w:gridSpan w:val="7"/>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ритуальных услуг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211.</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Обоснование выбора товарного рынка с описанием текущей ситуации. По состоянию 1 января 2021 года на территории Свердловской области функционировали 334 организации, осуществляющие деятельность на рынке ритуальных услуг, включая 268 организаций частной формы собственности (на 1 января 2020 года - 250 организаций частной формы собственности). Объем ритуальных услуг за 2020 год составил 2,1 млрд. рублей, что в сопоставимой оценке к 2019 году составило 98,7%. Удельный вес данных услуг в общем объеме бытовых услуг населению Свердловской области за 2020 год составил 5,9%.</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Анализ результатов мониторинга состояния и развития конкуренции. Рынок ритуальных услуг характеризуется умеренной конкуренцией. Наблюдается удовлетворенность стоимостью и качеством ритуальных услуг, а также количеством организаций на рынке. При этом 33% потребителей не </w:t>
            </w:r>
            <w:proofErr w:type="gramStart"/>
            <w:r w:rsidRPr="00FE253A">
              <w:rPr>
                <w:rFonts w:ascii="Liberation Serif" w:hAnsi="Liberation Serif" w:cs="Liberation Serif"/>
                <w:sz w:val="24"/>
              </w:rPr>
              <w:t>удовлетворены</w:t>
            </w:r>
            <w:proofErr w:type="gramEnd"/>
            <w:r w:rsidRPr="00FE253A">
              <w:rPr>
                <w:rFonts w:ascii="Liberation Serif" w:hAnsi="Liberation Serif" w:cs="Liberation Serif"/>
                <w:sz w:val="24"/>
              </w:rPr>
              <w:t xml:space="preserve"> стоимостью ритуальных услуг и 27% - качеством.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Проблемный вопрос. Законодательством Российской Федерации не урегулирована деятельность коммерческих организаций и индивидуальных предпринимателей, осуществляющих оказание ритуальных услуг в населенных пунктах, не определен порядок взаимодействия специализированных служб с коммерческими организациями и индивидуальными предпринимателями. В связи с этим граждане сталкиваются с избыточностью процедур при оформлении необходимых для погребения документов, низким качеством ритуальных услуг, отсутствием квалифицированных ритуальных агентов, навязыванием дорогостоящих услуг. В результате население отдает предпочтение специализированным муниципальным организациям, оказывающим ритуальные услуги.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1. Выработка и реализация мер по снижению уровня коррупции в сфере предоставления ритуальных услуг.</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Переход на безналичную форму оплаты гражданами ритуальных услуг.</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Регламентация процедуры предоставления мест для захоронений на муниципальном уровне</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211 в ред. </w:t>
            </w:r>
            <w:hyperlink r:id="rId257">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212.</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1. Формирование реестра организаций, осуществляющих деятельность на рынке ритуальных услуг Свердловской области</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43</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наличие на официальном сайте Министерства агропромышленного комплекса и потребительского рынка Свердловской области актуального реестра организаций, осуществляющих деятельность на рынке ритуальных услуг Свердловской области,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213.</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2. Проведение </w:t>
            </w:r>
            <w:r w:rsidRPr="00FE253A">
              <w:rPr>
                <w:rFonts w:ascii="Liberation Serif" w:hAnsi="Liberation Serif" w:cs="Liberation Serif"/>
                <w:sz w:val="24"/>
              </w:rPr>
              <w:lastRenderedPageBreak/>
              <w:t>мониторинга состояния и развития сети объектов, предоставляющих ритуальные услуги</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43</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справка о результатах мониторинга, </w:t>
            </w:r>
            <w:r w:rsidRPr="00FE253A">
              <w:rPr>
                <w:rFonts w:ascii="Liberation Serif" w:hAnsi="Liberation Serif" w:cs="Liberation Serif"/>
                <w:sz w:val="24"/>
              </w:rPr>
              <w:lastRenderedPageBreak/>
              <w:t>единиц</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Министерство </w:t>
            </w:r>
            <w:r w:rsidRPr="00FE253A">
              <w:rPr>
                <w:rFonts w:ascii="Liberation Serif" w:hAnsi="Liberation Serif" w:cs="Liberation Serif"/>
                <w:sz w:val="24"/>
              </w:rPr>
              <w:lastRenderedPageBreak/>
              <w:t>агропромышленного комплекса и потребительского рынка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214.</w:t>
            </w:r>
          </w:p>
        </w:tc>
        <w:tc>
          <w:tcPr>
            <w:tcW w:w="13844" w:type="dxa"/>
            <w:gridSpan w:val="7"/>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услуг в сфере культуры</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215.</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Обоснование выбора товарного рынка с описанием текущей ситуации. Рынок услуг в сфере культуры в Свердловской области представлен обширной многопрофильной сетью организаций культуры и искусства различных форм собственности по всем видам культурной деятельности. По состоянию на 1 января 2021 года в Свердловской области насчитывалось 589 учреждений культуры (на 1 января 2020 года - 604 учреждения), в том числе 68 государственных учреждений, 446 муниципальное учреждение и 75 организаций иных форм собственности, из которых 12 музеев, 35 кинотеатров, 8 парков, 17 театров, 3 культурно-досуговых организаций.</w:t>
            </w:r>
          </w:p>
          <w:p w:rsidR="00FE253A" w:rsidRPr="00FE253A" w:rsidRDefault="00FE253A">
            <w:pPr>
              <w:pStyle w:val="ConsPlusNormal"/>
              <w:rPr>
                <w:rFonts w:ascii="Liberation Serif" w:hAnsi="Liberation Serif" w:cs="Liberation Serif"/>
                <w:sz w:val="24"/>
              </w:rPr>
            </w:pPr>
            <w:proofErr w:type="gramStart"/>
            <w:r w:rsidRPr="00FE253A">
              <w:rPr>
                <w:rFonts w:ascii="Liberation Serif" w:hAnsi="Liberation Serif" w:cs="Liberation Serif"/>
                <w:sz w:val="24"/>
              </w:rPr>
              <w:t xml:space="preserve">В 2020 году в рамках реализации мероприятий государственной </w:t>
            </w:r>
            <w:hyperlink r:id="rId258">
              <w:r w:rsidRPr="00FE253A">
                <w:rPr>
                  <w:rFonts w:ascii="Liberation Serif" w:hAnsi="Liberation Serif" w:cs="Liberation Serif"/>
                  <w:color w:val="0000FF"/>
                  <w:sz w:val="24"/>
                </w:rPr>
                <w:t>программы</w:t>
              </w:r>
            </w:hyperlink>
            <w:r w:rsidRPr="00FE253A">
              <w:rPr>
                <w:rFonts w:ascii="Liberation Serif" w:hAnsi="Liberation Serif" w:cs="Liberation Serif"/>
                <w:sz w:val="24"/>
              </w:rPr>
              <w:t xml:space="preserve"> Свердловской области "Развитие культуры в Свердловской области до 2024 года", утвержденной Постановлением Правительства Свердловской области от 21.10.2013 N 1268-ПП "Об утверждении государственной программы Свердловской области "Развитие культуры в Свердловской области до 2024 года", из средств областного бюджета предоставлена финансовая поддержка на конкурсной основе 28 некоммерческим организациям на реализацию 31 социокультурного проекта</w:t>
            </w:r>
            <w:proofErr w:type="gramEnd"/>
            <w:r w:rsidRPr="00FE253A">
              <w:rPr>
                <w:rFonts w:ascii="Liberation Serif" w:hAnsi="Liberation Serif" w:cs="Liberation Serif"/>
                <w:sz w:val="24"/>
              </w:rPr>
              <w:t xml:space="preserve"> на общую сумму 18,8 млн. рублей.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Анализ результатов мониторинга состояния и развития конкуренции. На рынке услуг в сфере культуры 56% респондентов отмечают высокую конкуренцию и 30% - умеренную. В целом, наблюдается достаточно высокая удовлетворенность качеством, стоимостью услуг на рынке, а также возможностью выбора. Вместе с тем 26% респондентов не </w:t>
            </w:r>
            <w:proofErr w:type="gramStart"/>
            <w:r w:rsidRPr="00FE253A">
              <w:rPr>
                <w:rFonts w:ascii="Liberation Serif" w:hAnsi="Liberation Serif" w:cs="Liberation Serif"/>
                <w:sz w:val="24"/>
              </w:rPr>
              <w:t>удовлетворены</w:t>
            </w:r>
            <w:proofErr w:type="gramEnd"/>
            <w:r w:rsidRPr="00FE253A">
              <w:rPr>
                <w:rFonts w:ascii="Liberation Serif" w:hAnsi="Liberation Serif" w:cs="Liberation Serif"/>
                <w:sz w:val="24"/>
              </w:rPr>
              <w:t xml:space="preserve"> стоимостью и 27% - качеством.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Проблемные вопросы. 1. Недостаточное развитие негосударственного сектора сферы культуры.</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Неполное соответствие объемов и видов услуг, оказываемых учреждениями культуры, запросам, предпочтениям и ожиданиям граждан.</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1. Оказание мер государственной поддержки организациям культуры и искусства.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Создание условий для развития конкуренции в сфере молодежной культуры.</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Развитие сети организаций культуры и искусства для повышения уровня удовлетворенности населения качеством услуг в сфере культуры</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215 в ред. </w:t>
            </w:r>
            <w:hyperlink r:id="rId259">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216.</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1. Предоставление грантов Губернатора </w:t>
            </w:r>
            <w:r w:rsidRPr="00FE253A">
              <w:rPr>
                <w:rFonts w:ascii="Liberation Serif" w:hAnsi="Liberation Serif" w:cs="Liberation Serif"/>
                <w:sz w:val="24"/>
              </w:rPr>
              <w:lastRenderedPageBreak/>
              <w:t>Свердловской области учреждениям культуры и искусства, фондам, некоммерческим партнерствам и автономным некоммерческим организациям, осуществляющим культурную деятельность на территории Свердловской области</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44</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увеличение количества посещений театрально-концертных мероприятий </w:t>
            </w:r>
            <w:r w:rsidRPr="00FE253A">
              <w:rPr>
                <w:rFonts w:ascii="Liberation Serif" w:hAnsi="Liberation Serif" w:cs="Liberation Serif"/>
                <w:sz w:val="24"/>
              </w:rPr>
              <w:lastRenderedPageBreak/>
              <w:t>(по сравнению с предыдущим годом), процентов</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0</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Министерство культуры </w:t>
            </w:r>
            <w:r w:rsidRPr="00FE253A">
              <w:rPr>
                <w:rFonts w:ascii="Liberation Serif" w:hAnsi="Liberation Serif" w:cs="Liberation Serif"/>
                <w:sz w:val="24"/>
              </w:rPr>
              <w:lastRenderedPageBreak/>
              <w:t>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216 в ред. </w:t>
            </w:r>
            <w:hyperlink r:id="rId260">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16.10.2020 N 202-РГ)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217.</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Предоставление субсидий некоммерческим организациям, не являющимся государственными и муниципальными учреждениями, в сфере культуры и искусства (общественные объединения творческих работников и их союзы, ассоциации) на реализацию творческих и социально-культурных проектов (мероприятий)</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44</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социально значимых проектов, получивших государственную поддержку на конкурсной основе, реализуемых социально ориентированными некоммерческими организациями в сфере культуры и искусства (общественные объединения творческих работников и их союзы, ассоциации) (нарастающим итогом), единиц</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16</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24</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культуры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217 в ред. </w:t>
            </w:r>
            <w:hyperlink r:id="rId261">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218.</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3. Предоставление </w:t>
            </w:r>
            <w:r w:rsidRPr="00FE253A">
              <w:rPr>
                <w:rFonts w:ascii="Liberation Serif" w:hAnsi="Liberation Serif" w:cs="Liberation Serif"/>
                <w:sz w:val="24"/>
              </w:rPr>
              <w:lastRenderedPageBreak/>
              <w:t>субсидий некоммерческим организациям, не являющимся государственными и муниципальными учреждениями, на реализацию социально-культурных проектов (мероприятий), направленных:</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на развитие межнационального сотрудничества, сохранение и защиту самобытности, культуры, языков и традиций народов Российской Федерации, укрепление межэтнических и межконфессиональных отношений, профилактику экстремизма и ксенофобии;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на популяризацию и развитие самобытной казачьей культуры;</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44</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количество социокультурных проектов, </w:t>
            </w:r>
            <w:r w:rsidRPr="00FE253A">
              <w:rPr>
                <w:rFonts w:ascii="Liberation Serif" w:hAnsi="Liberation Serif" w:cs="Liberation Serif"/>
                <w:sz w:val="24"/>
              </w:rPr>
              <w:lastRenderedPageBreak/>
              <w:t>реализуемых социально ориентированными некоммерческими организациями в Свердловской области, получившими государственную поддержку на реализацию социально-культурных проектов (нарастающим итогом), единиц</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21</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38</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55</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Министерство </w:t>
            </w:r>
            <w:r w:rsidRPr="00FE253A">
              <w:rPr>
                <w:rFonts w:ascii="Liberation Serif" w:hAnsi="Liberation Serif" w:cs="Liberation Serif"/>
                <w:sz w:val="24"/>
              </w:rPr>
              <w:lastRenderedPageBreak/>
              <w:t>культуры Свердловской области</w:t>
            </w:r>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2922" w:type="dxa"/>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на поддержку и развитие работающих на базе некоммерческих организаций национальных коллективов </w:t>
            </w:r>
            <w:r w:rsidRPr="00FE253A">
              <w:rPr>
                <w:rFonts w:ascii="Liberation Serif" w:hAnsi="Liberation Serif" w:cs="Liberation Serif"/>
                <w:sz w:val="24"/>
              </w:rPr>
              <w:lastRenderedPageBreak/>
              <w:t>любительского художественного творчества</w:t>
            </w:r>
          </w:p>
        </w:tc>
        <w:tc>
          <w:tcPr>
            <w:tcW w:w="1477"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433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862"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862"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862"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2529" w:type="dxa"/>
            <w:tcBorders>
              <w:top w:val="nil"/>
              <w:bottom w:val="nil"/>
            </w:tcBorders>
          </w:tcPr>
          <w:p w:rsidR="00FE253A" w:rsidRPr="00FE253A" w:rsidRDefault="00FE253A">
            <w:pPr>
              <w:pStyle w:val="ConsPlusNormal"/>
              <w:rPr>
                <w:rFonts w:ascii="Liberation Serif" w:hAnsi="Liberation Serif" w:cs="Liberation Serif"/>
                <w:sz w:val="24"/>
              </w:rPr>
            </w:pP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218 в ред. </w:t>
            </w:r>
            <w:hyperlink r:id="rId262">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219.</w:t>
            </w:r>
          </w:p>
        </w:tc>
        <w:tc>
          <w:tcPr>
            <w:tcW w:w="13844" w:type="dxa"/>
            <w:gridSpan w:val="7"/>
            <w:tcBorders>
              <w:bottom w:val="nil"/>
            </w:tcBorders>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разведения сельскохозяйственной птицы</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w:t>
            </w:r>
            <w:proofErr w:type="gramStart"/>
            <w:r w:rsidRPr="00FE253A">
              <w:rPr>
                <w:rFonts w:ascii="Liberation Serif" w:hAnsi="Liberation Serif" w:cs="Liberation Serif"/>
                <w:sz w:val="24"/>
              </w:rPr>
              <w:t>введен</w:t>
            </w:r>
            <w:proofErr w:type="gramEnd"/>
            <w:r w:rsidRPr="00FE253A">
              <w:rPr>
                <w:rFonts w:ascii="Liberation Serif" w:hAnsi="Liberation Serif" w:cs="Liberation Serif"/>
                <w:sz w:val="24"/>
              </w:rPr>
              <w:t xml:space="preserve"> </w:t>
            </w:r>
            <w:hyperlink r:id="rId263">
              <w:r w:rsidRPr="00FE253A">
                <w:rPr>
                  <w:rFonts w:ascii="Liberation Serif" w:hAnsi="Liberation Serif" w:cs="Liberation Serif"/>
                  <w:color w:val="0000FF"/>
                  <w:sz w:val="24"/>
                </w:rPr>
                <w:t>Распоряжением</w:t>
              </w:r>
            </w:hyperlink>
            <w:r w:rsidRPr="00FE253A">
              <w:rPr>
                <w:rFonts w:ascii="Liberation Serif" w:hAnsi="Liberation Serif" w:cs="Liberation Serif"/>
                <w:sz w:val="24"/>
              </w:rPr>
              <w:t xml:space="preserve"> Губернатора Свердловской области от 18.12.2020 N 252-РГ)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220.</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Обоснование выбора товарного рынка с описанием текущей ситуации. По состоянию на 1 января 2021 года на территории Свердловской области доля организаций частной формы собственности на рынке разведения сельскохозяйственной птицы составила 70%.</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В 2020 году доля условного племенного маточного поголовья сельскохозяйственной птицы в птицеводческих организациях частной формы собственности составила 100%, удельный вес реализации племенного молодняка сельскохозяйственной птицы организациями частной формы собственности на рынке племенного животноводства - 99%.</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Анализ результатов мониторинга состояния и развития конкуренции. Рынок разведения сельскохозяйственной птицы характеризуется высоким уровнем конкуренции. Вместе с тем отмечается недостаточно высокая удовлетворенность возможностью выбора на рынке. Уровень удовлетворенности потребителей качеством товаров и услуг на рынке разведения сельскохозяйственной птицы составляет 32%, ценами - 34%, при этом 26% респондентов не удовлетворены стоимостью и 25% - качеством.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Проблемные вопросы. Основными причинами, сдерживающими развитие рынка, являются финансовая неустойчивость отрасли, обусловленная нестабильностью рынков сырья для производства комбикормов для сбалансированного кормления поголовья сельскохозяйственной птицы, недостаточным притоком инвестиций, отсутствием собственных сре</w:t>
            </w:r>
            <w:proofErr w:type="gramStart"/>
            <w:r w:rsidRPr="00FE253A">
              <w:rPr>
                <w:rFonts w:ascii="Liberation Serif" w:hAnsi="Liberation Serif" w:cs="Liberation Serif"/>
                <w:sz w:val="24"/>
              </w:rPr>
              <w:t>дств пр</w:t>
            </w:r>
            <w:proofErr w:type="gramEnd"/>
            <w:r w:rsidRPr="00FE253A">
              <w:rPr>
                <w:rFonts w:ascii="Liberation Serif" w:hAnsi="Liberation Serif" w:cs="Liberation Serif"/>
                <w:sz w:val="24"/>
              </w:rPr>
              <w:t>едприятий на модернизацию производства и применение современных технологий, а также зависимость от поставок зарубежного племенного материала.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Методы решения. </w:t>
            </w:r>
            <w:proofErr w:type="gramStart"/>
            <w:r w:rsidRPr="00FE253A">
              <w:rPr>
                <w:rFonts w:ascii="Liberation Serif" w:hAnsi="Liberation Serif" w:cs="Liberation Serif"/>
                <w:sz w:val="24"/>
              </w:rPr>
              <w:t xml:space="preserve">Во исполнение </w:t>
            </w:r>
            <w:hyperlink r:id="rId264">
              <w:r w:rsidRPr="00FE253A">
                <w:rPr>
                  <w:rFonts w:ascii="Liberation Serif" w:hAnsi="Liberation Serif" w:cs="Liberation Serif"/>
                  <w:color w:val="0000FF"/>
                  <w:sz w:val="24"/>
                </w:rPr>
                <w:t>Указа</w:t>
              </w:r>
            </w:hyperlink>
            <w:r w:rsidRPr="00FE253A">
              <w:rPr>
                <w:rFonts w:ascii="Liberation Serif" w:hAnsi="Liberation Serif" w:cs="Liberation Serif"/>
                <w:sz w:val="24"/>
              </w:rPr>
              <w:t xml:space="preserve"> Президента Российской Федерации от 21 июля 2016 года N 350 "О мерах по реализации государственной научно-технической политики в интересах развития сельского хозяйства" Постановлением Правительства Российской Федерации от 28.05.2020 N 782 "О внесении изменений в Федеральную научно-техническую программу развития сельского хозяйства на 2017 - 2025 годы" утверждена </w:t>
            </w:r>
            <w:hyperlink r:id="rId265">
              <w:r w:rsidRPr="00FE253A">
                <w:rPr>
                  <w:rFonts w:ascii="Liberation Serif" w:hAnsi="Liberation Serif" w:cs="Liberation Serif"/>
                  <w:color w:val="0000FF"/>
                  <w:sz w:val="24"/>
                </w:rPr>
                <w:t>подпрограмма</w:t>
              </w:r>
            </w:hyperlink>
            <w:r w:rsidRPr="00FE253A">
              <w:rPr>
                <w:rFonts w:ascii="Liberation Serif" w:hAnsi="Liberation Serif" w:cs="Liberation Serif"/>
                <w:sz w:val="24"/>
              </w:rPr>
              <w:t xml:space="preserve"> "Создание отечественного конкурентоспособного кросса мясных кур в целях получения бройлеров" Федеральной</w:t>
            </w:r>
            <w:proofErr w:type="gramEnd"/>
            <w:r w:rsidRPr="00FE253A">
              <w:rPr>
                <w:rFonts w:ascii="Liberation Serif" w:hAnsi="Liberation Serif" w:cs="Liberation Serif"/>
                <w:sz w:val="24"/>
              </w:rPr>
              <w:t xml:space="preserve"> научно-технической программы развития сельского хозяйства на 2017 - 2025 годы (далее - подпрограмма). Птицеводческие организации Свердловской области, имеющие родительские стада для производства инкубационных яиц, могут стать потенциальными покупателями родительских форм отечественного конкурентоспособного кросса мясных кур в целях получения бройлеров после успешной реализации подпрограммы</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220 в ред. </w:t>
            </w:r>
            <w:hyperlink r:id="rId266">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221.</w:t>
            </w:r>
          </w:p>
        </w:tc>
        <w:tc>
          <w:tcPr>
            <w:tcW w:w="2922" w:type="dxa"/>
            <w:vMerge w:val="restart"/>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1. Развитие племенной базы птицеводства</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45</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удельный вес реализации племенной продукции (племенной суточный молодняк, инкубационные яйца),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99</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99</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99</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222.</w:t>
            </w:r>
          </w:p>
        </w:tc>
        <w:tc>
          <w:tcPr>
            <w:tcW w:w="0" w:type="auto"/>
            <w:vMerge/>
          </w:tcPr>
          <w:p w:rsidR="00FE253A" w:rsidRPr="00FE253A" w:rsidRDefault="00FE253A">
            <w:pPr>
              <w:pStyle w:val="ConsPlusNormal"/>
              <w:rPr>
                <w:rFonts w:ascii="Liberation Serif" w:hAnsi="Liberation Serif" w:cs="Liberation Serif"/>
                <w:sz w:val="24"/>
              </w:rPr>
            </w:pP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45</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условного племенного маточного поголовья сельскохозяйственной птицы в птицеводческих организациях частной формы собственности,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223.</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Информирование о мерах государственной поддержки организаций на рынке разведения сельскохозяйственной птицы</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45</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наличие на официальном сайте Министерства агропромышленного комплекса и потребительского рынка Свердловской области актуальной информации о мерах государственной поддержки организаций на рынке разведения сельскохозяйственной птицы</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224.</w:t>
            </w:r>
          </w:p>
        </w:tc>
        <w:tc>
          <w:tcPr>
            <w:tcW w:w="13844" w:type="dxa"/>
            <w:gridSpan w:val="7"/>
            <w:tcBorders>
              <w:bottom w:val="nil"/>
            </w:tcBorders>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мясного животноводства</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w:t>
            </w:r>
            <w:proofErr w:type="gramStart"/>
            <w:r w:rsidRPr="00FE253A">
              <w:rPr>
                <w:rFonts w:ascii="Liberation Serif" w:hAnsi="Liberation Serif" w:cs="Liberation Serif"/>
                <w:sz w:val="24"/>
              </w:rPr>
              <w:t>введен</w:t>
            </w:r>
            <w:proofErr w:type="gramEnd"/>
            <w:r w:rsidRPr="00FE253A">
              <w:rPr>
                <w:rFonts w:ascii="Liberation Serif" w:hAnsi="Liberation Serif" w:cs="Liberation Serif"/>
                <w:sz w:val="24"/>
              </w:rPr>
              <w:t xml:space="preserve"> </w:t>
            </w:r>
            <w:hyperlink r:id="rId267">
              <w:r w:rsidRPr="00FE253A">
                <w:rPr>
                  <w:rFonts w:ascii="Liberation Serif" w:hAnsi="Liberation Serif" w:cs="Liberation Serif"/>
                  <w:color w:val="0000FF"/>
                  <w:sz w:val="24"/>
                </w:rPr>
                <w:t>Распоряжением</w:t>
              </w:r>
            </w:hyperlink>
            <w:r w:rsidRPr="00FE253A">
              <w:rPr>
                <w:rFonts w:ascii="Liberation Serif" w:hAnsi="Liberation Serif" w:cs="Liberation Serif"/>
                <w:sz w:val="24"/>
              </w:rPr>
              <w:t xml:space="preserve"> Губернатора Свердловской области от 18.12.2020 N 252-РГ)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225.</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Обоснование выбора товарного рынка с описанием текущей ситуации. По состоянию на 1 января 2021 года на территории Свердловской области мясным животноводством занимались 33 </w:t>
            </w:r>
            <w:proofErr w:type="spellStart"/>
            <w:r w:rsidRPr="00FE253A">
              <w:rPr>
                <w:rFonts w:ascii="Liberation Serif" w:hAnsi="Liberation Serif" w:cs="Liberation Serif"/>
                <w:sz w:val="24"/>
              </w:rPr>
              <w:t>сельхозтоваропроизводителя</w:t>
            </w:r>
            <w:proofErr w:type="spellEnd"/>
            <w:r w:rsidRPr="00FE253A">
              <w:rPr>
                <w:rFonts w:ascii="Liberation Serif" w:hAnsi="Liberation Serif" w:cs="Liberation Serif"/>
                <w:sz w:val="24"/>
              </w:rPr>
              <w:t xml:space="preserve"> частной формы собственности. Поголовье мясного скота составило 5252 головы (прирост мясного поголовья по сравнению с 2019 годом - 488 голов). В Свердловской области обеспеченность населения мясом собственного производства по итогам работы за 2020 год составила 64%, в том числе говядиной - 24,8%. В рамках развития мясного животноводства в Свердловской области планируется создание базы устойчивого развития специализированного мясного </w:t>
            </w:r>
            <w:proofErr w:type="gramStart"/>
            <w:r w:rsidRPr="00FE253A">
              <w:rPr>
                <w:rFonts w:ascii="Liberation Serif" w:hAnsi="Liberation Serif" w:cs="Liberation Serif"/>
                <w:sz w:val="24"/>
              </w:rPr>
              <w:t>скотоводства</w:t>
            </w:r>
            <w:proofErr w:type="gramEnd"/>
            <w:r w:rsidRPr="00FE253A">
              <w:rPr>
                <w:rFonts w:ascii="Liberation Serif" w:hAnsi="Liberation Serif" w:cs="Liberation Serif"/>
                <w:sz w:val="24"/>
              </w:rPr>
              <w:t xml:space="preserve"> не имеющего альтернативы в отечественном животноводстве в </w:t>
            </w:r>
            <w:r w:rsidRPr="00FE253A">
              <w:rPr>
                <w:rFonts w:ascii="Liberation Serif" w:hAnsi="Liberation Serif" w:cs="Liberation Serif"/>
                <w:sz w:val="24"/>
              </w:rPr>
              <w:lastRenderedPageBreak/>
              <w:t>обеспечении населения области высококачественной говядиной преимущественно за счет отечественного производства.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Анализ результатов мониторинга состояния и развития конкуренции. Рынок мясного животноводства характеризуется умеренной конкуренцией (46% респондентов), 39% респондентов отмечают высокую конкуренцию. Отмечен низкий уровень удовлетворенности потребителей возможностью выбора, а также качеством и стоимостью товаров и услуг. 28% респондентов удовлетворены качеством товаров и услуг на данном рынке, 25% - стоимостью, при этом 26% респондентов не удовлетворены стоимостью услуг на рынке и 28% - качеством.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Проблемные вопросы. 1. Длительный цикл окупаемости инвестиций, сложности в получении инвестиционных кредитов, недостаточная залоговая база.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Слабая оснащенность хозяйств современными техническими средствами и оборудованием. Предприятия используют в основном изношенную, устаревшую технику в производственных процессах, а также ручной труд при ведении мясного животноводства.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1. Оказание государственной поддержки мясному животноводству.</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Снижение административного давления на участников рынка</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225 в ред. </w:t>
            </w:r>
            <w:hyperlink r:id="rId268">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226.</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1. Информирование о мерах государственной поддержки организаций на рынке мясного животноводства</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46</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наличие на официальном сайте Министерства агропромышленного комплекса и потребительского рынка Свердловской области актуальной информации о мерах государственной поддержки организаций на рынке мясного животноводства,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227.</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Финансовая поддержка организаций на рынке мясного животноводства</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46</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объем финансовой поддержки организаций на рынке мясного животноводства (нарастающим итогом), млн. рублей</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16,5</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30,4</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38,7</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227 в ред. </w:t>
            </w:r>
            <w:hyperlink r:id="rId269">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228.</w:t>
            </w:r>
          </w:p>
        </w:tc>
        <w:tc>
          <w:tcPr>
            <w:tcW w:w="13844" w:type="dxa"/>
            <w:gridSpan w:val="7"/>
            <w:tcBorders>
              <w:bottom w:val="nil"/>
            </w:tcBorders>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молочного животноводства</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w:t>
            </w:r>
            <w:proofErr w:type="gramStart"/>
            <w:r w:rsidRPr="00FE253A">
              <w:rPr>
                <w:rFonts w:ascii="Liberation Serif" w:hAnsi="Liberation Serif" w:cs="Liberation Serif"/>
                <w:sz w:val="24"/>
              </w:rPr>
              <w:t>введен</w:t>
            </w:r>
            <w:proofErr w:type="gramEnd"/>
            <w:r w:rsidRPr="00FE253A">
              <w:rPr>
                <w:rFonts w:ascii="Liberation Serif" w:hAnsi="Liberation Serif" w:cs="Liberation Serif"/>
                <w:sz w:val="24"/>
              </w:rPr>
              <w:t xml:space="preserve"> </w:t>
            </w:r>
            <w:hyperlink r:id="rId270">
              <w:r w:rsidRPr="00FE253A">
                <w:rPr>
                  <w:rFonts w:ascii="Liberation Serif" w:hAnsi="Liberation Serif" w:cs="Liberation Serif"/>
                  <w:color w:val="0000FF"/>
                  <w:sz w:val="24"/>
                </w:rPr>
                <w:t>Распоряжением</w:t>
              </w:r>
            </w:hyperlink>
            <w:r w:rsidRPr="00FE253A">
              <w:rPr>
                <w:rFonts w:ascii="Liberation Serif" w:hAnsi="Liberation Serif" w:cs="Liberation Serif"/>
                <w:sz w:val="24"/>
              </w:rPr>
              <w:t xml:space="preserve"> Губернатора Свердловской области от 18.12.2020 N 252-РГ)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229.</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Обоснование выбора товарного рынка с описанием текущей ситуации. По состоянию на 1 января 2021 года на территории Свердловской области доля организаций частной формы собственности на рынке молочного животноводства составила 98,3%. При этом осуществляли деятельность 2 организации по производству молока, доля участия Российской Федерации и Свердловской более в которых составляет 50% и более. В 2020 году в хозяйствах всех форм собственности произведено 807,7 тыс. тонн молока (выше уровня 2019 года на 40,6 тыс. тонн), в том числе в сельскохозяйственных организациях частной формы собственности, крестьянских (фермерских) хозяйствах, включая индивидуальных предпринимателей, произведено 691,8 тыс. тонн молока (выше уровня 2019 года на 41,4 тыс. тонн). Увеличение производства молока в сельскохозяйственных организациях наблюдается с 2010 года. Продукция собственного производства поставляется молочно-перерабатывающим организациям Свердловской области и частично реализуется за пределы Свердловской области, в том числе в Пермский край, Челябинскую область и Республику Башкортостан. Ожидаемая молочная продуктивность скота в сельскохозяйственных организациях, не относящихся к субъектам малого предпринимательства, в 2021 году составит около 8085 килограммов молока и по сравнению с 2019 годом увеличится на 465 килограммов. Ежегодно сельскохозяйственными товаропроизводителями 60% произведенного молока реализуется на предприятия Свердловской области по переработке молока высшего сорта и 40% - первого сорта со средним содержанием жира в молоке 3,74% и средним содержанием белка в молоке 3,11%. Товарность реализованного молока составляет 95% от общего объема произведенного молока в сельскохозяйственных организациях.</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Основой стабильного развития молочного животноводства является ежегодная гарантированная поддержка из областного бюджета и федерального бюджета на возмещение части затрат на производство молока. Объем финансовой поддержки организаций на рынке молочного животноводства в 2020 году составил 2198,2 млн. рублей.</w:t>
            </w:r>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Анализ результатов мониторинга состояния и развития конкуренции. На рынке молочного животноводства 45% респондентов отмечают высокую конкуренцию и 45% - умеренную. Преобладающая часть респондентов отмечает достаточное количество организаций на рынке. </w:t>
            </w:r>
            <w:proofErr w:type="gramStart"/>
            <w:r w:rsidRPr="00FE253A">
              <w:rPr>
                <w:rFonts w:ascii="Liberation Serif" w:hAnsi="Liberation Serif" w:cs="Liberation Serif"/>
                <w:sz w:val="24"/>
              </w:rPr>
              <w:t>Удовлетворенность потребителей качеством товаров на рынке молочного животноводства недостаточно высокая и составляет 34%, стоимостью - 33%, при этом 36% респондентов не удовлетворены стоимостью товаров и 29% - качеством.</w:t>
            </w:r>
            <w:proofErr w:type="gramEnd"/>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Проблемные вопросы. 1. Повышение цен на энергетические носители (повышение тарифов на электроэнергию), кормовые добавки, горюче-смазочные материалы, запасные части к молочному оборудованию.</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Недостаточное обеспечение высококвалифицированными кадровыми ресурсами.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Отсутствие собственных средств на строительство и (или) реконструкцию, модернизацию морально устаревших животноводческих помещений.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проблем. Оказание государственной поддержки за счет средств областного бюджета на строительство и (или) реконструкцию, модернизацию животноводческих помещений</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229 в ред. </w:t>
            </w:r>
            <w:hyperlink r:id="rId271">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230.</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1. Оказание информационно-консультационной помощи предпринимателям при организации деятельности на рынке молочного животноводства</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47</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доля субъектов предпринимательства от </w:t>
            </w:r>
            <w:proofErr w:type="gramStart"/>
            <w:r w:rsidRPr="00FE253A">
              <w:rPr>
                <w:rFonts w:ascii="Liberation Serif" w:hAnsi="Liberation Serif" w:cs="Liberation Serif"/>
                <w:sz w:val="24"/>
              </w:rPr>
              <w:t>числа</w:t>
            </w:r>
            <w:proofErr w:type="gramEnd"/>
            <w:r w:rsidRPr="00FE253A">
              <w:rPr>
                <w:rFonts w:ascii="Liberation Serif" w:hAnsi="Liberation Serif" w:cs="Liberation Serif"/>
                <w:sz w:val="24"/>
              </w:rPr>
              <w:t xml:space="preserve"> обратившихся, получивших консультационную помощь,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231.</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Финансовая поддержка организаций на рынке молочного животноводства</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47</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объем финансовой поддержки организаций на рынке молочного животноводства (нарастающим итогом), млн. рублей</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2151,8</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4406,8</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6371,4</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231 в ред. </w:t>
            </w:r>
            <w:hyperlink r:id="rId272">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232.</w:t>
            </w:r>
          </w:p>
        </w:tc>
        <w:tc>
          <w:tcPr>
            <w:tcW w:w="13844" w:type="dxa"/>
            <w:gridSpan w:val="7"/>
            <w:tcBorders>
              <w:bottom w:val="nil"/>
            </w:tcBorders>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производства мясной продукции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w:t>
            </w:r>
            <w:proofErr w:type="gramStart"/>
            <w:r w:rsidRPr="00FE253A">
              <w:rPr>
                <w:rFonts w:ascii="Liberation Serif" w:hAnsi="Liberation Serif" w:cs="Liberation Serif"/>
                <w:sz w:val="24"/>
              </w:rPr>
              <w:t>введен</w:t>
            </w:r>
            <w:proofErr w:type="gramEnd"/>
            <w:r w:rsidRPr="00FE253A">
              <w:rPr>
                <w:rFonts w:ascii="Liberation Serif" w:hAnsi="Liberation Serif" w:cs="Liberation Serif"/>
                <w:sz w:val="24"/>
              </w:rPr>
              <w:t xml:space="preserve"> </w:t>
            </w:r>
            <w:hyperlink r:id="rId273">
              <w:r w:rsidRPr="00FE253A">
                <w:rPr>
                  <w:rFonts w:ascii="Liberation Serif" w:hAnsi="Liberation Serif" w:cs="Liberation Serif"/>
                  <w:color w:val="0000FF"/>
                  <w:sz w:val="24"/>
                </w:rPr>
                <w:t>Распоряжением</w:t>
              </w:r>
            </w:hyperlink>
            <w:r w:rsidRPr="00FE253A">
              <w:rPr>
                <w:rFonts w:ascii="Liberation Serif" w:hAnsi="Liberation Serif" w:cs="Liberation Serif"/>
                <w:sz w:val="24"/>
              </w:rPr>
              <w:t xml:space="preserve"> Губернатора Свердловской области от 18.12.2020 N 252-РГ)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233.</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Обоснование выбора товарного рынка с описанием текущей ситуации. По состоянию на 1 января 2021 года на территории Свердловской области осуществляли деятельность 170 мясоперерабатывающих организаций частной формы собственности. Данный рынок является </w:t>
            </w:r>
            <w:proofErr w:type="spellStart"/>
            <w:r w:rsidRPr="00FE253A">
              <w:rPr>
                <w:rFonts w:ascii="Liberation Serif" w:hAnsi="Liberation Serif" w:cs="Liberation Serif"/>
                <w:sz w:val="24"/>
              </w:rPr>
              <w:t>высококонкурентным</w:t>
            </w:r>
            <w:proofErr w:type="spellEnd"/>
            <w:r w:rsidRPr="00FE253A">
              <w:rPr>
                <w:rFonts w:ascii="Liberation Serif" w:hAnsi="Liberation Serif" w:cs="Liberation Serif"/>
                <w:sz w:val="24"/>
              </w:rPr>
              <w:t>. Высокую конкуренцию мясоперерабатывающим организациям Свердловской области составляют федеральные компании: общество с ограниченной ответственностью "Агропромышленный холдинг "</w:t>
            </w:r>
            <w:proofErr w:type="spellStart"/>
            <w:r w:rsidRPr="00FE253A">
              <w:rPr>
                <w:rFonts w:ascii="Liberation Serif" w:hAnsi="Liberation Serif" w:cs="Liberation Serif"/>
                <w:sz w:val="24"/>
              </w:rPr>
              <w:t>Мираторг</w:t>
            </w:r>
            <w:proofErr w:type="spellEnd"/>
            <w:r w:rsidRPr="00FE253A">
              <w:rPr>
                <w:rFonts w:ascii="Liberation Serif" w:hAnsi="Liberation Serif" w:cs="Liberation Serif"/>
                <w:sz w:val="24"/>
              </w:rPr>
              <w:t xml:space="preserve">", закрытое акционерное общество "Микояновский мясокомбинат", акционерное общество "Останкинский мясоперерабатывающий комбинат", публичное акционерное общество "Группа Черкизово". Несмотря на высокую конкуренцию и перераспределение спроса по товарным группам на рынке производства мясной продукции наблюдается рост объемов производства на мясоперерабатывающих предприятиях Свердловской области к уровню 2019 года. Так, по итогам 2020 года объемы производства на мясоперерабатывающих предприятиях Свердловской области составили в части колбасных изделий 22,39 тыс. тонн (107,8% к аналогичному периоду 2019 года), в части мясных полуфабрикатов 38,43 тыс. тонн (110,3% к аналогичному периоду 2019 года). В </w:t>
            </w:r>
            <w:r w:rsidRPr="00FE253A">
              <w:rPr>
                <w:rFonts w:ascii="Liberation Serif" w:hAnsi="Liberation Serif" w:cs="Liberation Serif"/>
                <w:sz w:val="24"/>
              </w:rPr>
              <w:lastRenderedPageBreak/>
              <w:t xml:space="preserve">ближайшие годы планируется увеличение объема производства мяса в Свердловской области. </w:t>
            </w:r>
            <w:proofErr w:type="gramStart"/>
            <w:r w:rsidRPr="00FE253A">
              <w:rPr>
                <w:rFonts w:ascii="Liberation Serif" w:hAnsi="Liberation Serif" w:cs="Liberation Serif"/>
                <w:sz w:val="24"/>
              </w:rPr>
              <w:t>Рост в основном будет обусловлен наращиванием объемов производства лидером мясного свиноводства - акционерным обществом "</w:t>
            </w:r>
            <w:proofErr w:type="spellStart"/>
            <w:r w:rsidRPr="00FE253A">
              <w:rPr>
                <w:rFonts w:ascii="Liberation Serif" w:hAnsi="Liberation Serif" w:cs="Liberation Serif"/>
                <w:sz w:val="24"/>
              </w:rPr>
              <w:t>Свинокомплекс</w:t>
            </w:r>
            <w:proofErr w:type="spellEnd"/>
            <w:r w:rsidRPr="00FE253A">
              <w:rPr>
                <w:rFonts w:ascii="Liberation Serif" w:hAnsi="Liberation Serif" w:cs="Liberation Serif"/>
                <w:sz w:val="24"/>
              </w:rPr>
              <w:t xml:space="preserve"> "Уральский" и стабилизацией внутреннего потребления, однако рентабельность отрасли будет снижаться в результате подорожания кормов из-за большой доли импортных ингредиентов, а также в связи с удаленностью предприятий переработки от источников сырья (порты, таможенные терминалы, крупные хозяйства по выращиванию скота).</w:t>
            </w:r>
            <w:proofErr w:type="gramEnd"/>
            <w:r w:rsidRPr="00FE253A">
              <w:rPr>
                <w:rFonts w:ascii="Liberation Serif" w:hAnsi="Liberation Serif" w:cs="Liberation Serif"/>
                <w:sz w:val="24"/>
              </w:rPr>
              <w:t xml:space="preserve"> Преимущества на рынке будут иметь производители, имеющие собственную сырьевую базу.</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Анализ результатов мониторинга состояния и развития конкуренции. Рынок производства мясной продукции характеризуется высоким уровнем конкуренции. Вместе с тем наблюдается недостаточное количество организаций на рынке, а также низкая удовлетворенность стоимостью и качеством товаров и услуг на рынке производства мясной продукции. Не </w:t>
            </w:r>
            <w:proofErr w:type="gramStart"/>
            <w:r w:rsidRPr="00FE253A">
              <w:rPr>
                <w:rFonts w:ascii="Liberation Serif" w:hAnsi="Liberation Serif" w:cs="Liberation Serif"/>
                <w:sz w:val="24"/>
              </w:rPr>
              <w:t>удовлетворены</w:t>
            </w:r>
            <w:proofErr w:type="gramEnd"/>
            <w:r w:rsidRPr="00FE253A">
              <w:rPr>
                <w:rFonts w:ascii="Liberation Serif" w:hAnsi="Liberation Serif" w:cs="Liberation Serif"/>
                <w:sz w:val="24"/>
              </w:rPr>
              <w:t xml:space="preserve"> стоимостью - 31% респондентов, качеством - 32%.</w:t>
            </w:r>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Проблемные вопросы. 1. Высокая конкуренция мясных перерабатывающих предприятий с внутренним производством мясной охлажденной продукции </w:t>
            </w:r>
            <w:proofErr w:type="spellStart"/>
            <w:r w:rsidRPr="00FE253A">
              <w:rPr>
                <w:rFonts w:ascii="Liberation Serif" w:hAnsi="Liberation Serif" w:cs="Liberation Serif"/>
                <w:sz w:val="24"/>
              </w:rPr>
              <w:t>ретейлерами</w:t>
            </w:r>
            <w:proofErr w:type="spellEnd"/>
            <w:r w:rsidRPr="00FE253A">
              <w:rPr>
                <w:rFonts w:ascii="Liberation Serif" w:hAnsi="Liberation Serif" w:cs="Liberation Serif"/>
                <w:sz w:val="24"/>
              </w:rPr>
              <w:t>.</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Недостаток квалифицированных специалистов, высокая текучесть кадров, слабая мотивация персонала для закрепления в профессии.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Отдаленность от сырьевых источников, высокие логистические издержки.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4. Отсутствие производственных мощностей для обеспечения объемов поставки для крупных федеральных сетей.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5. Пробелы в системах продаж, маркетинга и эффективного менеджмента.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1. Оказание организационно-методической и консультационной поддержки по вопросам организации ведения деятельности.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Привлечение организаций к участию в различных конкурсах и выставках, в том числе в семинарах и круглых столах с торговыми сетями.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Обеспечение современных форм торговли, повышение качества продукции и повышение уровня обслуживания населения в собственных торговых точках.</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4. Развитие системы производственного </w:t>
            </w:r>
            <w:proofErr w:type="gramStart"/>
            <w:r w:rsidRPr="00FE253A">
              <w:rPr>
                <w:rFonts w:ascii="Liberation Serif" w:hAnsi="Liberation Serif" w:cs="Liberation Serif"/>
                <w:sz w:val="24"/>
              </w:rPr>
              <w:t>контроля за</w:t>
            </w:r>
            <w:proofErr w:type="gramEnd"/>
            <w:r w:rsidRPr="00FE253A">
              <w:rPr>
                <w:rFonts w:ascii="Liberation Serif" w:hAnsi="Liberation Serif" w:cs="Liberation Serif"/>
                <w:sz w:val="24"/>
              </w:rPr>
              <w:t xml:space="preserve"> качеством, безопасностью сырья, продовольственной продукции и качеством услуг.</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5. Создание новых и модернизация существующих производственных мощностей, обновление материально-технической базы предприятий.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6. Участие в национальном проекте "Производительность труда и поддержка занятости"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233 в ред. </w:t>
            </w:r>
            <w:hyperlink r:id="rId274">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234.</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1. Информирование о </w:t>
            </w:r>
            <w:r w:rsidRPr="00FE253A">
              <w:rPr>
                <w:rFonts w:ascii="Liberation Serif" w:hAnsi="Liberation Serif" w:cs="Liberation Serif"/>
                <w:sz w:val="24"/>
              </w:rPr>
              <w:lastRenderedPageBreak/>
              <w:t>мерах государственной поддержки организаций на рынке производства мясной продукции</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48</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наличие на официальном сайте </w:t>
            </w:r>
            <w:r w:rsidRPr="00FE253A">
              <w:rPr>
                <w:rFonts w:ascii="Liberation Serif" w:hAnsi="Liberation Serif" w:cs="Liberation Serif"/>
                <w:sz w:val="24"/>
              </w:rPr>
              <w:lastRenderedPageBreak/>
              <w:t>Министерства агропромышленного комплекса и потребительского рынка Свердловской области актуальной информации о мерах государственной поддержки организаций на рынке производства мясной продукции,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Министерство </w:t>
            </w:r>
            <w:r w:rsidRPr="00FE253A">
              <w:rPr>
                <w:rFonts w:ascii="Liberation Serif" w:hAnsi="Liberation Serif" w:cs="Liberation Serif"/>
                <w:sz w:val="24"/>
              </w:rPr>
              <w:lastRenderedPageBreak/>
              <w:t>агропромышленного комплекса и потребительского рынка Свердловской области</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235.</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Проведение организационных мероприятий (семинары, совещания, рабочие встречи) с представителями мясоперерабатывающих организаций по вопросам участия в национальном проекте "Производительность труда и поддержка занятости"</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48</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проведенных мероприятий (нарастающим итогом), единиц</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235 в ред. </w:t>
            </w:r>
            <w:hyperlink r:id="rId275">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236.</w:t>
            </w:r>
          </w:p>
        </w:tc>
        <w:tc>
          <w:tcPr>
            <w:tcW w:w="13844" w:type="dxa"/>
            <w:gridSpan w:val="7"/>
            <w:tcBorders>
              <w:bottom w:val="nil"/>
            </w:tcBorders>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общественного питания</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w:t>
            </w:r>
            <w:proofErr w:type="gramStart"/>
            <w:r w:rsidRPr="00FE253A">
              <w:rPr>
                <w:rFonts w:ascii="Liberation Serif" w:hAnsi="Liberation Serif" w:cs="Liberation Serif"/>
                <w:sz w:val="24"/>
              </w:rPr>
              <w:t>введен</w:t>
            </w:r>
            <w:proofErr w:type="gramEnd"/>
            <w:r w:rsidRPr="00FE253A">
              <w:rPr>
                <w:rFonts w:ascii="Liberation Serif" w:hAnsi="Liberation Serif" w:cs="Liberation Serif"/>
                <w:sz w:val="24"/>
              </w:rPr>
              <w:t xml:space="preserve"> </w:t>
            </w:r>
            <w:hyperlink r:id="rId276">
              <w:r w:rsidRPr="00FE253A">
                <w:rPr>
                  <w:rFonts w:ascii="Liberation Serif" w:hAnsi="Liberation Serif" w:cs="Liberation Serif"/>
                  <w:color w:val="0000FF"/>
                  <w:sz w:val="24"/>
                </w:rPr>
                <w:t>Распоряжением</w:t>
              </w:r>
            </w:hyperlink>
            <w:r w:rsidRPr="00FE253A">
              <w:rPr>
                <w:rFonts w:ascii="Liberation Serif" w:hAnsi="Liberation Serif" w:cs="Liberation Serif"/>
                <w:sz w:val="24"/>
              </w:rPr>
              <w:t xml:space="preserve"> Губернатора Свердловской области от 18.12.2020 N 252-РГ)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237.</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Обоснование выбора товарного рынка с описанием текущей ситуации. По состоянию на 1 января 2021 года количество предприятий, предоставляющих услуги питания на территории Свердловской области, составило 7622 единицы, в том числе 6868 стационарных объектов и 754 - нестационарных объекта. Динамика развития бизнеса в сфере общественного питания за последние пять лет показывает, что количество субъектов малого предпринимательства частной формы собственности в сфере общественного питания увеличилось с 5426 единиц до 5948, или на 522 единицы. Доля частного бизнеса в структуре сети предприятий питания в 2020 году составила 87,5%, в 2016 году - 82,5%.</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В качестве оценки развития частного предпринимательства в сфере общественного питания можно учитывать показатель количества предприятий малого и среднего бизнеса на 1000 жителей. В среднем по России данный показатель во всех отраслях экономики составляет 6 - 8 предприятий, в Свердловской области - 1 - 4 предприятия. 18 муниципальных образований имеют значение данного показателя выше среднего по Свердловской области. Большинству субъектов малого предпринимательства Свердловской области присущи гибкость, высокая приспособляемость к неблагоприятным условиям, значительная интенсивность труда. Однако предприятия малого бизнеса в сфере общественного питания, особенно в небольших городах Свердловской области, имеют недостаток помещений и производственных площадей, испытывают нехватку специалистов, а также им необходимы значительные вложения в создание производственно-технической базы.</w:t>
            </w:r>
          </w:p>
          <w:p w:rsidR="00FE253A" w:rsidRPr="00FE253A" w:rsidRDefault="00FE253A">
            <w:pPr>
              <w:pStyle w:val="ConsPlusNormal"/>
              <w:rPr>
                <w:rFonts w:ascii="Liberation Serif" w:hAnsi="Liberation Serif" w:cs="Liberation Serif"/>
                <w:sz w:val="24"/>
              </w:rPr>
            </w:pPr>
            <w:proofErr w:type="gramStart"/>
            <w:r w:rsidRPr="00FE253A">
              <w:rPr>
                <w:rFonts w:ascii="Liberation Serif" w:hAnsi="Liberation Serif" w:cs="Liberation Serif"/>
                <w:sz w:val="24"/>
              </w:rPr>
              <w:t>В период с 2016 года по 2020 год количество общедоступных предприятий общественного питания всех типов (рестораны, бары, кафе, закусочные, столовые, буфеты, магазины (отделы) кулинарии) продолжает стабильно расти.</w:t>
            </w:r>
            <w:proofErr w:type="gramEnd"/>
            <w:r w:rsidRPr="00FE253A">
              <w:rPr>
                <w:rFonts w:ascii="Liberation Serif" w:hAnsi="Liberation Serif" w:cs="Liberation Serif"/>
                <w:sz w:val="24"/>
              </w:rPr>
              <w:t xml:space="preserve"> В целом рынок общественного питания перестраивается под запросы населения. В связи со снижением уровня доходов населения спрос сместился в сектор заведений </w:t>
            </w:r>
            <w:proofErr w:type="spellStart"/>
            <w:r w:rsidRPr="00FE253A">
              <w:rPr>
                <w:rFonts w:ascii="Liberation Serif" w:hAnsi="Liberation Serif" w:cs="Liberation Serif"/>
                <w:sz w:val="24"/>
              </w:rPr>
              <w:t>экономкласса</w:t>
            </w:r>
            <w:proofErr w:type="spellEnd"/>
            <w:r w:rsidRPr="00FE253A">
              <w:rPr>
                <w:rFonts w:ascii="Liberation Serif" w:hAnsi="Liberation Serif" w:cs="Liberation Serif"/>
                <w:sz w:val="24"/>
              </w:rPr>
              <w:t>, и самыми востребованными стали форматы "</w:t>
            </w:r>
            <w:proofErr w:type="spellStart"/>
            <w:r w:rsidRPr="00FE253A">
              <w:rPr>
                <w:rFonts w:ascii="Liberation Serif" w:hAnsi="Liberation Serif" w:cs="Liberation Serif"/>
                <w:sz w:val="24"/>
              </w:rPr>
              <w:t>to</w:t>
            </w:r>
            <w:proofErr w:type="spellEnd"/>
            <w:r w:rsidRPr="00FE253A">
              <w:rPr>
                <w:rFonts w:ascii="Liberation Serif" w:hAnsi="Liberation Serif" w:cs="Liberation Serif"/>
                <w:sz w:val="24"/>
              </w:rPr>
              <w:t xml:space="preserve"> </w:t>
            </w:r>
            <w:proofErr w:type="spellStart"/>
            <w:r w:rsidRPr="00FE253A">
              <w:rPr>
                <w:rFonts w:ascii="Liberation Serif" w:hAnsi="Liberation Serif" w:cs="Liberation Serif"/>
                <w:sz w:val="24"/>
              </w:rPr>
              <w:t>go</w:t>
            </w:r>
            <w:proofErr w:type="spellEnd"/>
            <w:r w:rsidRPr="00FE253A">
              <w:rPr>
                <w:rFonts w:ascii="Liberation Serif" w:hAnsi="Liberation Serif" w:cs="Liberation Serif"/>
                <w:sz w:val="24"/>
              </w:rPr>
              <w:t xml:space="preserve">", </w:t>
            </w:r>
            <w:proofErr w:type="spellStart"/>
            <w:r w:rsidRPr="00FE253A">
              <w:rPr>
                <w:rFonts w:ascii="Liberation Serif" w:hAnsi="Liberation Serif" w:cs="Liberation Serif"/>
                <w:sz w:val="24"/>
              </w:rPr>
              <w:t>фастфуды</w:t>
            </w:r>
            <w:proofErr w:type="spellEnd"/>
            <w:r w:rsidRPr="00FE253A">
              <w:rPr>
                <w:rFonts w:ascii="Liberation Serif" w:hAnsi="Liberation Serif" w:cs="Liberation Serif"/>
                <w:sz w:val="24"/>
              </w:rPr>
              <w:t>, недорогие рестораны и бары. На этом фоне предприятия питания премиум-класса для сохранения относительной стабильности и поддержания деятельности переходят в "средний" ценовой сегмент путем снижения себестоимости блюд за счет замены дорогостоящего сырья, снижения общей наценки. В 2018 - 2020 годах наблюдалось стабильное увеличение количества столовых на 3 - 5% ежегодно.</w:t>
            </w:r>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Предприятия быстрого обслуживания (далее - ПБО) с низкой и средней ценовой политикой в меньшей степени ощущают экономические сложности, число их посетителей остается стабильным. Частные инвесторы предпочитают открывать небольшие предприятия и предприятия питания в торгово-развлекательных центрах с использованием франшизы уже раскрученного бренда. Кроме того, открытие нескольких ПБО с общим </w:t>
            </w:r>
            <w:proofErr w:type="spellStart"/>
            <w:r w:rsidRPr="00FE253A">
              <w:rPr>
                <w:rFonts w:ascii="Liberation Serif" w:hAnsi="Liberation Serif" w:cs="Liberation Serif"/>
                <w:sz w:val="24"/>
              </w:rPr>
              <w:t>фуд</w:t>
            </w:r>
            <w:proofErr w:type="spellEnd"/>
            <w:r w:rsidRPr="00FE253A">
              <w:rPr>
                <w:rFonts w:ascii="Liberation Serif" w:hAnsi="Liberation Serif" w:cs="Liberation Serif"/>
                <w:sz w:val="24"/>
              </w:rPr>
              <w:t>-кортом является наиболее простым и наименее капиталоемким методом развития сети.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Крупные торговые сети продолжают развивать кулинарное производство, открывают специализированные отделы, в том числе в супермаркетах, торговых центрах и комплексах. За 2020 год прирост количества магазинов (отделов) кулинарии составил 15 - 20%. При этом в отдаленных территориях и сельской местности данная услуга традиционно не пользуется спросом у населения.</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Новый импульс отмечен в сегменте так называемых малых форм обслуживания с небольшим количеством посадочных мест - кофеен. Это более высокий уровень обслуживания в сравнении с кафетериями, что наиболее востребовано у молодежи. Количество кофеен за 2020 год выросло в 1,2 раза.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В сегменте </w:t>
            </w:r>
            <w:proofErr w:type="spellStart"/>
            <w:r w:rsidRPr="00FE253A">
              <w:rPr>
                <w:rFonts w:ascii="Liberation Serif" w:hAnsi="Liberation Serif" w:cs="Liberation Serif"/>
                <w:sz w:val="24"/>
              </w:rPr>
              <w:t>кейтеринговых</w:t>
            </w:r>
            <w:proofErr w:type="spellEnd"/>
            <w:r w:rsidRPr="00FE253A">
              <w:rPr>
                <w:rFonts w:ascii="Liberation Serif" w:hAnsi="Liberation Serif" w:cs="Liberation Serif"/>
                <w:sz w:val="24"/>
              </w:rPr>
              <w:t xml:space="preserve"> услуг сохраняется позитивная динамика, темп прироста объема спроса на данную услугу составил 2%, открылись узкоспециализированные предприятия доставки.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Анализ результатов мониторинга состояния и развития конкуренции. Рынок общественного питания характеризуется высоким уровнем конкуренции. В целом отмечается достаточно высокая удовлетворенность возможностью выбора. Также большая часть потребителей удовлетворена качеством и стоимостью товаров и услуг на рынке общественного питания. Вместе с тем 26% потребителей не </w:t>
            </w:r>
            <w:proofErr w:type="gramStart"/>
            <w:r w:rsidRPr="00FE253A">
              <w:rPr>
                <w:rFonts w:ascii="Liberation Serif" w:hAnsi="Liberation Serif" w:cs="Liberation Serif"/>
                <w:sz w:val="24"/>
              </w:rPr>
              <w:t>удовлетворены</w:t>
            </w:r>
            <w:proofErr w:type="gramEnd"/>
            <w:r w:rsidRPr="00FE253A">
              <w:rPr>
                <w:rFonts w:ascii="Liberation Serif" w:hAnsi="Liberation Serif" w:cs="Liberation Serif"/>
                <w:sz w:val="24"/>
              </w:rPr>
              <w:t xml:space="preserve"> стоимостью и 31% - качеством.</w:t>
            </w:r>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Проблемные вопросы. 1. Неравномерность социально-экономического развития муниципальных образований, вследствие чего основная часть рынка общественного питания сосредоточена в крупных городах Свердловской области.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Недостаток квалифицированных специалистов, высокая текучесть кадров, слабая мотивация персонала для закрепления в профессии, низкий уровень заработной платы.</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Отсутствие регулирования отрасли общественного питания на государственном уровне.</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4. Развитие крупных сетевых предприятий общественного питания, обладающих достаточным опытом работы, стандартами организации, только в крупных городах Свердловской области.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5. Отсутствие системы эффективного менеджмента, недостаточное применение новых форм обслуживания, передовых технологий производства.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1. Оказание организационно-методической и консультационной поддержки по вопросам организации ведения деятельности.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Привлечение организаций к участию в различных конкурсах и выставках.</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Обеспечение безопасности услуг в сфере общественного питания, повышение качества продукции и уровня обслуживания населения.</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4. Развитие системы производственного </w:t>
            </w:r>
            <w:proofErr w:type="gramStart"/>
            <w:r w:rsidRPr="00FE253A">
              <w:rPr>
                <w:rFonts w:ascii="Liberation Serif" w:hAnsi="Liberation Serif" w:cs="Liberation Serif"/>
                <w:sz w:val="24"/>
              </w:rPr>
              <w:t>контроля за</w:t>
            </w:r>
            <w:proofErr w:type="gramEnd"/>
            <w:r w:rsidRPr="00FE253A">
              <w:rPr>
                <w:rFonts w:ascii="Liberation Serif" w:hAnsi="Liberation Serif" w:cs="Liberation Serif"/>
                <w:sz w:val="24"/>
              </w:rPr>
              <w:t xml:space="preserve"> качеством, безопасностью сырья, продовольственной продукции.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5. Создание новых и модернизация существующих производственных мощностей, обновление материально-технической базы предприятий общественного питания</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237 в ред. </w:t>
            </w:r>
            <w:hyperlink r:id="rId277">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238.</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1. Создание условий, стимулирующих развитие общедоступных предприятий общественного питания, в том числе предприятий питания современных форматов</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49</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обеспеченность площадями в предприятиях питания общедоступной сети, кв. метров на 1000 жителей</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71,3</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71,0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239.</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2. Проведение организационных мероприятий (семинары, совещания, конференции, </w:t>
            </w:r>
            <w:r w:rsidRPr="00FE253A">
              <w:rPr>
                <w:rFonts w:ascii="Liberation Serif" w:hAnsi="Liberation Serif" w:cs="Liberation Serif"/>
                <w:sz w:val="24"/>
              </w:rPr>
              <w:lastRenderedPageBreak/>
              <w:t>форумы, рабочие встречи) с представителями сферы общественного питания</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49</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проведенных мероприятий (нарастающим итогом), единиц</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30</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60</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90</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Министерство агропромышленного комплекса и потребительского </w:t>
            </w:r>
            <w:r w:rsidRPr="00FE253A">
              <w:rPr>
                <w:rFonts w:ascii="Liberation Serif" w:hAnsi="Liberation Serif" w:cs="Liberation Serif"/>
                <w:sz w:val="24"/>
              </w:rPr>
              <w:lastRenderedPageBreak/>
              <w:t>рынка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239 в ред. </w:t>
            </w:r>
            <w:hyperlink r:id="rId278">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240.</w:t>
            </w:r>
          </w:p>
        </w:tc>
        <w:tc>
          <w:tcPr>
            <w:tcW w:w="13844" w:type="dxa"/>
            <w:gridSpan w:val="7"/>
            <w:tcBorders>
              <w:bottom w:val="nil"/>
            </w:tcBorders>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прачечных услуг и химической чистки текстильных и меховых изделий</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w:t>
            </w:r>
            <w:proofErr w:type="gramStart"/>
            <w:r w:rsidRPr="00FE253A">
              <w:rPr>
                <w:rFonts w:ascii="Liberation Serif" w:hAnsi="Liberation Serif" w:cs="Liberation Serif"/>
                <w:sz w:val="24"/>
              </w:rPr>
              <w:t>введен</w:t>
            </w:r>
            <w:proofErr w:type="gramEnd"/>
            <w:r w:rsidRPr="00FE253A">
              <w:rPr>
                <w:rFonts w:ascii="Liberation Serif" w:hAnsi="Liberation Serif" w:cs="Liberation Serif"/>
                <w:sz w:val="24"/>
              </w:rPr>
              <w:t xml:space="preserve"> </w:t>
            </w:r>
            <w:hyperlink r:id="rId279">
              <w:r w:rsidRPr="00FE253A">
                <w:rPr>
                  <w:rFonts w:ascii="Liberation Serif" w:hAnsi="Liberation Serif" w:cs="Liberation Serif"/>
                  <w:color w:val="0000FF"/>
                  <w:sz w:val="24"/>
                </w:rPr>
                <w:t>Распоряжением</w:t>
              </w:r>
            </w:hyperlink>
            <w:r w:rsidRPr="00FE253A">
              <w:rPr>
                <w:rFonts w:ascii="Liberation Serif" w:hAnsi="Liberation Serif" w:cs="Liberation Serif"/>
                <w:sz w:val="24"/>
              </w:rPr>
              <w:t xml:space="preserve"> Губернатора Свердловской области от 18.12.2020 N 252-РГ)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241.</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Обоснование выбора товарного рынка с описанием текущей ситуации. </w:t>
            </w:r>
            <w:proofErr w:type="gramStart"/>
            <w:r w:rsidRPr="00FE253A">
              <w:rPr>
                <w:rFonts w:ascii="Liberation Serif" w:hAnsi="Liberation Serif" w:cs="Liberation Serif"/>
                <w:sz w:val="24"/>
              </w:rPr>
              <w:t>По состоянию на 1 января 2021 года на территории Свердловской области на рынке прачечных услуг и химической чистки текстильных и меховых изделий была отмечена высокая доля присутствия частного бизнеса - 94%. Общий объем бытовых услуг в Свердловской области в 2020 году составил 27,3 млрд. рублей, удельный вес услуг химчисток и прачечных в общем объеме бытовых услуг населению Свердловской области за 2020</w:t>
            </w:r>
            <w:proofErr w:type="gramEnd"/>
            <w:r w:rsidRPr="00FE253A">
              <w:rPr>
                <w:rFonts w:ascii="Liberation Serif" w:hAnsi="Liberation Serif" w:cs="Liberation Serif"/>
                <w:sz w:val="24"/>
              </w:rPr>
              <w:t xml:space="preserve"> год составил 0,4%. В 2020 году жители Свердловской области потратили на услуги прачечных и химчисток 92,8 млн. рублей, что в сопоставимой оценке на 43,9% меньше аналогичного периода предыдущего года. По данным Управления Федеральной службы государственной статистики по Свердловской области и Курганской области, из 13 видов бытовых услуг по объему оборота химчистки и прачечные занимают последнее место.</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По данным муниципальных образований, индустрия чистки и стирки в Свердловской области насчитывает 277 предприятий. По итогам 2020 года наблюдалось незначительное сокращение сети (2,5%). За </w:t>
            </w:r>
            <w:proofErr w:type="gramStart"/>
            <w:r w:rsidRPr="00FE253A">
              <w:rPr>
                <w:rFonts w:ascii="Liberation Serif" w:hAnsi="Liberation Serif" w:cs="Liberation Serif"/>
                <w:sz w:val="24"/>
              </w:rPr>
              <w:t>последние</w:t>
            </w:r>
            <w:proofErr w:type="gramEnd"/>
            <w:r w:rsidRPr="00FE253A">
              <w:rPr>
                <w:rFonts w:ascii="Liberation Serif" w:hAnsi="Liberation Serif" w:cs="Liberation Serif"/>
                <w:sz w:val="24"/>
              </w:rPr>
              <w:t xml:space="preserve"> 3 года наблюдается стагнация данного рынка. Отчасти это объясняется низким уровнем рентабельности бизнеса. В 2020 году этот показатель варьировался от 1% для химчисток </w:t>
            </w:r>
            <w:proofErr w:type="spellStart"/>
            <w:r w:rsidRPr="00FE253A">
              <w:rPr>
                <w:rFonts w:ascii="Liberation Serif" w:hAnsi="Liberation Serif" w:cs="Liberation Serif"/>
                <w:sz w:val="24"/>
              </w:rPr>
              <w:t>экономкласса</w:t>
            </w:r>
            <w:proofErr w:type="spellEnd"/>
            <w:r w:rsidRPr="00FE253A">
              <w:rPr>
                <w:rFonts w:ascii="Liberation Serif" w:hAnsi="Liberation Serif" w:cs="Liberation Serif"/>
                <w:sz w:val="24"/>
              </w:rPr>
              <w:t xml:space="preserve"> до 3% для химчисток </w:t>
            </w:r>
            <w:proofErr w:type="gramStart"/>
            <w:r w:rsidRPr="00FE253A">
              <w:rPr>
                <w:rFonts w:ascii="Liberation Serif" w:hAnsi="Liberation Serif" w:cs="Liberation Serif"/>
                <w:sz w:val="24"/>
              </w:rPr>
              <w:t>бизнес-класса</w:t>
            </w:r>
            <w:proofErr w:type="gramEnd"/>
            <w:r w:rsidRPr="00FE253A">
              <w:rPr>
                <w:rFonts w:ascii="Liberation Serif" w:hAnsi="Liberation Serif" w:cs="Liberation Serif"/>
                <w:sz w:val="24"/>
              </w:rPr>
              <w:t xml:space="preserve">. Возросла стоимость электричества, воды, химикатов, арендной платы, растут и расходы на импортное </w:t>
            </w:r>
            <w:proofErr w:type="gramStart"/>
            <w:r w:rsidRPr="00FE253A">
              <w:rPr>
                <w:rFonts w:ascii="Liberation Serif" w:hAnsi="Liberation Serif" w:cs="Liberation Serif"/>
                <w:sz w:val="24"/>
              </w:rPr>
              <w:t>оборудование</w:t>
            </w:r>
            <w:proofErr w:type="gramEnd"/>
            <w:r w:rsidRPr="00FE253A">
              <w:rPr>
                <w:rFonts w:ascii="Liberation Serif" w:hAnsi="Liberation Serif" w:cs="Liberation Serif"/>
                <w:sz w:val="24"/>
              </w:rPr>
              <w:t xml:space="preserve"> и химические препараты. При этом из-за низкой платежеспособности населения стоимость услуг остается практически без изменений.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Рынок Свердловской области нуждается как в увеличении числа прачечных и химчисток, которые обеспечат новые высокопроизводительные рабочие места, так и в расширении видов предоставляемых услуг и повышении </w:t>
            </w:r>
            <w:proofErr w:type="gramStart"/>
            <w:r w:rsidRPr="00FE253A">
              <w:rPr>
                <w:rFonts w:ascii="Liberation Serif" w:hAnsi="Liberation Serif" w:cs="Liberation Serif"/>
                <w:sz w:val="24"/>
              </w:rPr>
              <w:t>уровня качества предоставления данного вида услуг</w:t>
            </w:r>
            <w:proofErr w:type="gramEnd"/>
            <w:r w:rsidRPr="00FE253A">
              <w:rPr>
                <w:rFonts w:ascii="Liberation Serif" w:hAnsi="Liberation Serif" w:cs="Liberation Serif"/>
                <w:sz w:val="24"/>
              </w:rPr>
              <w:t>.</w:t>
            </w:r>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Анализ результатов мониторинга состояния и развития конкуренции. На рынке прачечных услуг и химической чистки текстильных и меховых изделий 43% респондентов отмечают умеренную конкуренцию и 19% - отсутствие конкуренции. Преобладающая часть респондентов отмечает достаточное количество организаций на рынке. Уровень удовлетворенности потребителей качеством на рынке прачечных услуг и химической чистки текстильных и меховых изделий составляет 30%, ценами - 42%, при этом 32% респондентов не удовлетворены стоимостью и 28% - качеством.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Проблемные вопросы. 1. Сезонность спроса, которая является одной из главных особенностей рынка услуг химчистки, при этом </w:t>
            </w:r>
            <w:r w:rsidRPr="00FE253A">
              <w:rPr>
                <w:rFonts w:ascii="Liberation Serif" w:hAnsi="Liberation Serif" w:cs="Liberation Serif"/>
                <w:sz w:val="24"/>
              </w:rPr>
              <w:lastRenderedPageBreak/>
              <w:t>самый высокий спрос наблюдается в период с августа по октябрь и с апреля по май. Спрос на услуги прачечных более или менее стабилен в течение всего года.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Низкий уровень рентабельности бизнеса. Выход на рынок новых игроков крайне затруднен из-за высоких финансовых вложений.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Недостаток высококвалифицированных кадров, отсутствие в Свердловской области профильных образовательных учреждений по подготовке профессиональных кадров для отрасли.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1. Предоставление необходимой информационно-консультационной поддержки по вопросам организации ведения деятельности.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Привлечение организаций к участию в различных конкурсах и выставках</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241 в ред. </w:t>
            </w:r>
            <w:hyperlink r:id="rId280">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242.</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1. Мониторинг состояния и развития сети организаций, предоставляющих прачечные услуги и услуги химической чистки текстильных и меховых изделий</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50</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аналитическая справка по результатам мониторинга, единиц</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243.</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Оказание информационно-консультационной помощи по вопросам организации ведения деятельности на рынке прачечных услуг и химической чистки текстильных и меховых изделий</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50</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доля субъектов предпринимательства от </w:t>
            </w:r>
            <w:proofErr w:type="gramStart"/>
            <w:r w:rsidRPr="00FE253A">
              <w:rPr>
                <w:rFonts w:ascii="Liberation Serif" w:hAnsi="Liberation Serif" w:cs="Liberation Serif"/>
                <w:sz w:val="24"/>
              </w:rPr>
              <w:t>числа</w:t>
            </w:r>
            <w:proofErr w:type="gramEnd"/>
            <w:r w:rsidRPr="00FE253A">
              <w:rPr>
                <w:rFonts w:ascii="Liberation Serif" w:hAnsi="Liberation Serif" w:cs="Liberation Serif"/>
                <w:sz w:val="24"/>
              </w:rPr>
              <w:t xml:space="preserve"> обратившихся, получивших консультационную помощь,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244.</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3. Проведение организационных мероприятий (семинары, </w:t>
            </w:r>
            <w:r w:rsidRPr="00FE253A">
              <w:rPr>
                <w:rFonts w:ascii="Liberation Serif" w:hAnsi="Liberation Serif" w:cs="Liberation Serif"/>
                <w:sz w:val="24"/>
              </w:rPr>
              <w:lastRenderedPageBreak/>
              <w:t>совещания, конференции, форумы, рабочие встречи) с представителями рынка прачечных услуг и услуг химической чистки текстильных и меховых изделий</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50</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количество проведенных мероприятий по вопросам развития деятельности на рынке прачечных услуг и химической </w:t>
            </w:r>
            <w:r w:rsidRPr="00FE253A">
              <w:rPr>
                <w:rFonts w:ascii="Liberation Serif" w:hAnsi="Liberation Serif" w:cs="Liberation Serif"/>
                <w:sz w:val="24"/>
              </w:rPr>
              <w:lastRenderedPageBreak/>
              <w:t>чистки текстильных и меховых изделий (нарастающим итогом), единиц</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Министерство агропромышленного комплекса и </w:t>
            </w:r>
            <w:r w:rsidRPr="00FE253A">
              <w:rPr>
                <w:rFonts w:ascii="Liberation Serif" w:hAnsi="Liberation Serif" w:cs="Liberation Serif"/>
                <w:sz w:val="24"/>
              </w:rPr>
              <w:lastRenderedPageBreak/>
              <w:t>потребительского рынка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244 в ред. </w:t>
            </w:r>
            <w:hyperlink r:id="rId281">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245.</w:t>
            </w:r>
          </w:p>
        </w:tc>
        <w:tc>
          <w:tcPr>
            <w:tcW w:w="13844" w:type="dxa"/>
            <w:gridSpan w:val="7"/>
            <w:tcBorders>
              <w:bottom w:val="nil"/>
            </w:tcBorders>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парикмахерских и косметических услуг</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w:t>
            </w:r>
            <w:proofErr w:type="gramStart"/>
            <w:r w:rsidRPr="00FE253A">
              <w:rPr>
                <w:rFonts w:ascii="Liberation Serif" w:hAnsi="Liberation Serif" w:cs="Liberation Serif"/>
                <w:sz w:val="24"/>
              </w:rPr>
              <w:t>введен</w:t>
            </w:r>
            <w:proofErr w:type="gramEnd"/>
            <w:r w:rsidRPr="00FE253A">
              <w:rPr>
                <w:rFonts w:ascii="Liberation Serif" w:hAnsi="Liberation Serif" w:cs="Liberation Serif"/>
                <w:sz w:val="24"/>
              </w:rPr>
              <w:t xml:space="preserve"> </w:t>
            </w:r>
            <w:hyperlink r:id="rId282">
              <w:r w:rsidRPr="00FE253A">
                <w:rPr>
                  <w:rFonts w:ascii="Liberation Serif" w:hAnsi="Liberation Serif" w:cs="Liberation Serif"/>
                  <w:color w:val="0000FF"/>
                  <w:sz w:val="24"/>
                </w:rPr>
                <w:t>Распоряжением</w:t>
              </w:r>
            </w:hyperlink>
            <w:r w:rsidRPr="00FE253A">
              <w:rPr>
                <w:rFonts w:ascii="Liberation Serif" w:hAnsi="Liberation Serif" w:cs="Liberation Serif"/>
                <w:sz w:val="24"/>
              </w:rPr>
              <w:t xml:space="preserve"> Губернатора Свердловской области от 18.12.2020 N 252-РГ)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246.</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Обоснование выбора товарного рынка с описанием текущей ситуации. </w:t>
            </w:r>
            <w:proofErr w:type="gramStart"/>
            <w:r w:rsidRPr="00FE253A">
              <w:rPr>
                <w:rFonts w:ascii="Liberation Serif" w:hAnsi="Liberation Serif" w:cs="Liberation Serif"/>
                <w:sz w:val="24"/>
              </w:rPr>
              <w:t>По состоянию на 1 января 2021 года на территории Свердловской области на рынке парикмахерских и косметических услуг была отмечена высокая доля присутствия частного бизнеса - 98,5%. Удельный вес парикмахерских услуг в общем объеме бытовых услуг населению Свердловской области в 2020 году составил 5,1% (аналогично уровню 2019 года), оборот парикмахерских услуг в 2020 году - 1415,4 млн. рублей (в сопоставимой оценке на 25</w:t>
            </w:r>
            <w:proofErr w:type="gramEnd"/>
            <w:r w:rsidRPr="00FE253A">
              <w:rPr>
                <w:rFonts w:ascii="Liberation Serif" w:hAnsi="Liberation Serif" w:cs="Liberation Serif"/>
                <w:sz w:val="24"/>
              </w:rPr>
              <w:t>% меньше аналогичного периода предыдущего года). По данным Управления Федеральной службы государственной статистики по Свердловской области и Курганской области, из 13 видов бытовых услуг по объему оборота парикмахерские и косметические услуги занимают 6 место. Массовость потребления и высокая доходность парикмахерских и косметических услуг способствуют относительно быстрой окупаемости бизнеса в этой сфере и расширению сети парикмахерских и косметических салонов в Свердловской области.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По данным муниципальных образований, рынок парикмахерских и косметических услуг в Свердловской области насчитывает 3104 предприятия. По итогам 2020 года прирост сети составил 2,0%, или 63 объекта.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Анализ результатов мониторинга состояния и развития конкуренции. Рынок парикмахерских и косметических услуг характеризуется высоким уровнем конкуренции, отмечается высокая удовлетворенность возможностью выбора и качеством товаров и услуг на данном рынке, при этом 26% респондентов не удовлетворены качеством. Наблюдается низкий уровень удовлетворенности потребителей стоимостью парикмахерских и косметических услуг (41% от общего числа респондентов не удовлетворены стоимостью).</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Проблемные вопросы. 1. Наличие на рынке хозяйствующих субъектов, незаконно ведущих предпринимательскую деятельность.</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Дефицит стационарной сети бытового обслуживания в районах массовых застроек, а также в сельской местности.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Недостаток высококвалифицированных кадров.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Методы решения. 1. Оказание организационно-методической и консультационной поддержки по вопросам организации ведения </w:t>
            </w:r>
            <w:r w:rsidRPr="00FE253A">
              <w:rPr>
                <w:rFonts w:ascii="Liberation Serif" w:hAnsi="Liberation Serif" w:cs="Liberation Serif"/>
                <w:sz w:val="24"/>
              </w:rPr>
              <w:lastRenderedPageBreak/>
              <w:t>деятельности.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Привлечение организаций к участию в различных конкурсах и выставках</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246 в ред. </w:t>
            </w:r>
            <w:hyperlink r:id="rId283">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247.</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Мониторинг состояния и развития сети организаций, предоставляющих парикмахерские и косметические услуги</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51</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аналитическая справка по результатам мониторинга, единиц</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248.</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Проведение организационных мероприятий (семинары, совещания, конференции, форумы, рабочие встречи) с представителями рынка парикмахерских и косметических услуг</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51</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проведенных мероприятий по вопросам развития деятельности на рынке парикмахерских и косметических услуг (нарастающим итогом), единиц</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248 в ред. </w:t>
            </w:r>
            <w:hyperlink r:id="rId284">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249.</w:t>
            </w:r>
          </w:p>
        </w:tc>
        <w:tc>
          <w:tcPr>
            <w:tcW w:w="13844" w:type="dxa"/>
            <w:gridSpan w:val="7"/>
            <w:tcBorders>
              <w:bottom w:val="nil"/>
            </w:tcBorders>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физкультурно-оздоровительных услуг (деятельность бань и душевых по предоставлению общегигиенических услуг)</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w:t>
            </w:r>
            <w:proofErr w:type="gramStart"/>
            <w:r w:rsidRPr="00FE253A">
              <w:rPr>
                <w:rFonts w:ascii="Liberation Serif" w:hAnsi="Liberation Serif" w:cs="Liberation Serif"/>
                <w:sz w:val="24"/>
              </w:rPr>
              <w:t>введен</w:t>
            </w:r>
            <w:proofErr w:type="gramEnd"/>
            <w:r w:rsidRPr="00FE253A">
              <w:rPr>
                <w:rFonts w:ascii="Liberation Serif" w:hAnsi="Liberation Serif" w:cs="Liberation Serif"/>
                <w:sz w:val="24"/>
              </w:rPr>
              <w:t xml:space="preserve"> </w:t>
            </w:r>
            <w:hyperlink r:id="rId285">
              <w:r w:rsidRPr="00FE253A">
                <w:rPr>
                  <w:rFonts w:ascii="Liberation Serif" w:hAnsi="Liberation Serif" w:cs="Liberation Serif"/>
                  <w:color w:val="0000FF"/>
                  <w:sz w:val="24"/>
                </w:rPr>
                <w:t>Распоряжением</w:t>
              </w:r>
            </w:hyperlink>
            <w:r w:rsidRPr="00FE253A">
              <w:rPr>
                <w:rFonts w:ascii="Liberation Serif" w:hAnsi="Liberation Serif" w:cs="Liberation Serif"/>
                <w:sz w:val="24"/>
              </w:rPr>
              <w:t xml:space="preserve"> Губернатора Свердловской области от 18.12.2020 N 252-РГ)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250.</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Обоснование выбора товарного рынка с описанием текущей ситуации. По состоянию на 1 января 2021 года доля присутствия частного бизнеса на рынке физкультурно-оздоровительных услуг составила 92%. Удельный вес услуг бань и душевых в общем объеме бытовых услуг населению Свердловской области в 2020 году составил 3,5% (значение данного показателя увеличилось на 0,3% по сравнению с 2019 годом). В 2020 году жители Свердловской области потратили на услуги бань и душевых 1062,9 млн. рублей.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По данным Управления Федеральной службы государственной статистики по Свердловской области и Курганской области, из 13 видов бытовых услуг по объему оборота услуги бань и душевых занимают 8 место.</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 xml:space="preserve">По данным муниципальных образований, сфера деятельности бань и душевых по предоставлению общегигиенических услуг в Свердловской области насчитывает 379 предприятий, из них 92% приходится на сауны, частные банные комплексы. По итогам 2020 года в условиях пандемии, в связи с введением ограничительных мер в целях нераспространения новой </w:t>
            </w:r>
            <w:proofErr w:type="spellStart"/>
            <w:r w:rsidRPr="00FE253A">
              <w:rPr>
                <w:rFonts w:ascii="Liberation Serif" w:hAnsi="Liberation Serif" w:cs="Liberation Serif"/>
                <w:sz w:val="24"/>
              </w:rPr>
              <w:t>коронавирусной</w:t>
            </w:r>
            <w:proofErr w:type="spellEnd"/>
            <w:r w:rsidRPr="00FE253A">
              <w:rPr>
                <w:rFonts w:ascii="Liberation Serif" w:hAnsi="Liberation Serif" w:cs="Liberation Serif"/>
                <w:sz w:val="24"/>
              </w:rPr>
              <w:t xml:space="preserve"> инфекции </w:t>
            </w:r>
            <w:proofErr w:type="gramStart"/>
            <w:r w:rsidRPr="00FE253A">
              <w:rPr>
                <w:rFonts w:ascii="Liberation Serif" w:hAnsi="Liberation Serif" w:cs="Liberation Serif"/>
                <w:sz w:val="24"/>
              </w:rPr>
              <w:t>малый</w:t>
            </w:r>
            <w:proofErr w:type="gramEnd"/>
            <w:r w:rsidRPr="00FE253A">
              <w:rPr>
                <w:rFonts w:ascii="Liberation Serif" w:hAnsi="Liberation Serif" w:cs="Liberation Serif"/>
                <w:sz w:val="24"/>
              </w:rPr>
              <w:t xml:space="preserve"> и средний бизнес сферы бытовых услуг оказался наиболее экономически уязвимой категорией. Бани и сауны стали наиболее пострадавшими из всех видов бытовых услуг. Произошло сокращение сети бань и душевых на 192 объекта.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Данный рынок во многом зависит от спроса населения на банные услуги. Наиболее востребована услуга в период проведения гидравлических испытаний теплосетей, а также в сельских населенных пунктах.</w:t>
            </w:r>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Анализ результатов мониторинга состояния и развития конкуренции. На рынке физкультурно-оздоровительных услуг 32% респондентов отмечают высокую конкуренцию, 33% - умеренную конкуренцию, 20% - слабую конкуренцию и 15% - отсутствие конкуренции. Отмечается недостаточное количество организаций на рынке. Уровень удовлетворенности потребителями качеством на рынке физкультурно-оздоровительных услуг составляет 33%, ценами - 37%, при этом 35% респондентов не удовлетворены стоимостью и 32% - качеством.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Проблемные вопросы. 1. Наличие обязательных технических, санитарно-гигиенических требований и требований пожарной безопасности, предъявляемых к зданиям бань.</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Неравномерное распределение объектов по муниципальным образованиям. Затрудненный доступ жителей сельской местности к услугам бань, душевых.</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1. Оказание организационно-методической и консультационной поддержки по вопросам организации ведения деятельности.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Содействие вводу новых объектов.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Повышение доступности услуг бань и душевых.</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4. Привлечение организаций к участию в различных образовательных мероприятиях с целью расширения спектра дополнительных услуг</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250 в ред. </w:t>
            </w:r>
            <w:hyperlink r:id="rId286">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251.</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1. Мониторинг состояния и развития сети организаций, предоставляющих физкультурно-оздоровительные услуги (деятельность бань и </w:t>
            </w:r>
            <w:r w:rsidRPr="00FE253A">
              <w:rPr>
                <w:rFonts w:ascii="Liberation Serif" w:hAnsi="Liberation Serif" w:cs="Liberation Serif"/>
                <w:sz w:val="24"/>
              </w:rPr>
              <w:lastRenderedPageBreak/>
              <w:t>душевых по предоставлению общегигиенических услуг)</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52</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аналитическая справка по результатам мониторинга, единиц</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252.</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Изучение и обобщение передового опыта оказания общегигиенических услуг организациями, предоставляющими физкультурно-оздоровительные услуги (деятельность бань и душевых по предоставлению общегигиенических услуг)</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52</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информационная записка, единиц</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253.</w:t>
            </w:r>
          </w:p>
        </w:tc>
        <w:tc>
          <w:tcPr>
            <w:tcW w:w="13844" w:type="dxa"/>
            <w:gridSpan w:val="7"/>
            <w:tcBorders>
              <w:bottom w:val="nil"/>
            </w:tcBorders>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услуг почтовой связи общего пользования</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w:t>
            </w:r>
            <w:proofErr w:type="gramStart"/>
            <w:r w:rsidRPr="00FE253A">
              <w:rPr>
                <w:rFonts w:ascii="Liberation Serif" w:hAnsi="Liberation Serif" w:cs="Liberation Serif"/>
                <w:sz w:val="24"/>
              </w:rPr>
              <w:t>введен</w:t>
            </w:r>
            <w:proofErr w:type="gramEnd"/>
            <w:r w:rsidRPr="00FE253A">
              <w:rPr>
                <w:rFonts w:ascii="Liberation Serif" w:hAnsi="Liberation Serif" w:cs="Liberation Serif"/>
                <w:sz w:val="24"/>
              </w:rPr>
              <w:t xml:space="preserve"> </w:t>
            </w:r>
            <w:hyperlink r:id="rId287">
              <w:r w:rsidRPr="00FE253A">
                <w:rPr>
                  <w:rFonts w:ascii="Liberation Serif" w:hAnsi="Liberation Serif" w:cs="Liberation Serif"/>
                  <w:color w:val="0000FF"/>
                  <w:sz w:val="24"/>
                </w:rPr>
                <w:t>Распоряжением</w:t>
              </w:r>
            </w:hyperlink>
            <w:r w:rsidRPr="00FE253A">
              <w:rPr>
                <w:rFonts w:ascii="Liberation Serif" w:hAnsi="Liberation Serif" w:cs="Liberation Serif"/>
                <w:sz w:val="24"/>
              </w:rPr>
              <w:t xml:space="preserve"> Губернатора Свердловской области от 18.12.2020 N 252-РГ)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254.</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Обоснование выбора товарного рынка с описанием текущей ситуации. Структура рынка услуг почтовой связи общего пользования включает в себя рынок перевозок и комплексных логистических услуг (прием, перевозка, доставка посылок, курьерская и экспресс-почта), телекоммуникационный рынок (прием, перевозка, доставка письменной корреспонденции, прием подписки и доставка периодических печатных изданий, гибридная почта), рынок финансовых услуг (доставка пенсий и пособий, почтовые переводы денежных средств). Пересылка и доставка письменной корреспонденции относятся к универсальным услугам связи и являются естественной монополией, поскольку характеризуются высокими постоянными издержками на обеспечение прохода почтальона по маршрутам и постоянным снижением предельных издержек в расчете на письмо. </w:t>
            </w:r>
            <w:proofErr w:type="gramStart"/>
            <w:r w:rsidRPr="00FE253A">
              <w:rPr>
                <w:rFonts w:ascii="Liberation Serif" w:hAnsi="Liberation Serif" w:cs="Liberation Serif"/>
                <w:sz w:val="24"/>
              </w:rPr>
              <w:t>В настоящее время рынок услуг почтовой связи общего пользования представляет акционерное общество "Почта России" (далее - АО "Почта России"), а также операторы альтернативной доставки почтовых отправлений, которые условно можно разделить на 4 сегмента: международные, транснациональные компании экспресс-доставки; российские компании экспресс-доставки, оказывающие услуги по всей территории Российской Федерации; курьерские компании, обслуживающие город, регион, несколько регионов;</w:t>
            </w:r>
            <w:proofErr w:type="gramEnd"/>
            <w:r w:rsidRPr="00FE253A">
              <w:rPr>
                <w:rFonts w:ascii="Liberation Serif" w:hAnsi="Liberation Serif" w:cs="Liberation Serif"/>
                <w:sz w:val="24"/>
              </w:rPr>
              <w:t xml:space="preserve"> компании автоматических посылочных терминалов.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По данным Управления Федеральной службы государственной статистики по Свердловской области и Курганской области, в </w:t>
            </w:r>
            <w:r w:rsidRPr="00FE253A">
              <w:rPr>
                <w:rFonts w:ascii="Liberation Serif" w:hAnsi="Liberation Serif" w:cs="Liberation Serif"/>
                <w:sz w:val="24"/>
              </w:rPr>
              <w:lastRenderedPageBreak/>
              <w:t>Свердловской области услуги почтовой связи общего пользования оказывают 35 организаций, из них 34 организации, или 97,1%, имеют частную форму собственности.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Спрос на услуги почтовой связи общего пользования в Свердловской области неоднороден с точки зрения территориального положения.</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В городах спрос на </w:t>
            </w:r>
            <w:proofErr w:type="spellStart"/>
            <w:r w:rsidRPr="00FE253A">
              <w:rPr>
                <w:rFonts w:ascii="Liberation Serif" w:hAnsi="Liberation Serif" w:cs="Liberation Serif"/>
                <w:sz w:val="24"/>
              </w:rPr>
              <w:t>неуниверсальные</w:t>
            </w:r>
            <w:proofErr w:type="spellEnd"/>
            <w:r w:rsidRPr="00FE253A">
              <w:rPr>
                <w:rFonts w:ascii="Liberation Serif" w:hAnsi="Liberation Serif" w:cs="Liberation Serif"/>
                <w:sz w:val="24"/>
              </w:rPr>
              <w:t xml:space="preserve"> услуги, такие как экспресс-доставка, курьерская доставка, больше, чем в сельской местности. В этой связи в отдаленных территориях сельской местности конкуренция практически отсутствует, единственным оператором во многих сельских населенных пунктах остается АО "Почта России".</w:t>
            </w:r>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На территории Свердловской области действуют 843 отделения почтовой связи, из них 817 отделений почтовой связи подключены к скоростному Интернету, включая труднодоступные территории. Благодаря автоматизации рабочих мест качество и скорость почтовых сервисов существенно увеличились не только в городских отделениях связи, но и в сельских почтовых отделениях. Социальная функция услуг связи реализуется на всей территории Свердловской области. Свердловские почтальоны доставляют пенсии 253 тыс. пенсионеров. В период обострения эпидемиологической ситуации почтовые сотрудники продолжали ежедневно обслуживать население, осуществляя не только доставку пенсий на дом, но и прием коммунальных платежей с помощью мобильных терминалов, производили доставку продуктов питания, товаров первой необходимости под заказ клиенту на дом.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В конце марта 2020 года в связи с распространением </w:t>
            </w:r>
            <w:proofErr w:type="spellStart"/>
            <w:r w:rsidRPr="00FE253A">
              <w:rPr>
                <w:rFonts w:ascii="Liberation Serif" w:hAnsi="Liberation Serif" w:cs="Liberation Serif"/>
                <w:sz w:val="24"/>
              </w:rPr>
              <w:t>коронавирусной</w:t>
            </w:r>
            <w:proofErr w:type="spellEnd"/>
            <w:r w:rsidRPr="00FE253A">
              <w:rPr>
                <w:rFonts w:ascii="Liberation Serif" w:hAnsi="Liberation Serif" w:cs="Liberation Serif"/>
                <w:sz w:val="24"/>
              </w:rPr>
              <w:t xml:space="preserve"> инфекц</w:t>
            </w:r>
            <w:proofErr w:type="gramStart"/>
            <w:r w:rsidRPr="00FE253A">
              <w:rPr>
                <w:rFonts w:ascii="Liberation Serif" w:hAnsi="Liberation Serif" w:cs="Liberation Serif"/>
                <w:sz w:val="24"/>
              </w:rPr>
              <w:t>ии АО</w:t>
            </w:r>
            <w:proofErr w:type="gramEnd"/>
            <w:r w:rsidRPr="00FE253A">
              <w:rPr>
                <w:rFonts w:ascii="Liberation Serif" w:hAnsi="Liberation Serif" w:cs="Liberation Serif"/>
                <w:sz w:val="24"/>
              </w:rPr>
              <w:t xml:space="preserve"> "Почта России" в два раза снизило стоимость доставки посылок свыше 2 кг и расширило перечень отправлений, доставляемых на дом из почтовых отделений.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АО "Почта России" является субъектом естественной монополии на рынке услуг почтовой связи по пересылке простой и заказной письменной корреспонденции.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Анализ результатов мониторинга состояния и развития конкуренции. Рынок услуг почтовой связи общего пользования характеризуется умеренной конкуренцией, 30% респондентов отмечают слабый уровень конкуренции на данном рынке. В целом потребители удовлетворены возможностью выбора и качеством товаров и услуг на рынке услуг почтовой связи общего пользования. Уровень удовлетворенности ценами составляет 26% от общего числа респондентов, при этом 26% - не удовлетворены стоимостью товаров и услуг на рынке, 33% - качеством.</w:t>
            </w:r>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Проблемные вопросы. 1. Возникновение препятствующих законодательных ограничений.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Снижение уровня потребления и покупательской способности населения.</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1. Дальнейшая диверсификация деятельности предприятий, повышение качества и расширение спектра оказываемых услуг.</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2. Использование новой </w:t>
            </w:r>
            <w:proofErr w:type="spellStart"/>
            <w:r w:rsidRPr="00FE253A">
              <w:rPr>
                <w:rFonts w:ascii="Liberation Serif" w:hAnsi="Liberation Serif" w:cs="Liberation Serif"/>
                <w:sz w:val="24"/>
              </w:rPr>
              <w:t>клиентоориентированной</w:t>
            </w:r>
            <w:proofErr w:type="spellEnd"/>
            <w:r w:rsidRPr="00FE253A">
              <w:rPr>
                <w:rFonts w:ascii="Liberation Serif" w:hAnsi="Liberation Serif" w:cs="Liberation Serif"/>
                <w:sz w:val="24"/>
              </w:rPr>
              <w:t xml:space="preserve"> политики, задача которой - предоставить клиентам на всей территории Свердловской области широкий спектр современных и востребованных услуг, одновременно обеспечив их доступность и высокое качество.</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Расширение предложения в низком ценовом сегменте, скидки на определенные категории услуг</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254 в ред. </w:t>
            </w:r>
            <w:hyperlink r:id="rId288">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255.</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Мониторинг уровня обеспеченности населения услугами почтовой связи</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53</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граждан, обеспеченных услугами почтовой связи, процентов</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цифрового развития и связи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(в ред. </w:t>
            </w:r>
            <w:hyperlink r:id="rId289">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256.</w:t>
            </w:r>
          </w:p>
        </w:tc>
        <w:tc>
          <w:tcPr>
            <w:tcW w:w="13844" w:type="dxa"/>
            <w:gridSpan w:val="7"/>
            <w:tcBorders>
              <w:bottom w:val="nil"/>
            </w:tcBorders>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разработки компьютерного программного обеспечения</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w:t>
            </w:r>
            <w:proofErr w:type="gramStart"/>
            <w:r w:rsidRPr="00FE253A">
              <w:rPr>
                <w:rFonts w:ascii="Liberation Serif" w:hAnsi="Liberation Serif" w:cs="Liberation Serif"/>
                <w:sz w:val="24"/>
              </w:rPr>
              <w:t>введен</w:t>
            </w:r>
            <w:proofErr w:type="gramEnd"/>
            <w:r w:rsidRPr="00FE253A">
              <w:rPr>
                <w:rFonts w:ascii="Liberation Serif" w:hAnsi="Liberation Serif" w:cs="Liberation Serif"/>
                <w:sz w:val="24"/>
              </w:rPr>
              <w:t xml:space="preserve"> </w:t>
            </w:r>
            <w:hyperlink r:id="rId290">
              <w:r w:rsidRPr="00FE253A">
                <w:rPr>
                  <w:rFonts w:ascii="Liberation Serif" w:hAnsi="Liberation Serif" w:cs="Liberation Serif"/>
                  <w:color w:val="0000FF"/>
                  <w:sz w:val="24"/>
                </w:rPr>
                <w:t>Распоряжением</w:t>
              </w:r>
            </w:hyperlink>
            <w:r w:rsidRPr="00FE253A">
              <w:rPr>
                <w:rFonts w:ascii="Liberation Serif" w:hAnsi="Liberation Serif" w:cs="Liberation Serif"/>
                <w:sz w:val="24"/>
              </w:rPr>
              <w:t xml:space="preserve"> Губернатора Свердловской области от 18.12.2020 N 252-РГ)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257.</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Обоснование выбора товарного рынка с описанием текущей ситуации. В Свердловской области сформировался круг успешных компаний, осуществляющих деятельность в сфере инициативной разработки компьютерного программного обеспечения и поставляющих свою продукцию за пределы Свердловской области и Российской Федерации.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По данным Управления Федеральной службы государственной статистики по Свердловской области и Курганской области, разработкой программного обеспечения занимается 738 организаций, из них 712 организаций, или 96,5%, имеют частную форму собственности. Региональными лидерами в сфере разработки программного обеспечения являются акционерное общество "Производственная фирма "СКБ Контур" и акционерное общество "</w:t>
            </w:r>
            <w:proofErr w:type="spellStart"/>
            <w:r w:rsidRPr="00FE253A">
              <w:rPr>
                <w:rFonts w:ascii="Liberation Serif" w:hAnsi="Liberation Serif" w:cs="Liberation Serif"/>
                <w:sz w:val="24"/>
              </w:rPr>
              <w:t>Наумен</w:t>
            </w:r>
            <w:proofErr w:type="spellEnd"/>
            <w:r w:rsidRPr="00FE253A">
              <w:rPr>
                <w:rFonts w:ascii="Liberation Serif" w:hAnsi="Liberation Serif" w:cs="Liberation Serif"/>
                <w:sz w:val="24"/>
              </w:rPr>
              <w:t>".</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Анализ результатов мониторинга состояния и развития конкуренции. Рынок разработки компьютерного программного обеспечения характеризуется высоким уровнем конкуренции. При этом отмечается недостаточное количество организаций на рынке. При оценке удовлетворенности уровнем цен, качеством товаров и услуг наблюдается невысокий уровень удовлетворенности по каждому из параметров, удовлетворены качеством - 28% респондентов, ценами - 37%, не удовлетворены качеством - 26%, ценами - 35%.</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Проблемные вопросы. 1. Усиление технологической закрытости и протекционизма.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Углубление цифрового неравенства компаний.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Рост безработицы вследствие повышения уровня автоматизации.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4. Повышение концентрации рынка информационных технологий.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5. Рост уязвимости в сфере </w:t>
            </w:r>
            <w:proofErr w:type="spellStart"/>
            <w:r w:rsidRPr="00FE253A">
              <w:rPr>
                <w:rFonts w:ascii="Liberation Serif" w:hAnsi="Liberation Serif" w:cs="Liberation Serif"/>
                <w:sz w:val="24"/>
              </w:rPr>
              <w:t>кибербезопасности</w:t>
            </w:r>
            <w:proofErr w:type="spellEnd"/>
            <w:r w:rsidRPr="00FE253A">
              <w:rPr>
                <w:rFonts w:ascii="Liberation Serif" w:hAnsi="Liberation Serif" w:cs="Liberation Serif"/>
                <w:sz w:val="24"/>
              </w:rPr>
              <w:t xml:space="preserve"> и конфиденциальности данных.</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1. Формирование благоприятной институциональной среды.</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2. Распространение </w:t>
            </w:r>
            <w:proofErr w:type="spellStart"/>
            <w:r w:rsidRPr="00FE253A">
              <w:rPr>
                <w:rFonts w:ascii="Liberation Serif" w:hAnsi="Liberation Serif" w:cs="Liberation Serif"/>
                <w:sz w:val="24"/>
              </w:rPr>
              <w:t>проприетарного</w:t>
            </w:r>
            <w:proofErr w:type="spellEnd"/>
            <w:r w:rsidRPr="00FE253A">
              <w:rPr>
                <w:rFonts w:ascii="Liberation Serif" w:hAnsi="Liberation Serif" w:cs="Liberation Serif"/>
                <w:sz w:val="24"/>
              </w:rPr>
              <w:t xml:space="preserve"> отечественного программного обеспечения.</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Цифровая трансформация малого и среднего бизнеса.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4. Расширение международного сотрудничества на рынке информационных технологий.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5. Проникновение технологий во все сферы жизни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257 в ред. </w:t>
            </w:r>
            <w:hyperlink r:id="rId291">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258.</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Информирование о существующих мерах государственной поддержки организаций, занимающихся разработкой компьютерного программного обеспечения и зарегистрированных на территории Свердловской области</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54</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направленных информационных писем (нарастающим итогом), единиц</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цифрового развития и связи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258 в ред. </w:t>
            </w:r>
            <w:hyperlink r:id="rId292">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259.</w:t>
            </w:r>
          </w:p>
        </w:tc>
        <w:tc>
          <w:tcPr>
            <w:tcW w:w="13844" w:type="dxa"/>
            <w:gridSpan w:val="7"/>
            <w:tcBorders>
              <w:bottom w:val="nil"/>
            </w:tcBorders>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лекарственных средств и материалов, применяемых в медицинских целях</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w:t>
            </w:r>
            <w:proofErr w:type="gramStart"/>
            <w:r w:rsidRPr="00FE253A">
              <w:rPr>
                <w:rFonts w:ascii="Liberation Serif" w:hAnsi="Liberation Serif" w:cs="Liberation Serif"/>
                <w:sz w:val="24"/>
              </w:rPr>
              <w:t>введен</w:t>
            </w:r>
            <w:proofErr w:type="gramEnd"/>
            <w:r w:rsidRPr="00FE253A">
              <w:rPr>
                <w:rFonts w:ascii="Liberation Serif" w:hAnsi="Liberation Serif" w:cs="Liberation Serif"/>
                <w:sz w:val="24"/>
              </w:rPr>
              <w:t xml:space="preserve"> </w:t>
            </w:r>
            <w:hyperlink r:id="rId293">
              <w:r w:rsidRPr="00FE253A">
                <w:rPr>
                  <w:rFonts w:ascii="Liberation Serif" w:hAnsi="Liberation Serif" w:cs="Liberation Serif"/>
                  <w:color w:val="0000FF"/>
                  <w:sz w:val="24"/>
                </w:rPr>
                <w:t>Распоряжением</w:t>
              </w:r>
            </w:hyperlink>
            <w:r w:rsidRPr="00FE253A">
              <w:rPr>
                <w:rFonts w:ascii="Liberation Serif" w:hAnsi="Liberation Serif" w:cs="Liberation Serif"/>
                <w:sz w:val="24"/>
              </w:rPr>
              <w:t xml:space="preserve"> Губернатора Свердловской области от 18.12.2020 N 252-РГ)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260.</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Обоснование выбора товарного рынка с описанием текущей ситуации. На территории Свердловской области серийное производство лекарственных средств осуществляют:</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1) общество с ограниченной ответственностью "Завод </w:t>
            </w:r>
            <w:proofErr w:type="spellStart"/>
            <w:r w:rsidRPr="00FE253A">
              <w:rPr>
                <w:rFonts w:ascii="Liberation Serif" w:hAnsi="Liberation Serif" w:cs="Liberation Serif"/>
                <w:sz w:val="24"/>
              </w:rPr>
              <w:t>Медсинтез</w:t>
            </w:r>
            <w:proofErr w:type="spellEnd"/>
            <w:r w:rsidRPr="00FE253A">
              <w:rPr>
                <w:rFonts w:ascii="Liberation Serif" w:hAnsi="Liberation Serif" w:cs="Liberation Serif"/>
                <w:sz w:val="24"/>
              </w:rPr>
              <w:t>";</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закрытое акционерное общество "Березовский фармацевтический завод";</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открытое акционерное общество "</w:t>
            </w:r>
            <w:proofErr w:type="spellStart"/>
            <w:r w:rsidRPr="00FE253A">
              <w:rPr>
                <w:rFonts w:ascii="Liberation Serif" w:hAnsi="Liberation Serif" w:cs="Liberation Serif"/>
                <w:sz w:val="24"/>
              </w:rPr>
              <w:t>Ирбитский</w:t>
            </w:r>
            <w:proofErr w:type="spellEnd"/>
            <w:r w:rsidRPr="00FE253A">
              <w:rPr>
                <w:rFonts w:ascii="Liberation Serif" w:hAnsi="Liberation Serif" w:cs="Liberation Serif"/>
                <w:sz w:val="24"/>
              </w:rPr>
              <w:t xml:space="preserve"> химико-фармацевтический завод";</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4) открытое акционерное общество "</w:t>
            </w:r>
            <w:proofErr w:type="spellStart"/>
            <w:r w:rsidRPr="00FE253A">
              <w:rPr>
                <w:rFonts w:ascii="Liberation Serif" w:hAnsi="Liberation Serif" w:cs="Liberation Serif"/>
                <w:sz w:val="24"/>
              </w:rPr>
              <w:t>Уралбиофарм</w:t>
            </w:r>
            <w:proofErr w:type="spellEnd"/>
            <w:r w:rsidRPr="00FE253A">
              <w:rPr>
                <w:rFonts w:ascii="Liberation Serif" w:hAnsi="Liberation Serif" w:cs="Liberation Serif"/>
                <w:sz w:val="24"/>
              </w:rPr>
              <w:t>".</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Инвестиционная деятельность фармацевтических предприятий ориентирована на диверсификацию номенклатуры продукции и техническое перевооружение производства для обеспечения соответствия международным стандартам </w:t>
            </w:r>
            <w:proofErr w:type="spellStart"/>
            <w:r w:rsidRPr="00FE253A">
              <w:rPr>
                <w:rFonts w:ascii="Liberation Serif" w:hAnsi="Liberation Serif" w:cs="Liberation Serif"/>
                <w:sz w:val="24"/>
              </w:rPr>
              <w:t>Good</w:t>
            </w:r>
            <w:proofErr w:type="spellEnd"/>
            <w:r w:rsidRPr="00FE253A">
              <w:rPr>
                <w:rFonts w:ascii="Liberation Serif" w:hAnsi="Liberation Serif" w:cs="Liberation Serif"/>
                <w:sz w:val="24"/>
              </w:rPr>
              <w:t xml:space="preserve"> </w:t>
            </w:r>
            <w:proofErr w:type="spellStart"/>
            <w:r w:rsidRPr="00FE253A">
              <w:rPr>
                <w:rFonts w:ascii="Liberation Serif" w:hAnsi="Liberation Serif" w:cs="Liberation Serif"/>
                <w:sz w:val="24"/>
              </w:rPr>
              <w:t>Manufacturing</w:t>
            </w:r>
            <w:proofErr w:type="spellEnd"/>
            <w:r w:rsidRPr="00FE253A">
              <w:rPr>
                <w:rFonts w:ascii="Liberation Serif" w:hAnsi="Liberation Serif" w:cs="Liberation Serif"/>
                <w:sz w:val="24"/>
              </w:rPr>
              <w:t xml:space="preserve"> </w:t>
            </w:r>
            <w:proofErr w:type="spellStart"/>
            <w:r w:rsidRPr="00FE253A">
              <w:rPr>
                <w:rFonts w:ascii="Liberation Serif" w:hAnsi="Liberation Serif" w:cs="Liberation Serif"/>
                <w:sz w:val="24"/>
              </w:rPr>
              <w:t>Practice</w:t>
            </w:r>
            <w:proofErr w:type="spellEnd"/>
            <w:r w:rsidRPr="00FE253A">
              <w:rPr>
                <w:rFonts w:ascii="Liberation Serif" w:hAnsi="Liberation Serif" w:cs="Liberation Serif"/>
                <w:sz w:val="24"/>
              </w:rPr>
              <w:t xml:space="preserve"> (GMP). Основные виды продукции, выпускаемые на фармацевтических предприятиях Свердловской области: генно-инженерные инсулины (</w:t>
            </w:r>
            <w:proofErr w:type="spellStart"/>
            <w:r w:rsidRPr="00FE253A">
              <w:rPr>
                <w:rFonts w:ascii="Liberation Serif" w:hAnsi="Liberation Serif" w:cs="Liberation Serif"/>
                <w:sz w:val="24"/>
              </w:rPr>
              <w:t>Росинсулин</w:t>
            </w:r>
            <w:proofErr w:type="spellEnd"/>
            <w:r w:rsidRPr="00FE253A">
              <w:rPr>
                <w:rFonts w:ascii="Liberation Serif" w:hAnsi="Liberation Serif" w:cs="Liberation Serif"/>
                <w:sz w:val="24"/>
              </w:rPr>
              <w:t xml:space="preserve"> Р (раствор), </w:t>
            </w:r>
            <w:proofErr w:type="spellStart"/>
            <w:r w:rsidRPr="00FE253A">
              <w:rPr>
                <w:rFonts w:ascii="Liberation Serif" w:hAnsi="Liberation Serif" w:cs="Liberation Serif"/>
                <w:sz w:val="24"/>
              </w:rPr>
              <w:t>Росинсулин</w:t>
            </w:r>
            <w:proofErr w:type="spellEnd"/>
            <w:proofErr w:type="gramStart"/>
            <w:r w:rsidRPr="00FE253A">
              <w:rPr>
                <w:rFonts w:ascii="Liberation Serif" w:hAnsi="Liberation Serif" w:cs="Liberation Serif"/>
                <w:sz w:val="24"/>
              </w:rPr>
              <w:t xml:space="preserve"> С</w:t>
            </w:r>
            <w:proofErr w:type="gramEnd"/>
            <w:r w:rsidRPr="00FE253A">
              <w:rPr>
                <w:rFonts w:ascii="Liberation Serif" w:hAnsi="Liberation Serif" w:cs="Liberation Serif"/>
                <w:sz w:val="24"/>
              </w:rPr>
              <w:t xml:space="preserve"> (суспензия), </w:t>
            </w:r>
            <w:proofErr w:type="spellStart"/>
            <w:r w:rsidRPr="00FE253A">
              <w:rPr>
                <w:rFonts w:ascii="Liberation Serif" w:hAnsi="Liberation Serif" w:cs="Liberation Serif"/>
                <w:sz w:val="24"/>
              </w:rPr>
              <w:t>Росинсулин</w:t>
            </w:r>
            <w:proofErr w:type="spellEnd"/>
            <w:r w:rsidRPr="00FE253A">
              <w:rPr>
                <w:rFonts w:ascii="Liberation Serif" w:hAnsi="Liberation Serif" w:cs="Liberation Serif"/>
                <w:sz w:val="24"/>
              </w:rPr>
              <w:t xml:space="preserve"> </w:t>
            </w:r>
            <w:proofErr w:type="spellStart"/>
            <w:r w:rsidRPr="00FE253A">
              <w:rPr>
                <w:rFonts w:ascii="Liberation Serif" w:hAnsi="Liberation Serif" w:cs="Liberation Serif"/>
                <w:sz w:val="24"/>
              </w:rPr>
              <w:t>Микс</w:t>
            </w:r>
            <w:proofErr w:type="spellEnd"/>
            <w:r w:rsidRPr="00FE253A">
              <w:rPr>
                <w:rFonts w:ascii="Liberation Serif" w:hAnsi="Liberation Serif" w:cs="Liberation Serif"/>
                <w:sz w:val="24"/>
              </w:rPr>
              <w:t xml:space="preserve"> (смесь раствора и суспензии)), противовирусные препараты (</w:t>
            </w:r>
            <w:proofErr w:type="spellStart"/>
            <w:r w:rsidRPr="00FE253A">
              <w:rPr>
                <w:rFonts w:ascii="Liberation Serif" w:hAnsi="Liberation Serif" w:cs="Liberation Serif"/>
                <w:sz w:val="24"/>
              </w:rPr>
              <w:t>Триазавирин</w:t>
            </w:r>
            <w:proofErr w:type="spellEnd"/>
            <w:r w:rsidRPr="00FE253A">
              <w:rPr>
                <w:rFonts w:ascii="Liberation Serif" w:hAnsi="Liberation Serif" w:cs="Liberation Serif"/>
                <w:sz w:val="24"/>
              </w:rPr>
              <w:t xml:space="preserve">), </w:t>
            </w:r>
            <w:proofErr w:type="spellStart"/>
            <w:r w:rsidRPr="00FE253A">
              <w:rPr>
                <w:rFonts w:ascii="Liberation Serif" w:hAnsi="Liberation Serif" w:cs="Liberation Serif"/>
                <w:sz w:val="24"/>
              </w:rPr>
              <w:t>инфузионные</w:t>
            </w:r>
            <w:proofErr w:type="spellEnd"/>
            <w:r w:rsidRPr="00FE253A">
              <w:rPr>
                <w:rFonts w:ascii="Liberation Serif" w:hAnsi="Liberation Serif" w:cs="Liberation Serif"/>
                <w:sz w:val="24"/>
              </w:rPr>
              <w:t xml:space="preserve"> растворы (15 наименований), готовые лекарственные средства и активные фармацевтические субстанции.</w:t>
            </w:r>
          </w:p>
          <w:p w:rsidR="00FE253A" w:rsidRPr="00FE253A" w:rsidRDefault="00FE253A">
            <w:pPr>
              <w:pStyle w:val="ConsPlusNormal"/>
              <w:rPr>
                <w:rFonts w:ascii="Liberation Serif" w:hAnsi="Liberation Serif" w:cs="Liberation Serif"/>
                <w:sz w:val="24"/>
              </w:rPr>
            </w:pPr>
            <w:proofErr w:type="gramStart"/>
            <w:r w:rsidRPr="00FE253A">
              <w:rPr>
                <w:rFonts w:ascii="Liberation Serif" w:hAnsi="Liberation Serif" w:cs="Liberation Serif"/>
                <w:sz w:val="24"/>
              </w:rPr>
              <w:t xml:space="preserve">Предприятия фармацевтической промышленности выпускают порядка 160 наименований лекарственных средств, из них 30 </w:t>
            </w:r>
            <w:r w:rsidRPr="00FE253A">
              <w:rPr>
                <w:rFonts w:ascii="Liberation Serif" w:hAnsi="Liberation Serif" w:cs="Liberation Serif"/>
                <w:sz w:val="24"/>
              </w:rPr>
              <w:lastRenderedPageBreak/>
              <w:t xml:space="preserve">наименований включены в отраслевой </w:t>
            </w:r>
            <w:hyperlink r:id="rId294">
              <w:r w:rsidRPr="00FE253A">
                <w:rPr>
                  <w:rFonts w:ascii="Liberation Serif" w:hAnsi="Liberation Serif" w:cs="Liberation Serif"/>
                  <w:color w:val="0000FF"/>
                  <w:sz w:val="24"/>
                </w:rPr>
                <w:t>план</w:t>
              </w:r>
            </w:hyperlink>
            <w:r w:rsidRPr="00FE253A">
              <w:rPr>
                <w:rFonts w:ascii="Liberation Serif" w:hAnsi="Liberation Serif" w:cs="Liberation Serif"/>
                <w:sz w:val="24"/>
              </w:rPr>
              <w:t xml:space="preserve"> мероприятий по </w:t>
            </w:r>
            <w:proofErr w:type="spellStart"/>
            <w:r w:rsidRPr="00FE253A">
              <w:rPr>
                <w:rFonts w:ascii="Liberation Serif" w:hAnsi="Liberation Serif" w:cs="Liberation Serif"/>
                <w:sz w:val="24"/>
              </w:rPr>
              <w:t>импортозамещению</w:t>
            </w:r>
            <w:proofErr w:type="spellEnd"/>
            <w:r w:rsidRPr="00FE253A">
              <w:rPr>
                <w:rFonts w:ascii="Liberation Serif" w:hAnsi="Liberation Serif" w:cs="Liberation Serif"/>
                <w:sz w:val="24"/>
              </w:rPr>
              <w:t xml:space="preserve"> в отрасли фармацевтической промышленности Российской Федерации, утвержденный Приказом Министерства промышленности и торговли Российской Федерации от 31.03.2015 N 656 "Об утверждении отраслевого плана мероприятий по </w:t>
            </w:r>
            <w:proofErr w:type="spellStart"/>
            <w:r w:rsidRPr="00FE253A">
              <w:rPr>
                <w:rFonts w:ascii="Liberation Serif" w:hAnsi="Liberation Serif" w:cs="Liberation Serif"/>
                <w:sz w:val="24"/>
              </w:rPr>
              <w:t>импортозамещению</w:t>
            </w:r>
            <w:proofErr w:type="spellEnd"/>
            <w:r w:rsidRPr="00FE253A">
              <w:rPr>
                <w:rFonts w:ascii="Liberation Serif" w:hAnsi="Liberation Serif" w:cs="Liberation Serif"/>
                <w:sz w:val="24"/>
              </w:rPr>
              <w:t xml:space="preserve"> в отрасли фармацевтической промышленности Российской Федерации".</w:t>
            </w:r>
            <w:proofErr w:type="gramEnd"/>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В указанный </w:t>
            </w:r>
            <w:hyperlink r:id="rId295">
              <w:r w:rsidRPr="00FE253A">
                <w:rPr>
                  <w:rFonts w:ascii="Liberation Serif" w:hAnsi="Liberation Serif" w:cs="Liberation Serif"/>
                  <w:color w:val="0000FF"/>
                  <w:sz w:val="24"/>
                </w:rPr>
                <w:t>план</w:t>
              </w:r>
            </w:hyperlink>
            <w:r w:rsidRPr="00FE253A">
              <w:rPr>
                <w:rFonts w:ascii="Liberation Serif" w:hAnsi="Liberation Serif" w:cs="Liberation Serif"/>
                <w:sz w:val="24"/>
              </w:rPr>
              <w:t xml:space="preserve"> включена 601 номенклатурная позиция, из </w:t>
            </w:r>
            <w:proofErr w:type="gramStart"/>
            <w:r w:rsidRPr="00FE253A">
              <w:rPr>
                <w:rFonts w:ascii="Liberation Serif" w:hAnsi="Liberation Serif" w:cs="Liberation Serif"/>
                <w:sz w:val="24"/>
              </w:rPr>
              <w:t>которых</w:t>
            </w:r>
            <w:proofErr w:type="gramEnd"/>
            <w:r w:rsidRPr="00FE253A">
              <w:rPr>
                <w:rFonts w:ascii="Liberation Serif" w:hAnsi="Liberation Serif" w:cs="Liberation Serif"/>
                <w:sz w:val="24"/>
              </w:rPr>
              <w:t xml:space="preserve"> в Свердловской области производятся: инсулин, </w:t>
            </w:r>
            <w:proofErr w:type="spellStart"/>
            <w:r w:rsidRPr="00FE253A">
              <w:rPr>
                <w:rFonts w:ascii="Liberation Serif" w:hAnsi="Liberation Serif" w:cs="Liberation Serif"/>
                <w:sz w:val="24"/>
              </w:rPr>
              <w:t>дротаверин</w:t>
            </w:r>
            <w:proofErr w:type="spellEnd"/>
            <w:r w:rsidRPr="00FE253A">
              <w:rPr>
                <w:rFonts w:ascii="Liberation Serif" w:hAnsi="Liberation Serif" w:cs="Liberation Serif"/>
                <w:sz w:val="24"/>
              </w:rPr>
              <w:t>, парацетамол, аскорбиновая кислота, фолиевая кислота и другие лекарственные препараты.</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В связи с тем, что на рынке широко представлена продукция иных отечественных и иностранных производителей, рынок лекарственных средств и материалов, применяемых в медицинских целях, является </w:t>
            </w:r>
            <w:proofErr w:type="spellStart"/>
            <w:r w:rsidRPr="00FE253A">
              <w:rPr>
                <w:rFonts w:ascii="Liberation Serif" w:hAnsi="Liberation Serif" w:cs="Liberation Serif"/>
                <w:sz w:val="24"/>
              </w:rPr>
              <w:t>высококонкурентным</w:t>
            </w:r>
            <w:proofErr w:type="spellEnd"/>
            <w:r w:rsidRPr="00FE253A">
              <w:rPr>
                <w:rFonts w:ascii="Liberation Serif" w:hAnsi="Liberation Serif" w:cs="Liberation Serif"/>
                <w:sz w:val="24"/>
              </w:rPr>
              <w:t>. При этом местные производители не располагают финансовыми и административными ресурсами, сравнимыми с крупными иностранными компаниями.</w:t>
            </w:r>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Анализ результатов мониторинга состояния и развития конкуренции. Рынок лекарственных средств и </w:t>
            </w:r>
            <w:proofErr w:type="gramStart"/>
            <w:r w:rsidRPr="00FE253A">
              <w:rPr>
                <w:rFonts w:ascii="Liberation Serif" w:hAnsi="Liberation Serif" w:cs="Liberation Serif"/>
                <w:sz w:val="24"/>
              </w:rPr>
              <w:t>материалов, применяемых в медицинских целях характеризуется</w:t>
            </w:r>
            <w:proofErr w:type="gramEnd"/>
            <w:r w:rsidRPr="00FE253A">
              <w:rPr>
                <w:rFonts w:ascii="Liberation Serif" w:hAnsi="Liberation Serif" w:cs="Liberation Serif"/>
                <w:sz w:val="24"/>
              </w:rPr>
              <w:t xml:space="preserve"> умеренной конкуренцией. В целом потребители удовлетворены количеством организаций на данном рынке. При оценке удовлетворенности уровнем цен, качеством товаров и услуг наблюдается невысокий уровень удовлетворенности качеством (38% респондентов от общего числа опрошенных) и низкий уровень удовлетворенности стоимостью товаров и услуг: 28% респондентов удовлетворены стоимостью, 35% респондентов - не удовлетворены.</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Проблемные вопросы. 1. Высокая конкуренция со стороны транснациональных фармацевтических компаний.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Рост цен на сырье для производства фармацевтических субстанций.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Высокая стоимость разработки и организации производства новых видов конкурентоспособных лекарственных средств.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4. Сложная и дорогостоящая процедура подключения к федеральной государственной информационной системе мониторинга движения лекарственных препаратов для медицинского применения в соответствии с Федеральным </w:t>
            </w:r>
            <w:hyperlink r:id="rId296">
              <w:r w:rsidRPr="00FE253A">
                <w:rPr>
                  <w:rFonts w:ascii="Liberation Serif" w:hAnsi="Liberation Serif" w:cs="Liberation Serif"/>
                  <w:color w:val="0000FF"/>
                  <w:sz w:val="24"/>
                </w:rPr>
                <w:t>законом</w:t>
              </w:r>
            </w:hyperlink>
            <w:r w:rsidRPr="00FE253A">
              <w:rPr>
                <w:rFonts w:ascii="Liberation Serif" w:hAnsi="Liberation Serif" w:cs="Liberation Serif"/>
                <w:sz w:val="24"/>
              </w:rPr>
              <w:t xml:space="preserve"> от 28 декабря 2017 года N 425-ФЗ "О внесении изменений в Федеральный закон "Об обращении лекарственных средств", необходимость приобретения дорогостоящего оборудования для маркировки готовой продукции.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5. Резкое увеличение себестоимости жизненно необходимых и важнейших лекарственных препаратов (далее - ЖНВЛП), вызванное ростом курса иностранной валюты и, соответственно, закупочной стоимости импортного сырья. </w:t>
            </w:r>
            <w:proofErr w:type="gramStart"/>
            <w:r w:rsidRPr="00FE253A">
              <w:rPr>
                <w:rFonts w:ascii="Liberation Serif" w:hAnsi="Liberation Serif" w:cs="Liberation Serif"/>
                <w:sz w:val="24"/>
              </w:rPr>
              <w:t xml:space="preserve">Поскольку предельные отпускные цены производителей на ЖНВЛП устанавливаются в соответствии с </w:t>
            </w:r>
            <w:hyperlink r:id="rId297">
              <w:r w:rsidRPr="00FE253A">
                <w:rPr>
                  <w:rFonts w:ascii="Liberation Serif" w:hAnsi="Liberation Serif" w:cs="Liberation Serif"/>
                  <w:color w:val="0000FF"/>
                  <w:sz w:val="24"/>
                </w:rPr>
                <w:t>методикой</w:t>
              </w:r>
            </w:hyperlink>
            <w:r w:rsidRPr="00FE253A">
              <w:rPr>
                <w:rFonts w:ascii="Liberation Serif" w:hAnsi="Liberation Serif" w:cs="Liberation Serif"/>
                <w:sz w:val="24"/>
              </w:rPr>
              <w:t>, утвержденной Постановлением Правительства Российской Федерации от 15.09.2015 N 979 "О внесении изменений в Постановление Правительства Российской Федерации от 29 октября 2010 г. N 865 и об утверждении методики расчета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не учитывающей изменение</w:t>
            </w:r>
            <w:proofErr w:type="gramEnd"/>
            <w:r w:rsidRPr="00FE253A">
              <w:rPr>
                <w:rFonts w:ascii="Liberation Serif" w:hAnsi="Liberation Serif" w:cs="Liberation Serif"/>
                <w:sz w:val="24"/>
              </w:rPr>
              <w:t xml:space="preserve"> курса иностранной валюты, производство таких препаратов в текущих условиях становится убыточным.</w:t>
            </w:r>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Методы решения. 1. </w:t>
            </w:r>
            <w:proofErr w:type="gramStart"/>
            <w:r w:rsidRPr="00FE253A">
              <w:rPr>
                <w:rFonts w:ascii="Liberation Serif" w:hAnsi="Liberation Serif" w:cs="Liberation Serif"/>
                <w:sz w:val="24"/>
              </w:rPr>
              <w:t xml:space="preserve">Организационно-методическая и консультационная поддержка производителей, осуществляющих деятельность на территории Свердловской области, по вопросам модернизации основных фондов и диверсификации производства, а также </w:t>
            </w:r>
            <w:r w:rsidRPr="00FE253A">
              <w:rPr>
                <w:rFonts w:ascii="Liberation Serif" w:hAnsi="Liberation Serif" w:cs="Liberation Serif"/>
                <w:sz w:val="24"/>
              </w:rPr>
              <w:lastRenderedPageBreak/>
              <w:t xml:space="preserve">разработки новых видов лекарственных средств, в том числе востребованных для профилактики и лечения вирусных и бактериальных инфекций, включая новую </w:t>
            </w:r>
            <w:proofErr w:type="spellStart"/>
            <w:r w:rsidRPr="00FE253A">
              <w:rPr>
                <w:rFonts w:ascii="Liberation Serif" w:hAnsi="Liberation Serif" w:cs="Liberation Serif"/>
                <w:sz w:val="24"/>
              </w:rPr>
              <w:t>коронавирусную</w:t>
            </w:r>
            <w:proofErr w:type="spellEnd"/>
            <w:r w:rsidRPr="00FE253A">
              <w:rPr>
                <w:rFonts w:ascii="Liberation Serif" w:hAnsi="Liberation Serif" w:cs="Liberation Serif"/>
                <w:sz w:val="24"/>
              </w:rPr>
              <w:t xml:space="preserve"> инфекцию, организации ведения деятельности и подключения к информационной системе мониторинга движения лекарственных препаратов для медицинского применения, оформления приглашения для</w:t>
            </w:r>
            <w:proofErr w:type="gramEnd"/>
            <w:r w:rsidRPr="00FE253A">
              <w:rPr>
                <w:rFonts w:ascii="Liberation Serif" w:hAnsi="Liberation Serif" w:cs="Liberation Serif"/>
                <w:sz w:val="24"/>
              </w:rPr>
              <w:t xml:space="preserve"> въезда на территорию Российской Федерации иностранных специалистов для проведения </w:t>
            </w:r>
            <w:proofErr w:type="gramStart"/>
            <w:r w:rsidRPr="00FE253A">
              <w:rPr>
                <w:rFonts w:ascii="Liberation Serif" w:hAnsi="Liberation Serif" w:cs="Liberation Serif"/>
                <w:sz w:val="24"/>
              </w:rPr>
              <w:t>шеф-монтажа</w:t>
            </w:r>
            <w:proofErr w:type="gramEnd"/>
            <w:r w:rsidRPr="00FE253A">
              <w:rPr>
                <w:rFonts w:ascii="Liberation Serif" w:hAnsi="Liberation Serif" w:cs="Liberation Serif"/>
                <w:sz w:val="24"/>
              </w:rPr>
              <w:t xml:space="preserve"> оборудования.</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Проработка возможности реализации инвестиционных проектов в форме государственно-частного партнерства.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Проработка возможности заключения с производителями, осуществляющими деятельность на территории Свердловской области, офсетных контрактов.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4. Привлечение производителей, осуществляющих деятельность на территории Свердловской области, к участию в конкурсных процедурах на получение федеральных и региональных мер государственной поддержки, льготного заемного финансирования по линии институтов развития.</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5. Развитие внутриобластной производственной, научной и потребительской кооперации.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6. Привлечение производителей, осуществляющих деятельность на территории Свердловской области, к участию в отраслевых конкурсах и выставках</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260 в ред. </w:t>
            </w:r>
            <w:hyperlink r:id="rId298">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261.</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1. Развитие внутриобластной производственной, научной и потребительской кооперации</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55</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проведенных кооперационных совещаний (нарастающим итогом), единиц</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промышленности и науки Свердловской области, Министерство агропромышленного комплекса и потребительского рынка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262.</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2. Информирование местных производителей о действующих федеральных и региональных мерах </w:t>
            </w:r>
            <w:r w:rsidRPr="00FE253A">
              <w:rPr>
                <w:rFonts w:ascii="Liberation Serif" w:hAnsi="Liberation Serif" w:cs="Liberation Serif"/>
                <w:sz w:val="24"/>
              </w:rPr>
              <w:lastRenderedPageBreak/>
              <w:t>государственной поддержки</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55</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информационных рассылок (нарастающим итогом), единиц</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промышленности и науки Свердловской области</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263.</w:t>
            </w:r>
          </w:p>
        </w:tc>
        <w:tc>
          <w:tcPr>
            <w:tcW w:w="13844" w:type="dxa"/>
            <w:gridSpan w:val="7"/>
            <w:tcBorders>
              <w:bottom w:val="nil"/>
            </w:tcBorders>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производства электрического оборудования</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w:t>
            </w:r>
            <w:proofErr w:type="gramStart"/>
            <w:r w:rsidRPr="00FE253A">
              <w:rPr>
                <w:rFonts w:ascii="Liberation Serif" w:hAnsi="Liberation Serif" w:cs="Liberation Serif"/>
                <w:sz w:val="24"/>
              </w:rPr>
              <w:t>введен</w:t>
            </w:r>
            <w:proofErr w:type="gramEnd"/>
            <w:r w:rsidRPr="00FE253A">
              <w:rPr>
                <w:rFonts w:ascii="Liberation Serif" w:hAnsi="Liberation Serif" w:cs="Liberation Serif"/>
                <w:sz w:val="24"/>
              </w:rPr>
              <w:t xml:space="preserve"> </w:t>
            </w:r>
            <w:hyperlink r:id="rId299">
              <w:r w:rsidRPr="00FE253A">
                <w:rPr>
                  <w:rFonts w:ascii="Liberation Serif" w:hAnsi="Liberation Serif" w:cs="Liberation Serif"/>
                  <w:color w:val="0000FF"/>
                  <w:sz w:val="24"/>
                </w:rPr>
                <w:t>Распоряжением</w:t>
              </w:r>
            </w:hyperlink>
            <w:r w:rsidRPr="00FE253A">
              <w:rPr>
                <w:rFonts w:ascii="Liberation Serif" w:hAnsi="Liberation Serif" w:cs="Liberation Serif"/>
                <w:sz w:val="24"/>
              </w:rPr>
              <w:t xml:space="preserve"> Губернатора Свердловской области от 18.12.2020 N 252-РГ)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264.</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Обоснование выбора товарного рынка с описанием текущей ситуации. По состоянию на 1 января 2021 года доля организаций частной формы собственности на рынке производства электрического оборудования составила 100%. В 2020 году объем отгруженной продукции по полному кругу организаций Свердловской области в сфере производства электрического оборудования составил 43,9 млрд. рублей, или 108,3% к аналогичному периоду 2019 года.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Крупные производители, инвестиционные программы которых оказывают положительное влияние на данный рынок:</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1) общество с ограниченной ответственностью "</w:t>
            </w:r>
            <w:proofErr w:type="spellStart"/>
            <w:r w:rsidRPr="00FE253A">
              <w:rPr>
                <w:rFonts w:ascii="Liberation Serif" w:hAnsi="Liberation Serif" w:cs="Liberation Serif"/>
                <w:sz w:val="24"/>
              </w:rPr>
              <w:t>Эльмаш</w:t>
            </w:r>
            <w:proofErr w:type="spellEnd"/>
            <w:r w:rsidRPr="00FE253A">
              <w:rPr>
                <w:rFonts w:ascii="Liberation Serif" w:hAnsi="Liberation Serif" w:cs="Liberation Serif"/>
                <w:sz w:val="24"/>
              </w:rPr>
              <w:t xml:space="preserve"> (УЭТМ)";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открытое акционерное общество "Свердловский завод трансформаторов тока";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акционерное общество "Группа "</w:t>
            </w:r>
            <w:proofErr w:type="spellStart"/>
            <w:r w:rsidRPr="00FE253A">
              <w:rPr>
                <w:rFonts w:ascii="Liberation Serif" w:hAnsi="Liberation Serif" w:cs="Liberation Serif"/>
                <w:sz w:val="24"/>
              </w:rPr>
              <w:t>Свердловэлектро</w:t>
            </w:r>
            <w:proofErr w:type="spellEnd"/>
            <w:r w:rsidRPr="00FE253A">
              <w:rPr>
                <w:rFonts w:ascii="Liberation Serif" w:hAnsi="Liberation Serif" w:cs="Liberation Serif"/>
                <w:sz w:val="24"/>
              </w:rPr>
              <w:t>".</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характеризуется высокими темпами технологического обновления и запуска новых производственных объектов.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Анализ результатов мониторинга состояния и развития конкуренции. На рынке производства электрического оборудования 50% респондентов отметили высокую конкуренцию и 50% респондентов - умеренную. Отмечается недостаточное количество организаций, а также невысокая удовлетворенность качеством товаров и услуг, низкий уровень удовлетворенности стоимостью товаров и услуг на рынке (удовлетворены качеством 25% от общего числа респондентов, не удовлетворены - 22% респондентов, удовлетворены стоимость 26% респондентов, не удовлетворены - 27% респондентов).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Проблемный вопрос. Нестабильность внешнеэкономической конъюнктуры, сохранение неблагоприятных тенденций в части появления новых ограничительных мер регулирования со стороны ряда развитых стран (в части допуска на глобальные рынки, возможности приобретения высокотехнологичной продукции и технологий, привлечения финансовых ресурсов).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 решения - развитие внутриобластной производственной, научной и потребительской кооперации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264 в ред. </w:t>
            </w:r>
            <w:hyperlink r:id="rId300">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265.</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Развитие внутриобластной производственной, научной и потребительской кооперации</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56</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проведенных кооперационных совещаний (нарастающим итогом), единиц</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промышленности и науки Свердловской области</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266.</w:t>
            </w:r>
          </w:p>
        </w:tc>
        <w:tc>
          <w:tcPr>
            <w:tcW w:w="13844" w:type="dxa"/>
            <w:gridSpan w:val="7"/>
            <w:tcBorders>
              <w:bottom w:val="nil"/>
            </w:tcBorders>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производства машин и оборудования для сельского и лесного хозяйства</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w:t>
            </w:r>
            <w:proofErr w:type="gramStart"/>
            <w:r w:rsidRPr="00FE253A">
              <w:rPr>
                <w:rFonts w:ascii="Liberation Serif" w:hAnsi="Liberation Serif" w:cs="Liberation Serif"/>
                <w:sz w:val="24"/>
              </w:rPr>
              <w:t>введен</w:t>
            </w:r>
            <w:proofErr w:type="gramEnd"/>
            <w:r w:rsidRPr="00FE253A">
              <w:rPr>
                <w:rFonts w:ascii="Liberation Serif" w:hAnsi="Liberation Serif" w:cs="Liberation Serif"/>
                <w:sz w:val="24"/>
              </w:rPr>
              <w:t xml:space="preserve"> </w:t>
            </w:r>
            <w:hyperlink r:id="rId301">
              <w:r w:rsidRPr="00FE253A">
                <w:rPr>
                  <w:rFonts w:ascii="Liberation Serif" w:hAnsi="Liberation Serif" w:cs="Liberation Serif"/>
                  <w:color w:val="0000FF"/>
                  <w:sz w:val="24"/>
                </w:rPr>
                <w:t>Распоряжением</w:t>
              </w:r>
            </w:hyperlink>
            <w:r w:rsidRPr="00FE253A">
              <w:rPr>
                <w:rFonts w:ascii="Liberation Serif" w:hAnsi="Liberation Serif" w:cs="Liberation Serif"/>
                <w:sz w:val="24"/>
              </w:rPr>
              <w:t xml:space="preserve"> Губернатора Свердловской области от 18.12.2020 N 252-РГ)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267.</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Обоснование выбора товарного рынка с описанием текущей ситуации. На территории Свердловской области осуществляют деятельность более 30 организаций, специализирующихся на производстве машин и оборудования для сельского и лесного хозяйства.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Сегмент производителей машин и оборудования для сельского хозяйства представлен </w:t>
            </w:r>
            <w:proofErr w:type="gramStart"/>
            <w:r w:rsidRPr="00FE253A">
              <w:rPr>
                <w:rFonts w:ascii="Liberation Serif" w:hAnsi="Liberation Serif" w:cs="Liberation Serif"/>
                <w:sz w:val="24"/>
              </w:rPr>
              <w:t>компаниями</w:t>
            </w:r>
            <w:proofErr w:type="gramEnd"/>
            <w:r w:rsidRPr="00FE253A">
              <w:rPr>
                <w:rFonts w:ascii="Liberation Serif" w:hAnsi="Liberation Serif" w:cs="Liberation Serif"/>
                <w:sz w:val="24"/>
              </w:rPr>
              <w:t xml:space="preserve"> как крупного, так и малого, среднего бизнеса, ориентированными на выпуск автотракторной техники, </w:t>
            </w:r>
            <w:proofErr w:type="spellStart"/>
            <w:r w:rsidRPr="00FE253A">
              <w:rPr>
                <w:rFonts w:ascii="Liberation Serif" w:hAnsi="Liberation Serif" w:cs="Liberation Serif"/>
                <w:sz w:val="24"/>
              </w:rPr>
              <w:t>харвестеров</w:t>
            </w:r>
            <w:proofErr w:type="spellEnd"/>
            <w:r w:rsidRPr="00FE253A">
              <w:rPr>
                <w:rFonts w:ascii="Liberation Serif" w:hAnsi="Liberation Serif" w:cs="Liberation Serif"/>
                <w:sz w:val="24"/>
              </w:rPr>
              <w:t xml:space="preserve"> на гусеничном шасси, широкой номенклатуры навесного оборудования (плуги, сеялки, бороны, культиваторы, рыхлители, разбрасыватели и распрыскиватели минеральных удобрений, косилки), прицепов и полуприцепов сельскохозяйственного назначения, оборудования для переработки молока, птицеводства, свиноводства.</w:t>
            </w:r>
          </w:p>
          <w:p w:rsidR="00FE253A" w:rsidRPr="00FE253A" w:rsidRDefault="00FE253A">
            <w:pPr>
              <w:pStyle w:val="ConsPlusNormal"/>
              <w:rPr>
                <w:rFonts w:ascii="Liberation Serif" w:hAnsi="Liberation Serif" w:cs="Liberation Serif"/>
                <w:sz w:val="24"/>
              </w:rPr>
            </w:pPr>
            <w:proofErr w:type="gramStart"/>
            <w:r w:rsidRPr="00FE253A">
              <w:rPr>
                <w:rFonts w:ascii="Liberation Serif" w:hAnsi="Liberation Serif" w:cs="Liberation Serif"/>
                <w:sz w:val="24"/>
              </w:rPr>
              <w:t xml:space="preserve">Сегмент производителей машин и оборудования для лесного хозяйства преимущественно представлен компаниями малого и среднего бизнеса, которые осуществляют выпуск линий сортировки бревен, устройств поштучной выдачи пиловочника, устройств </w:t>
            </w:r>
            <w:proofErr w:type="spellStart"/>
            <w:r w:rsidRPr="00FE253A">
              <w:rPr>
                <w:rFonts w:ascii="Liberation Serif" w:hAnsi="Liberation Serif" w:cs="Liberation Serif"/>
                <w:sz w:val="24"/>
              </w:rPr>
              <w:t>подторцовки</w:t>
            </w:r>
            <w:proofErr w:type="spellEnd"/>
            <w:r w:rsidRPr="00FE253A">
              <w:rPr>
                <w:rFonts w:ascii="Liberation Serif" w:hAnsi="Liberation Serif" w:cs="Liberation Serif"/>
                <w:sz w:val="24"/>
              </w:rPr>
              <w:t xml:space="preserve"> бревен, </w:t>
            </w:r>
            <w:proofErr w:type="spellStart"/>
            <w:r w:rsidRPr="00FE253A">
              <w:rPr>
                <w:rFonts w:ascii="Liberation Serif" w:hAnsi="Liberation Serif" w:cs="Liberation Serif"/>
                <w:sz w:val="24"/>
              </w:rPr>
              <w:t>разобщителей</w:t>
            </w:r>
            <w:proofErr w:type="spellEnd"/>
            <w:r w:rsidRPr="00FE253A">
              <w:rPr>
                <w:rFonts w:ascii="Liberation Serif" w:hAnsi="Liberation Serif" w:cs="Liberation Serif"/>
                <w:sz w:val="24"/>
              </w:rPr>
              <w:t xml:space="preserve"> бревен, разворотных устройств бревен, </w:t>
            </w:r>
            <w:proofErr w:type="spellStart"/>
            <w:r w:rsidRPr="00FE253A">
              <w:rPr>
                <w:rFonts w:ascii="Liberation Serif" w:hAnsi="Liberation Serif" w:cs="Liberation Serif"/>
                <w:sz w:val="24"/>
              </w:rPr>
              <w:t>лесотранспортеров</w:t>
            </w:r>
            <w:proofErr w:type="spellEnd"/>
            <w:r w:rsidRPr="00FE253A">
              <w:rPr>
                <w:rFonts w:ascii="Liberation Serif" w:hAnsi="Liberation Serif" w:cs="Liberation Serif"/>
                <w:sz w:val="24"/>
              </w:rPr>
              <w:t>, оборудования для фанерных комбинатов, раскряжевки бревен, разгрузочно-растаскивающих устройств, сучкорезных машин, лесосушильных камер, деревообрабатывающего инструмента.</w:t>
            </w:r>
            <w:proofErr w:type="gramEnd"/>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По состоянию на 1 января 2021 года доля организаций частной формы собственности на данном рынке составила 100%.</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Анализ результатов мониторинга состояния и развития конкуренции. Рынок производства машин и оборудования для сельского и лесного хозяйства характеризуется умеренной конкуренцией, отмечается недостаточное количество организаций на рынке, а также низкий уровень удовлетворенности потребителей качеством и стоимостью товаров (22% респондентов от общего числа не удовлетворены качеством и 25% - стоимостью).</w:t>
            </w:r>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Проблемный вопрос. Насыщенный </w:t>
            </w:r>
            <w:proofErr w:type="spellStart"/>
            <w:r w:rsidRPr="00FE253A">
              <w:rPr>
                <w:rFonts w:ascii="Liberation Serif" w:hAnsi="Liberation Serif" w:cs="Liberation Serif"/>
                <w:sz w:val="24"/>
              </w:rPr>
              <w:t>высококонкурентный</w:t>
            </w:r>
            <w:proofErr w:type="spellEnd"/>
            <w:r w:rsidRPr="00FE253A">
              <w:rPr>
                <w:rFonts w:ascii="Liberation Serif" w:hAnsi="Liberation Serif" w:cs="Liberation Serif"/>
                <w:sz w:val="24"/>
              </w:rPr>
              <w:t xml:space="preserve"> мировой рынок. Часть дорогого сегмента рынка представлена европейскими производителями. Несмотря на высокую стоимость, продукция пользуется широким спросом, так как является самой качественной и высокоразвитой с широким использованием цифровых технологий. Средний сегмент занят в основном российскими производителями и производителями из Республики Беларусь. </w:t>
            </w:r>
            <w:proofErr w:type="spellStart"/>
            <w:r w:rsidRPr="00FE253A">
              <w:rPr>
                <w:rFonts w:ascii="Liberation Serif" w:hAnsi="Liberation Serif" w:cs="Liberation Serif"/>
                <w:sz w:val="24"/>
              </w:rPr>
              <w:t>Низкоценовой</w:t>
            </w:r>
            <w:proofErr w:type="spellEnd"/>
            <w:r w:rsidRPr="00FE253A">
              <w:rPr>
                <w:rFonts w:ascii="Liberation Serif" w:hAnsi="Liberation Serif" w:cs="Liberation Serif"/>
                <w:sz w:val="24"/>
              </w:rPr>
              <w:t xml:space="preserve"> сегмент прочно занят Китайской Народной Республикой. Исходя из действующей конъюнктуры, крупные хозяйства используют европейскую технику, малые хозяйства и фермеры - продукцию из Китайской Народной Республики. Отечественная продукция в основном задействована в других сферах экономики.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1. Повышение качества продукции за счет развития специализированной кооперации, снижение стоимостных затрат за счет использования высокопроизводительных механизмов производства, расширения возможностей техники на основе цифровых компетенций.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2. Создание механизмов защиты отечественного продукта на внутреннем рынке путем корректировки действующего законодательства в первую очередь в рамках государственного заказа</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267 в ред. </w:t>
            </w:r>
            <w:hyperlink r:id="rId302">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268.</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Развитие внутриобластной производственной, научной и потребительской кооперации</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57</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проведенных кооперационных совещаний (нарастающим итогом), единиц</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промышленности и науки Свердловской области</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269.</w:t>
            </w:r>
          </w:p>
        </w:tc>
        <w:tc>
          <w:tcPr>
            <w:tcW w:w="13844" w:type="dxa"/>
            <w:gridSpan w:val="7"/>
            <w:tcBorders>
              <w:bottom w:val="nil"/>
            </w:tcBorders>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производства автотранспортных средств, прицепов и полуприцепов</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w:t>
            </w:r>
            <w:proofErr w:type="gramStart"/>
            <w:r w:rsidRPr="00FE253A">
              <w:rPr>
                <w:rFonts w:ascii="Liberation Serif" w:hAnsi="Liberation Serif" w:cs="Liberation Serif"/>
                <w:sz w:val="24"/>
              </w:rPr>
              <w:t>введен</w:t>
            </w:r>
            <w:proofErr w:type="gramEnd"/>
            <w:r w:rsidRPr="00FE253A">
              <w:rPr>
                <w:rFonts w:ascii="Liberation Serif" w:hAnsi="Liberation Serif" w:cs="Liberation Serif"/>
                <w:sz w:val="24"/>
              </w:rPr>
              <w:t xml:space="preserve"> </w:t>
            </w:r>
            <w:hyperlink r:id="rId303">
              <w:r w:rsidRPr="00FE253A">
                <w:rPr>
                  <w:rFonts w:ascii="Liberation Serif" w:hAnsi="Liberation Serif" w:cs="Liberation Serif"/>
                  <w:color w:val="0000FF"/>
                  <w:sz w:val="24"/>
                </w:rPr>
                <w:t>Распоряжением</w:t>
              </w:r>
            </w:hyperlink>
            <w:r w:rsidRPr="00FE253A">
              <w:rPr>
                <w:rFonts w:ascii="Liberation Serif" w:hAnsi="Liberation Serif" w:cs="Liberation Serif"/>
                <w:sz w:val="24"/>
              </w:rPr>
              <w:t xml:space="preserve"> Губернатора Свердловской области от 18.12.2020 N 252-РГ)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270.</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Обоснование выбора товарного рынка с описанием текущей ситуации. На территории Свердловской области осуществляют деятельность более 30 предприятий, специализирующихся на производстве автотранспортных средств, прицепов и полуприцепов.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Сегмент производителей автотранспортных средств, прицепов и полуприцепов представлен </w:t>
            </w:r>
            <w:proofErr w:type="gramStart"/>
            <w:r w:rsidRPr="00FE253A">
              <w:rPr>
                <w:rFonts w:ascii="Liberation Serif" w:hAnsi="Liberation Serif" w:cs="Liberation Serif"/>
                <w:sz w:val="24"/>
              </w:rPr>
              <w:t>компаниями</w:t>
            </w:r>
            <w:proofErr w:type="gramEnd"/>
            <w:r w:rsidRPr="00FE253A">
              <w:rPr>
                <w:rFonts w:ascii="Liberation Serif" w:hAnsi="Liberation Serif" w:cs="Liberation Serif"/>
                <w:sz w:val="24"/>
              </w:rPr>
              <w:t xml:space="preserve"> как крупного, так и малого, среднего бизнеса, ориентированными на выпуск двигателей внутреннего сгорания, шасси автотранспортных средств, пожарных автомобилей, машин для уборки улиц и дорог, вездеходов, прицепов и полуприцепов, автомобильных компонентов (комплектующих и принадлежностей автотранспортных средств), в том числе осей, амортизаторов, катализаторов, сидений.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Объем отгруженной продукции в 2020 году составил 8,6 млрд. рублей, или 124,5% к соответствующему периоду 2019 года.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По состоянию на 1 января 2021 года доля организаций частной формы собственности на данном рынке составила 100%.</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Анализ результатов мониторинга состояния и развития конкуренции. На рынке производства автотранспортных средств, прицепов и полуприцепов 40% респондентов отметили высокую конкуренцию, 40% респондентов - умеренную и 20% - отсутствие конкуренции. Наблюдается низкий уровень удовлетворенности возможностью выбора, а также качеством товаров и услуг (22% от общего числа респондентов не удовлетворены возможностью выбора и 24% - качеством). Удовлетворенность ценами отметили 45% респондентов, при этом 28% респондентов </w:t>
            </w:r>
            <w:proofErr w:type="gramStart"/>
            <w:r w:rsidRPr="00FE253A">
              <w:rPr>
                <w:rFonts w:ascii="Liberation Serif" w:hAnsi="Liberation Serif" w:cs="Liberation Serif"/>
                <w:sz w:val="24"/>
              </w:rPr>
              <w:t>остаются</w:t>
            </w:r>
            <w:proofErr w:type="gramEnd"/>
            <w:r w:rsidRPr="00FE253A">
              <w:rPr>
                <w:rFonts w:ascii="Liberation Serif" w:hAnsi="Liberation Serif" w:cs="Liberation Serif"/>
                <w:sz w:val="24"/>
              </w:rPr>
              <w:t xml:space="preserve"> не удовлетворены уровнем цен на рынке.</w:t>
            </w:r>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Проблемный вопрос. Насыщенный </w:t>
            </w:r>
            <w:proofErr w:type="spellStart"/>
            <w:r w:rsidRPr="00FE253A">
              <w:rPr>
                <w:rFonts w:ascii="Liberation Serif" w:hAnsi="Liberation Serif" w:cs="Liberation Serif"/>
                <w:sz w:val="24"/>
              </w:rPr>
              <w:t>высококонкурентный</w:t>
            </w:r>
            <w:proofErr w:type="spellEnd"/>
            <w:r w:rsidRPr="00FE253A">
              <w:rPr>
                <w:rFonts w:ascii="Liberation Serif" w:hAnsi="Liberation Serif" w:cs="Liberation Serif"/>
                <w:sz w:val="24"/>
              </w:rPr>
              <w:t xml:space="preserve"> мировой рынок. Часть дорогого сегмента рынка представлена европейскими производителями. Несмотря на высокую стоимость, продукция пользуется широким спросом, так как является наиболее качественной и высокоразвитой, характеризуется широким использование цифровых технологий. Средний сегмент занят в основном российскими производителями и производителями из Республики Беларусь. Низкий ценовой сегмент занят производителями </w:t>
            </w:r>
            <w:proofErr w:type="gramStart"/>
            <w:r w:rsidRPr="00FE253A">
              <w:rPr>
                <w:rFonts w:ascii="Liberation Serif" w:hAnsi="Liberation Serif" w:cs="Liberation Serif"/>
                <w:sz w:val="24"/>
              </w:rPr>
              <w:t>из</w:t>
            </w:r>
            <w:proofErr w:type="gramEnd"/>
            <w:r w:rsidRPr="00FE253A">
              <w:rPr>
                <w:rFonts w:ascii="Liberation Serif" w:hAnsi="Liberation Serif" w:cs="Liberation Serif"/>
                <w:sz w:val="24"/>
              </w:rPr>
              <w:t xml:space="preserve"> Китайской Народной Республикой. Исходя из действующей конъюнктуры, крупные хозяйства используют </w:t>
            </w:r>
            <w:r w:rsidRPr="00FE253A">
              <w:rPr>
                <w:rFonts w:ascii="Liberation Serif" w:hAnsi="Liberation Serif" w:cs="Liberation Serif"/>
                <w:sz w:val="24"/>
              </w:rPr>
              <w:lastRenderedPageBreak/>
              <w:t>европейскую технику, малые предприятия и фермеры - продукцию из Китайской Народной Республики. Отечественная продукция в основном задействована в других сферах экономики.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1. Повышение качества продукции за счет развития специализированной кооперации, снижение стоимостных затрат за счет использования высокопроизводительных механизмов производства, расширения возможностей техники на основе цифровых компетенций.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Создание механизмов защиты отечественного продукта на внутреннем рынке путем корректировки действующего законодательства в первую очередь в рамках государственного заказа</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270 в ред. </w:t>
            </w:r>
            <w:hyperlink r:id="rId304">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271.</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Развитие внутриобластной производственной, научной и потребительской кооперации</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58</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проведенных кооперационных совещаний (нарастающим итогом), единиц</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промышленности и науки Свердловской области</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272.</w:t>
            </w:r>
          </w:p>
        </w:tc>
        <w:tc>
          <w:tcPr>
            <w:tcW w:w="13844" w:type="dxa"/>
            <w:gridSpan w:val="7"/>
            <w:tcBorders>
              <w:bottom w:val="nil"/>
            </w:tcBorders>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производства машин и оборудования общего назначения</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w:t>
            </w:r>
            <w:proofErr w:type="gramStart"/>
            <w:r w:rsidRPr="00FE253A">
              <w:rPr>
                <w:rFonts w:ascii="Liberation Serif" w:hAnsi="Liberation Serif" w:cs="Liberation Serif"/>
                <w:sz w:val="24"/>
              </w:rPr>
              <w:t>введен</w:t>
            </w:r>
            <w:proofErr w:type="gramEnd"/>
            <w:r w:rsidRPr="00FE253A">
              <w:rPr>
                <w:rFonts w:ascii="Liberation Serif" w:hAnsi="Liberation Serif" w:cs="Liberation Serif"/>
                <w:sz w:val="24"/>
              </w:rPr>
              <w:t xml:space="preserve"> </w:t>
            </w:r>
            <w:hyperlink r:id="rId305">
              <w:r w:rsidRPr="00FE253A">
                <w:rPr>
                  <w:rFonts w:ascii="Liberation Serif" w:hAnsi="Liberation Serif" w:cs="Liberation Serif"/>
                  <w:color w:val="0000FF"/>
                  <w:sz w:val="24"/>
                </w:rPr>
                <w:t>Распоряжением</w:t>
              </w:r>
            </w:hyperlink>
            <w:r w:rsidRPr="00FE253A">
              <w:rPr>
                <w:rFonts w:ascii="Liberation Serif" w:hAnsi="Liberation Serif" w:cs="Liberation Serif"/>
                <w:sz w:val="24"/>
              </w:rPr>
              <w:t xml:space="preserve"> Губернатора Свердловской области от 18.12.2020 N 252-РГ)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273.</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Обоснование выбора товарного рынка с описанием текущей ситуации. </w:t>
            </w:r>
            <w:proofErr w:type="gramStart"/>
            <w:r w:rsidRPr="00FE253A">
              <w:rPr>
                <w:rFonts w:ascii="Liberation Serif" w:hAnsi="Liberation Serif" w:cs="Liberation Serif"/>
                <w:sz w:val="24"/>
              </w:rPr>
              <w:t>По состоянию на 1 января 2021 года на рынке производства машин и оборудования общего назначения доля организаций частной формы собственности составила 100%. В 2020 году объем отгруженной продукции по полному кругу организаций Свердловской области в производстве машин и оборудования общего назначения составил 70 млрд. рублей, или 120% к аналогичному периоду 2019 года.</w:t>
            </w:r>
            <w:proofErr w:type="gramEnd"/>
            <w:r w:rsidRPr="00FE253A">
              <w:rPr>
                <w:rFonts w:ascii="Liberation Serif" w:hAnsi="Liberation Serif" w:cs="Liberation Serif"/>
                <w:sz w:val="24"/>
              </w:rPr>
              <w:t xml:space="preserve"> Крупные производители, инвестиционные программы которых оказывают положительное влияние на данный рынок:</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1) акционерное общество "Уральский турбинный завод";</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публичное акционерное общество "</w:t>
            </w:r>
            <w:proofErr w:type="spellStart"/>
            <w:r w:rsidRPr="00FE253A">
              <w:rPr>
                <w:rFonts w:ascii="Liberation Serif" w:hAnsi="Liberation Serif" w:cs="Liberation Serif"/>
                <w:sz w:val="24"/>
              </w:rPr>
              <w:t>Пневмостроймашина</w:t>
            </w:r>
            <w:proofErr w:type="spellEnd"/>
            <w:r w:rsidRPr="00FE253A">
              <w:rPr>
                <w:rFonts w:ascii="Liberation Serif" w:hAnsi="Liberation Serif" w:cs="Liberation Serif"/>
                <w:sz w:val="24"/>
              </w:rPr>
              <w:t>";</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публичное акционерное общество "Уральский завод тяжелого машиностроения";</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4) общество с ограниченной ответственностью "Научно-производственное объединение "</w:t>
            </w:r>
            <w:proofErr w:type="spellStart"/>
            <w:r w:rsidRPr="00FE253A">
              <w:rPr>
                <w:rFonts w:ascii="Liberation Serif" w:hAnsi="Liberation Serif" w:cs="Liberation Serif"/>
                <w:sz w:val="24"/>
              </w:rPr>
              <w:t>Центротех</w:t>
            </w:r>
            <w:proofErr w:type="spellEnd"/>
            <w:r w:rsidRPr="00FE253A">
              <w:rPr>
                <w:rFonts w:ascii="Liberation Serif" w:hAnsi="Liberation Serif" w:cs="Liberation Serif"/>
                <w:sz w:val="24"/>
              </w:rPr>
              <w:t>";</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5) закрытое акционерное общество "</w:t>
            </w:r>
            <w:proofErr w:type="spellStart"/>
            <w:r w:rsidRPr="00FE253A">
              <w:rPr>
                <w:rFonts w:ascii="Liberation Serif" w:hAnsi="Liberation Serif" w:cs="Liberation Serif"/>
                <w:sz w:val="24"/>
              </w:rPr>
              <w:t>Кушвинский</w:t>
            </w:r>
            <w:proofErr w:type="spellEnd"/>
            <w:r w:rsidRPr="00FE253A">
              <w:rPr>
                <w:rFonts w:ascii="Liberation Serif" w:hAnsi="Liberation Serif" w:cs="Liberation Serif"/>
                <w:sz w:val="24"/>
              </w:rPr>
              <w:t xml:space="preserve"> завод прокатных валков".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Рынок характеризуется высокими темпами технологического обновления и запуска новых производственных объектов.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Анализ результатов мониторинга состояния и развития конкуренции. Рынок производства машин и оборудования общего назначения характеризуется высокой конкуренцией. При этом отмечается небольшое количество организаций на рынке, а также низкий уровень удовлетворенности стоимостью и качеством товаров. Не удовлетворены стоимостью товаров 22% от общего числа </w:t>
            </w:r>
            <w:r w:rsidRPr="00FE253A">
              <w:rPr>
                <w:rFonts w:ascii="Liberation Serif" w:hAnsi="Liberation Serif" w:cs="Liberation Serif"/>
                <w:sz w:val="24"/>
              </w:rPr>
              <w:lastRenderedPageBreak/>
              <w:t>респондентов, качеством - 58%.</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Проблемный вопрос. Нестабильность внешнеэкономической конъюнктуры, сохранение неблагоприятных тенденций в части появления новых ограничительных мер регулирования со стороны ряда развитых стран (в части допуска на глобальные рынки, возможности приобретения высокотехнологичной продукции и технологий, привлечения финансовых ресурсов).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Развитие внутриобластной производственной, научной и потребительской кооперации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273 в ред. </w:t>
            </w:r>
            <w:hyperlink r:id="rId306">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274.</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Развитие внутриобластной производственной, научной и потребительской кооперации</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59</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проведенных кооперационных совещаний (нарастающим итогом), единиц</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промышленности и науки Свердловской области</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275.</w:t>
            </w:r>
          </w:p>
        </w:tc>
        <w:tc>
          <w:tcPr>
            <w:tcW w:w="13844" w:type="dxa"/>
            <w:gridSpan w:val="7"/>
            <w:tcBorders>
              <w:bottom w:val="nil"/>
            </w:tcBorders>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трубной промышленности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w:t>
            </w:r>
            <w:proofErr w:type="gramStart"/>
            <w:r w:rsidRPr="00FE253A">
              <w:rPr>
                <w:rFonts w:ascii="Liberation Serif" w:hAnsi="Liberation Serif" w:cs="Liberation Serif"/>
                <w:sz w:val="24"/>
              </w:rPr>
              <w:t>введен</w:t>
            </w:r>
            <w:proofErr w:type="gramEnd"/>
            <w:r w:rsidRPr="00FE253A">
              <w:rPr>
                <w:rFonts w:ascii="Liberation Serif" w:hAnsi="Liberation Serif" w:cs="Liberation Serif"/>
                <w:sz w:val="24"/>
              </w:rPr>
              <w:t xml:space="preserve"> </w:t>
            </w:r>
            <w:hyperlink r:id="rId307">
              <w:r w:rsidRPr="00FE253A">
                <w:rPr>
                  <w:rFonts w:ascii="Liberation Serif" w:hAnsi="Liberation Serif" w:cs="Liberation Serif"/>
                  <w:color w:val="0000FF"/>
                  <w:sz w:val="24"/>
                </w:rPr>
                <w:t>Распоряжением</w:t>
              </w:r>
            </w:hyperlink>
            <w:r w:rsidRPr="00FE253A">
              <w:rPr>
                <w:rFonts w:ascii="Liberation Serif" w:hAnsi="Liberation Serif" w:cs="Liberation Serif"/>
                <w:sz w:val="24"/>
              </w:rPr>
              <w:t xml:space="preserve"> Губернатора Свердловской области от 18.12.2020 N 252-РГ)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276.</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Обоснование выбора товарного рынка с описанием текущей ситуации. По состоянию на 1 января 2021 года доля организаций частной формы собственности на рынке трубной промышленности составила 100%. На рынке трубной промышленности осуществляют деятельность следующие предприятия:</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1) акционерное общество "Первоуральский новотрубный завод";</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акционерное общество "Синарский трубный завод";</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акционерное общество "Северский трубный завод";</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4) открытое акционерное общество "Уральский трубный завод".</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Основная номенклатура продукции предприятий трубной промышленности: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1) сталь, трубы бесшовные </w:t>
            </w:r>
            <w:proofErr w:type="spellStart"/>
            <w:r w:rsidRPr="00FE253A">
              <w:rPr>
                <w:rFonts w:ascii="Liberation Serif" w:hAnsi="Liberation Serif" w:cs="Liberation Serif"/>
                <w:sz w:val="24"/>
              </w:rPr>
              <w:t>горяч</w:t>
            </w:r>
            <w:proofErr w:type="gramStart"/>
            <w:r w:rsidRPr="00FE253A">
              <w:rPr>
                <w:rFonts w:ascii="Liberation Serif" w:hAnsi="Liberation Serif" w:cs="Liberation Serif"/>
                <w:sz w:val="24"/>
              </w:rPr>
              <w:t>е</w:t>
            </w:r>
            <w:proofErr w:type="spellEnd"/>
            <w:r w:rsidRPr="00FE253A">
              <w:rPr>
                <w:rFonts w:ascii="Liberation Serif" w:hAnsi="Liberation Serif" w:cs="Liberation Serif"/>
                <w:sz w:val="24"/>
              </w:rPr>
              <w:t>-</w:t>
            </w:r>
            <w:proofErr w:type="gramEnd"/>
            <w:r w:rsidRPr="00FE253A">
              <w:rPr>
                <w:rFonts w:ascii="Liberation Serif" w:hAnsi="Liberation Serif" w:cs="Liberation Serif"/>
                <w:sz w:val="24"/>
              </w:rPr>
              <w:t xml:space="preserve"> и холоднодеформированные из углеродистой и легированной стали; электросварные трубы из углеродистой и низколегированной стали; трубы бесшовные из коррозионно-стойких сталей и сплавов, трубы бесшовные котельные, трубы бесшовные насосно-компрессорные и геологоразведочные, трубы бесшовные подшипниковые; прецизионные трубы; трубы профильные, переменного сечения; футерованные трубы; полиэтиленовые и полипропиленовые трубы; отводы; бесшовные баллоны и огнетушители;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трубы стальные: электросварные, бесшовные обсадные, бесшовные насосно-компрессорные, бесшовные бурильные;</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3) сталь, трубы стальные: нефтепроводные электросварные, тонкостенные, </w:t>
            </w:r>
            <w:proofErr w:type="spellStart"/>
            <w:r w:rsidRPr="00FE253A">
              <w:rPr>
                <w:rFonts w:ascii="Liberation Serif" w:hAnsi="Liberation Serif" w:cs="Liberation Serif"/>
                <w:sz w:val="24"/>
              </w:rPr>
              <w:t>водогазопроводные</w:t>
            </w:r>
            <w:proofErr w:type="spellEnd"/>
            <w:r w:rsidRPr="00FE253A">
              <w:rPr>
                <w:rFonts w:ascii="Liberation Serif" w:hAnsi="Liberation Serif" w:cs="Liberation Serif"/>
                <w:sz w:val="24"/>
              </w:rPr>
              <w:t>, бесшовные общего назначения, обсадные;</w:t>
            </w:r>
          </w:p>
          <w:p w:rsidR="00FE253A" w:rsidRPr="00FE253A" w:rsidRDefault="00FE253A">
            <w:pPr>
              <w:pStyle w:val="ConsPlusNormal"/>
              <w:rPr>
                <w:rFonts w:ascii="Liberation Serif" w:hAnsi="Liberation Serif" w:cs="Liberation Serif"/>
                <w:sz w:val="24"/>
              </w:rPr>
            </w:pPr>
            <w:proofErr w:type="gramStart"/>
            <w:r w:rsidRPr="00FE253A">
              <w:rPr>
                <w:rFonts w:ascii="Liberation Serif" w:hAnsi="Liberation Serif" w:cs="Liberation Serif"/>
                <w:sz w:val="24"/>
              </w:rPr>
              <w:lastRenderedPageBreak/>
              <w:t xml:space="preserve">4) трубы (стальные электросварные </w:t>
            </w:r>
            <w:proofErr w:type="spellStart"/>
            <w:r w:rsidRPr="00FE253A">
              <w:rPr>
                <w:rFonts w:ascii="Liberation Serif" w:hAnsi="Liberation Serif" w:cs="Liberation Serif"/>
                <w:sz w:val="24"/>
              </w:rPr>
              <w:t>прямошовные</w:t>
            </w:r>
            <w:proofErr w:type="spellEnd"/>
            <w:r w:rsidRPr="00FE253A">
              <w:rPr>
                <w:rFonts w:ascii="Liberation Serif" w:hAnsi="Liberation Serif" w:cs="Liberation Serif"/>
                <w:sz w:val="24"/>
              </w:rPr>
              <w:t xml:space="preserve"> трубы круглого сечения; квадратные и прямоугольные профили со стороной от 80 до 300 мм и толщиной стенки 3 - 12 мм); металлоконструкции (по типовым и индивидуальным проектам); сортовой прокат (гнутый швеллер, С-образный профиль, уголок стальной гнутый, балка); мостовые и дорожные ограждения; стеновые и кровельные панели; ограждающие конструкции (стальные оконные переплеты, двери, ворота).</w:t>
            </w:r>
            <w:proofErr w:type="gramEnd"/>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Анализ результатов мониторинга состояния и развития конкуренции. Рынок трубной промышленности характеризуется умеренной </w:t>
            </w:r>
            <w:proofErr w:type="gramStart"/>
            <w:r w:rsidRPr="00FE253A">
              <w:rPr>
                <w:rFonts w:ascii="Liberation Serif" w:hAnsi="Liberation Serif" w:cs="Liberation Serif"/>
                <w:sz w:val="24"/>
              </w:rPr>
              <w:t>конкуренцией</w:t>
            </w:r>
            <w:proofErr w:type="gramEnd"/>
            <w:r w:rsidRPr="00FE253A">
              <w:rPr>
                <w:rFonts w:ascii="Liberation Serif" w:hAnsi="Liberation Serif" w:cs="Liberation Serif"/>
                <w:sz w:val="24"/>
              </w:rPr>
              <w:t xml:space="preserve"> по мнению 75% респондентов, при этом наблюдается низкая удовлетворенность возможностью выбора товаров на рынке. При оценке удовлетворенности уровнем цен, качеством товаров наблюдается невысокий уровень удовлетворенности качеством - 21% респондентов от общего числа, 20% не удовлетворены качеством, а также низкий уровень удовлетворенности стоимостью товаров: 21% респондентов удовлетворены стоимостью, 29% респондентов - не удовлетворены.</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Проблемные вопросы. 1. Рост цен на сырье для производства.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Ограниченность мер государственной поддержки.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Неразвитость транспортной логистики.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Организационно-методическая и консультационная поддержка производителей по вопросам модернизации основных фондов и диверсификации производства, разработки новых видов трубной продукции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276 в ред. </w:t>
            </w:r>
            <w:hyperlink r:id="rId308">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277.</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Информирование местных производителей о действующих федеральных и региональных мерах государственной поддержки</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60</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информационных рассылок (нарастающим итогом), единиц</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14</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промышленности и науки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277 в ред. </w:t>
            </w:r>
            <w:hyperlink r:id="rId309">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278.</w:t>
            </w:r>
          </w:p>
        </w:tc>
        <w:tc>
          <w:tcPr>
            <w:tcW w:w="13844" w:type="dxa"/>
            <w:gridSpan w:val="7"/>
            <w:tcBorders>
              <w:bottom w:val="nil"/>
            </w:tcBorders>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лесозаготовки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w:t>
            </w:r>
            <w:proofErr w:type="gramStart"/>
            <w:r w:rsidRPr="00FE253A">
              <w:rPr>
                <w:rFonts w:ascii="Liberation Serif" w:hAnsi="Liberation Serif" w:cs="Liberation Serif"/>
                <w:sz w:val="24"/>
              </w:rPr>
              <w:t>введен</w:t>
            </w:r>
            <w:proofErr w:type="gramEnd"/>
            <w:r w:rsidRPr="00FE253A">
              <w:rPr>
                <w:rFonts w:ascii="Liberation Serif" w:hAnsi="Liberation Serif" w:cs="Liberation Serif"/>
                <w:sz w:val="24"/>
              </w:rPr>
              <w:t xml:space="preserve"> </w:t>
            </w:r>
            <w:hyperlink r:id="rId310">
              <w:r w:rsidRPr="00FE253A">
                <w:rPr>
                  <w:rFonts w:ascii="Liberation Serif" w:hAnsi="Liberation Serif" w:cs="Liberation Serif"/>
                  <w:color w:val="0000FF"/>
                  <w:sz w:val="24"/>
                </w:rPr>
                <w:t>Распоряжением</w:t>
              </w:r>
            </w:hyperlink>
            <w:r w:rsidRPr="00FE253A">
              <w:rPr>
                <w:rFonts w:ascii="Liberation Serif" w:hAnsi="Liberation Serif" w:cs="Liberation Serif"/>
                <w:sz w:val="24"/>
              </w:rPr>
              <w:t xml:space="preserve"> Губернатора Свердловской области от 18.12.2020 N 252-РГ)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279.</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Обоснование выбора товарного рынка с описанием текущей ситуации. </w:t>
            </w:r>
            <w:proofErr w:type="gramStart"/>
            <w:r w:rsidRPr="00FE253A">
              <w:rPr>
                <w:rFonts w:ascii="Liberation Serif" w:hAnsi="Liberation Serif" w:cs="Liberation Serif"/>
                <w:sz w:val="24"/>
              </w:rPr>
              <w:t xml:space="preserve">В структуре земельного фонда Свердловской области преобладает категория земель лесного фонда (по состоянию на 1 января 2021 года площадь земель лесного фонда составляла 15191 </w:t>
            </w:r>
            <w:r w:rsidRPr="00FE253A">
              <w:rPr>
                <w:rFonts w:ascii="Liberation Serif" w:hAnsi="Liberation Serif" w:cs="Liberation Serif"/>
                <w:sz w:val="24"/>
              </w:rPr>
              <w:lastRenderedPageBreak/>
              <w:t>тыс. га, или 78% от всей территории Свердловской области), из них 12673,4 тыс. га, или 83%, покрыто лесом, в том числе 7239,4 тыс. га заняты насаждениями хвойных пород.</w:t>
            </w:r>
            <w:proofErr w:type="gramEnd"/>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Заготовка древесины является одним из основных видов использования лесов на территории Свердловской области. </w:t>
            </w:r>
            <w:proofErr w:type="gramStart"/>
            <w:r w:rsidRPr="00FE253A">
              <w:rPr>
                <w:rFonts w:ascii="Liberation Serif" w:hAnsi="Liberation Serif" w:cs="Liberation Serif"/>
                <w:sz w:val="24"/>
              </w:rPr>
              <w:t xml:space="preserve">Общий запас древесины на землях лесного фонда по состоянию на 1 января 2021 года составлял 1987,1 млн. куб. м, в том числе лесных насаждений с преобладанием хвойных древесных пород - 1205,7 млн. куб. м. Допустимый ежегодный объем изъятия древесины в эксплуатационных и защитных лесах, обеспечивающий многоцелевое, рациональное, непрерывное, </w:t>
            </w:r>
            <w:proofErr w:type="spellStart"/>
            <w:r w:rsidRPr="00FE253A">
              <w:rPr>
                <w:rFonts w:ascii="Liberation Serif" w:hAnsi="Liberation Serif" w:cs="Liberation Serif"/>
                <w:sz w:val="24"/>
              </w:rPr>
              <w:t>неистощительное</w:t>
            </w:r>
            <w:proofErr w:type="spellEnd"/>
            <w:r w:rsidRPr="00FE253A">
              <w:rPr>
                <w:rFonts w:ascii="Liberation Serif" w:hAnsi="Liberation Serif" w:cs="Liberation Serif"/>
                <w:sz w:val="24"/>
              </w:rPr>
              <w:t xml:space="preserve"> использование лесов исходя из установленных возрастов рубок, сохранения биологического разнообразия, </w:t>
            </w:r>
            <w:proofErr w:type="spellStart"/>
            <w:r w:rsidRPr="00FE253A">
              <w:rPr>
                <w:rFonts w:ascii="Liberation Serif" w:hAnsi="Liberation Serif" w:cs="Liberation Serif"/>
                <w:sz w:val="24"/>
              </w:rPr>
              <w:t>водоохранных</w:t>
            </w:r>
            <w:proofErr w:type="spellEnd"/>
            <w:r w:rsidRPr="00FE253A">
              <w:rPr>
                <w:rFonts w:ascii="Liberation Serif" w:hAnsi="Liberation Serif" w:cs="Liberation Serif"/>
                <w:sz w:val="24"/>
              </w:rPr>
              <w:t>, защитных</w:t>
            </w:r>
            <w:proofErr w:type="gramEnd"/>
            <w:r w:rsidRPr="00FE253A">
              <w:rPr>
                <w:rFonts w:ascii="Liberation Serif" w:hAnsi="Liberation Serif" w:cs="Liberation Serif"/>
                <w:sz w:val="24"/>
              </w:rPr>
              <w:t xml:space="preserve"> и иных полезных свойств лесов, составляет 23,6 млн. куб. м, или 1,2% от общего запаса древесины, в том числе 9,6 млн. куб. м по хвойному хозяйству, или 0,8% от общего запаса древесины хвойных насаждений.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По состоянию на 1 января 2021 года Министерством природных ресурсов и экологии Свердловской области заключено 555 договоров аренды лесных участков, находящихся в государственной собственности Свердловской области, в целях заготовки древесины, все арендаторы лесных участков относятся к предприятиям частной формы собственности.</w:t>
            </w:r>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Анализ результатов мониторинга состояния и развития конкуренции. Рынок лесозаготовки характеризуется высоким уровнем конкуренции.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В целом отмечается достаточное количество организаций на рынке. Вместе с тем наблюдается невысокий уровень удовлетворенности качеством - 31% от общего числа респондентов, 23% респондентов не удовлетворены качеством, а также низкий уровень удовлетворенности стоимостью товаров: 23% респондентов удовлетворены стоимостью, 27% респондентов - не удовлетворены.</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Проблемные вопросы. 1. Низкая актуальность сведений о потенциале лесных ресурсов, их количественных и качественных характеристиках.</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Низкая инвестиционная привлекательность лесного хозяйства.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1. Обеспечение доступности существующей сырьевой базы.</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Модернизация технологии лесоустроительных работ на основе современных дистанционных методов оценки лесных ресурсов и информационных технологий, повышение уровня развития системы государственного лесного надзора и системы государственного пожарного надзора в лесах.</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Повышение качества информации о динамике лесов и их использовании, получаемой при осуществлении государственной инвентаризации лесов и лесных мониторингов</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279 в ред. </w:t>
            </w:r>
            <w:hyperlink r:id="rId311">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280.</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1. Актуализация лесохозяйственных </w:t>
            </w:r>
            <w:r w:rsidRPr="00FE253A">
              <w:rPr>
                <w:rFonts w:ascii="Liberation Serif" w:hAnsi="Liberation Serif" w:cs="Liberation Serif"/>
                <w:sz w:val="24"/>
              </w:rPr>
              <w:lastRenderedPageBreak/>
              <w:t>регламентов лесниче</w:t>
            </w:r>
            <w:proofErr w:type="gramStart"/>
            <w:r w:rsidRPr="00FE253A">
              <w:rPr>
                <w:rFonts w:ascii="Liberation Serif" w:hAnsi="Liberation Serif" w:cs="Liberation Serif"/>
                <w:sz w:val="24"/>
              </w:rPr>
              <w:t>ств Св</w:t>
            </w:r>
            <w:proofErr w:type="gramEnd"/>
            <w:r w:rsidRPr="00FE253A">
              <w:rPr>
                <w:rFonts w:ascii="Liberation Serif" w:hAnsi="Liberation Serif" w:cs="Liberation Serif"/>
                <w:sz w:val="24"/>
              </w:rPr>
              <w:t>ердловской области и размещение их на официальном сайте Министерства природных ресурсов и экологии Свердловской области</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61</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наличие на официальном сайте Министерства природных ресурсов и </w:t>
            </w:r>
            <w:r w:rsidRPr="00FE253A">
              <w:rPr>
                <w:rFonts w:ascii="Liberation Serif" w:hAnsi="Liberation Serif" w:cs="Liberation Serif"/>
                <w:sz w:val="24"/>
              </w:rPr>
              <w:lastRenderedPageBreak/>
              <w:t>экологии Свердловской области актуальных лесохозяйственных регламентов лесниче</w:t>
            </w:r>
            <w:proofErr w:type="gramStart"/>
            <w:r w:rsidRPr="00FE253A">
              <w:rPr>
                <w:rFonts w:ascii="Liberation Serif" w:hAnsi="Liberation Serif" w:cs="Liberation Serif"/>
                <w:sz w:val="24"/>
              </w:rPr>
              <w:t>ств Св</w:t>
            </w:r>
            <w:proofErr w:type="gramEnd"/>
            <w:r w:rsidRPr="00FE253A">
              <w:rPr>
                <w:rFonts w:ascii="Liberation Serif" w:hAnsi="Liberation Serif" w:cs="Liberation Serif"/>
                <w:sz w:val="24"/>
              </w:rPr>
              <w:t>ердловской области,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Министерство природных ресурсов и </w:t>
            </w:r>
            <w:r w:rsidRPr="00FE253A">
              <w:rPr>
                <w:rFonts w:ascii="Liberation Serif" w:hAnsi="Liberation Serif" w:cs="Liberation Serif"/>
                <w:sz w:val="24"/>
              </w:rPr>
              <w:lastRenderedPageBreak/>
              <w:t>экологии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281.</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Оказание консультационной помощи юридическим лицам и индивидуальным предпринимателям по вопросам лесозаготовки</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61</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юридических лиц и индивидуальных предпринимателей от числа обратившихся, получивших консультационную помощь,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природных ресурсов и экологии Свердловской области</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282.</w:t>
            </w:r>
          </w:p>
        </w:tc>
        <w:tc>
          <w:tcPr>
            <w:tcW w:w="13844" w:type="dxa"/>
            <w:gridSpan w:val="7"/>
            <w:tcBorders>
              <w:bottom w:val="nil"/>
            </w:tcBorders>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санаторно-курортных услуг</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w:t>
            </w:r>
            <w:proofErr w:type="gramStart"/>
            <w:r w:rsidRPr="00FE253A">
              <w:rPr>
                <w:rFonts w:ascii="Liberation Serif" w:hAnsi="Liberation Serif" w:cs="Liberation Serif"/>
                <w:sz w:val="24"/>
              </w:rPr>
              <w:t>введен</w:t>
            </w:r>
            <w:proofErr w:type="gramEnd"/>
            <w:r w:rsidRPr="00FE253A">
              <w:rPr>
                <w:rFonts w:ascii="Liberation Serif" w:hAnsi="Liberation Serif" w:cs="Liberation Serif"/>
                <w:sz w:val="24"/>
              </w:rPr>
              <w:t xml:space="preserve"> </w:t>
            </w:r>
            <w:hyperlink r:id="rId312">
              <w:r w:rsidRPr="00FE253A">
                <w:rPr>
                  <w:rFonts w:ascii="Liberation Serif" w:hAnsi="Liberation Serif" w:cs="Liberation Serif"/>
                  <w:color w:val="0000FF"/>
                  <w:sz w:val="24"/>
                </w:rPr>
                <w:t>Распоряжением</w:t>
              </w:r>
            </w:hyperlink>
            <w:r w:rsidRPr="00FE253A">
              <w:rPr>
                <w:rFonts w:ascii="Liberation Serif" w:hAnsi="Liberation Serif" w:cs="Liberation Serif"/>
                <w:sz w:val="24"/>
              </w:rPr>
              <w:t xml:space="preserve"> Губернатора Свердловской области от 18.12.2020 N 252-РГ)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283.</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Обоснование выбора товарного рынка с описанием текущей ситуации. По состоянию на 1 января 2021 года на территории Свердловской области осуществляли санаторно-курортную деятельность 42 санаторно-курортные организации, из них 76,2% - организации негосударственной формы собственности.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Анализ результатов мониторинга состояния и развития конкуренции. Рынок санаторно-курортных услуг характеризуется умеренной конкуренцией. Преобладающая часть потребителей отмечает низкое количество организаций на данном рынке. Следствием этого является низкая удовлетворенность уровнем цен на рынке и качеством санаторно-курортных услуг. Не </w:t>
            </w:r>
            <w:proofErr w:type="gramStart"/>
            <w:r w:rsidRPr="00FE253A">
              <w:rPr>
                <w:rFonts w:ascii="Liberation Serif" w:hAnsi="Liberation Serif" w:cs="Liberation Serif"/>
                <w:sz w:val="24"/>
              </w:rPr>
              <w:t>удовлетворены</w:t>
            </w:r>
            <w:proofErr w:type="gramEnd"/>
            <w:r w:rsidRPr="00FE253A">
              <w:rPr>
                <w:rFonts w:ascii="Liberation Serif" w:hAnsi="Liberation Serif" w:cs="Liberation Serif"/>
                <w:sz w:val="24"/>
              </w:rPr>
              <w:t xml:space="preserve"> качеством 33% респондентов, ценами - 43% респондентов.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Проблемные вопросы. 1. Высокий уровень конкуренции со стороны других субъектов Российской Федерации.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Низкая инвестиционная привлекательность сферы.</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Неготовность населения оплачивать услуги частных организаций.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4. Высокая стоимость аренды недвижимости, необходимой для размещения санаторно-курортных и оздоровительных организаций.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1. Оказание правовой, методической и консультационной поддержки субъектам предпринимательства по вопросам организации ведения деятельности и получения лицензии.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Привлечение организаций к участию в различных конкурсах и выставках</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283 в ред. </w:t>
            </w:r>
            <w:hyperlink r:id="rId313">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284.</w:t>
            </w:r>
          </w:p>
        </w:tc>
        <w:tc>
          <w:tcPr>
            <w:tcW w:w="13844" w:type="dxa"/>
            <w:gridSpan w:val="7"/>
            <w:tcBorders>
              <w:bottom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Утратил силу. - </w:t>
            </w:r>
            <w:hyperlink r:id="rId314">
              <w:r w:rsidRPr="00FE253A">
                <w:rPr>
                  <w:rFonts w:ascii="Liberation Serif" w:hAnsi="Liberation Serif" w:cs="Liberation Serif"/>
                  <w:color w:val="0000FF"/>
                  <w:sz w:val="24"/>
                </w:rPr>
                <w:t>Распоряжение</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285.</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2. Осуществление </w:t>
            </w:r>
            <w:proofErr w:type="gramStart"/>
            <w:r w:rsidRPr="00FE253A">
              <w:rPr>
                <w:rFonts w:ascii="Liberation Serif" w:hAnsi="Liberation Serif" w:cs="Liberation Serif"/>
                <w:sz w:val="24"/>
              </w:rPr>
              <w:t>контроля за</w:t>
            </w:r>
            <w:proofErr w:type="gramEnd"/>
            <w:r w:rsidRPr="00FE253A">
              <w:rPr>
                <w:rFonts w:ascii="Liberation Serif" w:hAnsi="Liberation Serif" w:cs="Liberation Serif"/>
                <w:sz w:val="24"/>
              </w:rPr>
              <w:t xml:space="preserve"> внесением актуальных сведений санаторно-курортными организациями Свердловской области в государственный реестр курортного фонда Российской Федерации</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62</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наличие актуальных сведений о санаторно-курортных организациях Свердловской области в государственном реестре курортного фонда Российской Федерации,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здравоохранения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286.</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Оказание методической помощи санаторно-курортным организациям по вопросам организации санаторно-курортной деятельности и санаторно-курортного лечения</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62</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санаторно-курортных организаций от числа обратившихся, получивших методическую помощь,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здравоохранения Свердловской области</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287.</w:t>
            </w:r>
          </w:p>
        </w:tc>
        <w:tc>
          <w:tcPr>
            <w:tcW w:w="13844" w:type="dxa"/>
            <w:gridSpan w:val="7"/>
            <w:tcBorders>
              <w:bottom w:val="nil"/>
            </w:tcBorders>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гостиничных услуг</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w:t>
            </w:r>
            <w:proofErr w:type="gramStart"/>
            <w:r w:rsidRPr="00FE253A">
              <w:rPr>
                <w:rFonts w:ascii="Liberation Serif" w:hAnsi="Liberation Serif" w:cs="Liberation Serif"/>
                <w:sz w:val="24"/>
              </w:rPr>
              <w:t>введен</w:t>
            </w:r>
            <w:proofErr w:type="gramEnd"/>
            <w:r w:rsidRPr="00FE253A">
              <w:rPr>
                <w:rFonts w:ascii="Liberation Serif" w:hAnsi="Liberation Serif" w:cs="Liberation Serif"/>
                <w:sz w:val="24"/>
              </w:rPr>
              <w:t xml:space="preserve"> </w:t>
            </w:r>
            <w:hyperlink r:id="rId315">
              <w:r w:rsidRPr="00FE253A">
                <w:rPr>
                  <w:rFonts w:ascii="Liberation Serif" w:hAnsi="Liberation Serif" w:cs="Liberation Serif"/>
                  <w:color w:val="0000FF"/>
                  <w:sz w:val="24"/>
                </w:rPr>
                <w:t>Распоряжением</w:t>
              </w:r>
            </w:hyperlink>
            <w:r w:rsidRPr="00FE253A">
              <w:rPr>
                <w:rFonts w:ascii="Liberation Serif" w:hAnsi="Liberation Serif" w:cs="Liberation Serif"/>
                <w:sz w:val="24"/>
              </w:rPr>
              <w:t xml:space="preserve"> Губернатора Свердловской области от 18.12.2020 N 252-РГ)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288.</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Обоснование выбора товарного рынка с описанием текущей ситуации. По состоянию на 1 января 2021 года число коллективных средств размещения (далее - КСР) на территории Свердловской области составило 516 единиц, из которых все являются организациями частной формы собственности. Номерной фонд составляет 18599 номеров на 49504 места. По итогам 2020 года объем платных услуг, оказанных КСР на территории Свердловской области, составил 6,3 млрд. рублей. Количество классифицированных КСР составляет 295 единиц. </w:t>
            </w:r>
            <w:proofErr w:type="gramStart"/>
            <w:r w:rsidRPr="00FE253A">
              <w:rPr>
                <w:rFonts w:ascii="Liberation Serif" w:hAnsi="Liberation Serif" w:cs="Liberation Serif"/>
                <w:sz w:val="24"/>
              </w:rPr>
              <w:t xml:space="preserve">В соответствии с </w:t>
            </w:r>
            <w:hyperlink r:id="rId316">
              <w:r w:rsidRPr="00FE253A">
                <w:rPr>
                  <w:rFonts w:ascii="Liberation Serif" w:hAnsi="Liberation Serif" w:cs="Liberation Serif"/>
                  <w:color w:val="0000FF"/>
                  <w:sz w:val="24"/>
                </w:rPr>
                <w:t>Постановлением</w:t>
              </w:r>
            </w:hyperlink>
            <w:r w:rsidRPr="00FE253A">
              <w:rPr>
                <w:rFonts w:ascii="Liberation Serif" w:hAnsi="Liberation Serif" w:cs="Liberation Serif"/>
                <w:sz w:val="24"/>
              </w:rPr>
              <w:t xml:space="preserve"> Правительства Российской Федерации от 03.04.2020 N 440 "О продлении действия разрешений и иных особенностях в отношении разрешительной деятельности в 2020 и 2021 годах" запрет на предоставление гостиничных услуг без свидетельства о присвоении гостинице определенной категории не применяется до 1 января 2022 года в отношении гостиниц с номерным фондом 15 и менее номеров.</w:t>
            </w:r>
            <w:proofErr w:type="gramEnd"/>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На территории Свердловской области деятельность по классификации КСР осуществляют следующие аккредитованные организации: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1) общество с ограниченной ответственностью "Уральский центр экспертизы услуг";</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общество с ограниченной ответственностью "</w:t>
            </w:r>
            <w:proofErr w:type="spellStart"/>
            <w:r w:rsidRPr="00FE253A">
              <w:rPr>
                <w:rFonts w:ascii="Liberation Serif" w:hAnsi="Liberation Serif" w:cs="Liberation Serif"/>
                <w:sz w:val="24"/>
              </w:rPr>
              <w:t>Астелс</w:t>
            </w:r>
            <w:proofErr w:type="spellEnd"/>
            <w:r w:rsidRPr="00FE253A">
              <w:rPr>
                <w:rFonts w:ascii="Liberation Serif" w:hAnsi="Liberation Serif" w:cs="Liberation Serif"/>
                <w:sz w:val="24"/>
              </w:rPr>
              <w:t>";</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общество с ограниченной ответственностью "Управляющая компания "Отели Юста".</w:t>
            </w:r>
          </w:p>
          <w:p w:rsidR="00FE253A" w:rsidRPr="00FE253A" w:rsidRDefault="00FE253A">
            <w:pPr>
              <w:pStyle w:val="ConsPlusNormal"/>
              <w:rPr>
                <w:rFonts w:ascii="Liberation Serif" w:hAnsi="Liberation Serif" w:cs="Liberation Serif"/>
                <w:sz w:val="24"/>
              </w:rPr>
            </w:pPr>
            <w:proofErr w:type="gramStart"/>
            <w:r w:rsidRPr="00FE253A">
              <w:rPr>
                <w:rFonts w:ascii="Liberation Serif" w:hAnsi="Liberation Serif" w:cs="Liberation Serif"/>
                <w:sz w:val="24"/>
              </w:rPr>
              <w:t xml:space="preserve">В рамках реализации государственной </w:t>
            </w:r>
            <w:hyperlink r:id="rId317">
              <w:r w:rsidRPr="00FE253A">
                <w:rPr>
                  <w:rFonts w:ascii="Liberation Serif" w:hAnsi="Liberation Serif" w:cs="Liberation Serif"/>
                  <w:color w:val="0000FF"/>
                  <w:sz w:val="24"/>
                </w:rPr>
                <w:t>программы</w:t>
              </w:r>
            </w:hyperlink>
            <w:r w:rsidRPr="00FE253A">
              <w:rPr>
                <w:rFonts w:ascii="Liberation Serif" w:hAnsi="Liberation Serif" w:cs="Liberation Serif"/>
                <w:sz w:val="24"/>
              </w:rPr>
              <w:t xml:space="preserve"> Свердловской области "Повышение инвестиционной привлекательности Свердловской области до 2024 года", утвержденной Постановлением Правительства Свердловской области от 17.11.2014 N 1002-ПП "Об утверждении государственной программы Свердловской области "Повышение инвестиционной привлекательности Свердловской области до 2024 года", с участием КСР проводятся Международный туристский форум "Большой Урал", конкурс профессионального мастерства и премии в сфере гостеприимства "Уральская звезда", обучающие семинары.</w:t>
            </w:r>
            <w:proofErr w:type="gramEnd"/>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Анализ результатов мониторинга состояния и развития конкуренции. На рынке гостиничных услуг 52% респондентов отметили умеренную конкуренцию, 38% респондентов - высокую. Наблюдается невысокий уровень удовлетворенности количеством организаций на рынке гостиничных услуг. При оценке удовлетворенности уровнем цен, качеством товаров отмечается невысокий уровень удовлетворенности качеством (32% </w:t>
            </w:r>
            <w:proofErr w:type="gramStart"/>
            <w:r w:rsidRPr="00FE253A">
              <w:rPr>
                <w:rFonts w:ascii="Liberation Serif" w:hAnsi="Liberation Serif" w:cs="Liberation Serif"/>
                <w:sz w:val="24"/>
              </w:rPr>
              <w:t>респондентов</w:t>
            </w:r>
            <w:proofErr w:type="gramEnd"/>
            <w:r w:rsidRPr="00FE253A">
              <w:rPr>
                <w:rFonts w:ascii="Liberation Serif" w:hAnsi="Liberation Serif" w:cs="Liberation Serif"/>
                <w:sz w:val="24"/>
              </w:rPr>
              <w:t xml:space="preserve"> от общего числа опрошенных удовлетворены качеством, 31% респондентов - не удовлетворены качеством), а также низкий уровень удовлетворенности стоимостью гостиничных услуг (20% респондентов удовлетворены стоимостью, 24% респондентов - не удовлетворены).</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Проблемные вопросы. 1. Неравномерность загрузки номерного фонда КСР в течение года, сезонность спроса на гостиничные услуги.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Недостаточный уровень качества подготовки специалистов за пределами города Екатеринбурга, в том числе в части знания иностранных языков, основ гостиничного сервиса.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1. Развитие единой системы продвижения гостиничных услуг.</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Формирование гибких тарифов для туроператоров.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Развитие системы повышения квалификации и профессиональной переподготовки кадров для оказания гостиничных услуг</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288 в ред. </w:t>
            </w:r>
            <w:hyperlink r:id="rId318">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289.</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1. Обеспечение доступности информации по вопросам прохождения процедуры классификации гостиниц</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63</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наличие на официальном сайте Министерства инвестиций и развития Свердловской области актуальной информации о порядке прохождения процедуры классификации гостиниц,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инвестиций и развития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290.</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Ведение региональных баз туристских ресурсов и объектов (субъектов) туристской индустрии Свердловской области на официальном сайте государственного бюджетного учреждения Свердловской области "Центр развития туризма Свердловской области"</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63</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наличие на официальном сайте государственного бюджетного учреждения Свердловской области "Центр развития туризма Свердловской области" актуальных региональных баз туристских ресурсов и объектов (субъектов) туристской индустрии Свердловской области, процентов</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инвестиций и развития Свердловской области, государственное бюджетное учреждение Свердловской области "Центр развития туризма Свердловской области"</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291.</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Организация информационных туров для представителей туриндустрии и средств массовой информации</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63</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проведенных информационных туров для представителей туриндустрии и средств массовой информации с посещением не менее 2 КСР (нарастающим итогом), единиц</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инвестиций и развития Свердловской области, государственное бюджетное учреждение Свердловской области "Центр развития туризма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291 в ред. </w:t>
            </w:r>
            <w:hyperlink r:id="rId319">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292.</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4. Обеспечение участия специалистов сферы туризма и гостеприимства в международных выставках, форумах, профессиональных конкурсах, обучающих семинарах, презентациях </w:t>
            </w:r>
            <w:r w:rsidRPr="00FE253A">
              <w:rPr>
                <w:rFonts w:ascii="Liberation Serif" w:hAnsi="Liberation Serif" w:cs="Liberation Serif"/>
                <w:sz w:val="24"/>
              </w:rPr>
              <w:lastRenderedPageBreak/>
              <w:t>туристских ресурсов Свердловской области</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63</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проведенных мероприятий с участием КСР (нарастающим итогом), единиц</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Министерство инвестиций и развития Свердловской области, государственное бюджетное учреждение Свердловской области "Центр развития </w:t>
            </w:r>
            <w:r w:rsidRPr="00FE253A">
              <w:rPr>
                <w:rFonts w:ascii="Liberation Serif" w:hAnsi="Liberation Serif" w:cs="Liberation Serif"/>
                <w:sz w:val="24"/>
              </w:rPr>
              <w:lastRenderedPageBreak/>
              <w:t>туризма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292 в ред. </w:t>
            </w:r>
            <w:hyperlink r:id="rId320">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293.</w:t>
            </w:r>
          </w:p>
        </w:tc>
        <w:tc>
          <w:tcPr>
            <w:tcW w:w="13844" w:type="dxa"/>
            <w:gridSpan w:val="7"/>
            <w:tcBorders>
              <w:bottom w:val="nil"/>
            </w:tcBorders>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народных художественных промыслов</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w:t>
            </w:r>
            <w:proofErr w:type="gramStart"/>
            <w:r w:rsidRPr="00FE253A">
              <w:rPr>
                <w:rFonts w:ascii="Liberation Serif" w:hAnsi="Liberation Serif" w:cs="Liberation Serif"/>
                <w:sz w:val="24"/>
              </w:rPr>
              <w:t>введен</w:t>
            </w:r>
            <w:proofErr w:type="gramEnd"/>
            <w:r w:rsidRPr="00FE253A">
              <w:rPr>
                <w:rFonts w:ascii="Liberation Serif" w:hAnsi="Liberation Serif" w:cs="Liberation Serif"/>
                <w:sz w:val="24"/>
              </w:rPr>
              <w:t xml:space="preserve"> </w:t>
            </w:r>
            <w:hyperlink r:id="rId321">
              <w:r w:rsidRPr="00FE253A">
                <w:rPr>
                  <w:rFonts w:ascii="Liberation Serif" w:hAnsi="Liberation Serif" w:cs="Liberation Serif"/>
                  <w:color w:val="0000FF"/>
                  <w:sz w:val="24"/>
                </w:rPr>
                <w:t>Распоряжением</w:t>
              </w:r>
            </w:hyperlink>
            <w:r w:rsidRPr="00FE253A">
              <w:rPr>
                <w:rFonts w:ascii="Liberation Serif" w:hAnsi="Liberation Serif" w:cs="Liberation Serif"/>
                <w:sz w:val="24"/>
              </w:rPr>
              <w:t xml:space="preserve"> Губернатора Свердловской области от 18.12.2020 N 252-РГ)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294.</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Обоснование выбора товарного рынка с описанием текущей ситуации. По состоянию на 1 января 2021 года на территории Свердловской области деятельность в сфере народных художественных промыслов осуществляли 123 субъекта народных художественных промыслов, из них 20 индивидуальных предпринимателей, 1 закрытое акционерное общество, 19 обществ с ограниченной ответственностью, 2 </w:t>
            </w:r>
            <w:proofErr w:type="spellStart"/>
            <w:r w:rsidRPr="00FE253A">
              <w:rPr>
                <w:rFonts w:ascii="Liberation Serif" w:hAnsi="Liberation Serif" w:cs="Liberation Serif"/>
                <w:sz w:val="24"/>
              </w:rPr>
              <w:t>самозанятых</w:t>
            </w:r>
            <w:proofErr w:type="spellEnd"/>
            <w:r w:rsidRPr="00FE253A">
              <w:rPr>
                <w:rFonts w:ascii="Liberation Serif" w:hAnsi="Liberation Serif" w:cs="Liberation Serif"/>
                <w:sz w:val="24"/>
              </w:rPr>
              <w:t xml:space="preserve"> гражданина и 81 физическое лицо. По состоянию на 1 января 2021 года доля субъектов народных художественных промыслов частной формы собственности на данном рынке составила 100%.</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Среди народных художественных промыслов на территории Свердловской области представлены:</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1) художественная обработка дерева и других растительных материалов;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производство художественной керамики;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художественная обработка металлов;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4) производство ювелирных изделий народных художественных промыслов;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5) художественная обработка камня;</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6) художественное ручное ткачество.</w:t>
            </w:r>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proofErr w:type="gramStart"/>
            <w:r w:rsidRPr="00FE253A">
              <w:rPr>
                <w:rFonts w:ascii="Liberation Serif" w:hAnsi="Liberation Serif" w:cs="Liberation Serif"/>
                <w:sz w:val="24"/>
              </w:rPr>
              <w:t xml:space="preserve">В рамках реализации мероприятий государственной </w:t>
            </w:r>
            <w:hyperlink r:id="rId322">
              <w:r w:rsidRPr="00FE253A">
                <w:rPr>
                  <w:rFonts w:ascii="Liberation Serif" w:hAnsi="Liberation Serif" w:cs="Liberation Serif"/>
                  <w:color w:val="0000FF"/>
                  <w:sz w:val="24"/>
                </w:rPr>
                <w:t>программы</w:t>
              </w:r>
            </w:hyperlink>
            <w:r w:rsidRPr="00FE253A">
              <w:rPr>
                <w:rFonts w:ascii="Liberation Serif" w:hAnsi="Liberation Serif" w:cs="Liberation Serif"/>
                <w:sz w:val="24"/>
              </w:rPr>
              <w:t xml:space="preserve"> Свердловской области "Повышение инвестиционной привлекательности Свердловской области до 2024 года", утвержденной Постановлением Правительства Свердловской области от 17.11.2014 N 1002-ПП "Об утверждении государственной программы Свердловской области "Повышение инвестиционной привлекательности Свердловской области до 2024 года", из средств областного бюджета в 2020 году оказана поддержка 5 муниципальным образованиям в размере 5,4 млн. рублей на поддержку народных художественных</w:t>
            </w:r>
            <w:proofErr w:type="gramEnd"/>
            <w:r w:rsidRPr="00FE253A">
              <w:rPr>
                <w:rFonts w:ascii="Liberation Serif" w:hAnsi="Liberation Serif" w:cs="Liberation Serif"/>
                <w:sz w:val="24"/>
              </w:rPr>
              <w:t xml:space="preserve"> промыслов в Свердловской области. В 2020 году 7 субъектам народных художественных промыслов на поддержку производства изделий народных художественных промыслов предоставлены субсидии из областного бюджета в размере 2,7 млн. рублей, в 2019 году - 3 субъектам народных художественных промыслов в размере 2,4 млн. рублей.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Анализ результатов мониторинга состояния и развития конкуренции. На рынке народных художественных промыслов 50% респондентов отметили умеренную конкуренцию, 43% респондентов - высокую. Преобладающая часть респондентов отмечает небольшое количество организаций на рынке и низкую удовлетворенность стоимостью и качеством товаров, 26% от общего числа респондентов не удовлетворены качеством, 37% респондентов - ценами.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Проблемные вопросы. 1. Недостаточный уровень модернизации производства.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Низкий спрос на продукцию изделий народных художественных промыслов.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Недостаточное развитие каналов сбыта изделий народных художественных промыслов.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1. Оказание мер государственной поддержки субъектам народных художественных промыслов.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Создание условий для сохранения, возрождения культурной значимости изделий народных художественных промыслов</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294 в ред. </w:t>
            </w:r>
            <w:hyperlink r:id="rId323">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295.</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1. Предоставление субсидий из областного бюджета бюджетам муниципальных образований на поддержку народных художественных промыслов в Свердловской области</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64</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муниципальных образований, получивших субсидию, единиц</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инвестиций и развития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296.</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Предоставление субсидий из областного бюджета субъектам народных художественных промыслов Свердловской области на поддержку производства изделий народных художественных промыслов</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64</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субъектов народных художественных промыслов, получивших государственную поддержку из областного бюджета в форме субсидий (нарастающим итогом), единиц</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не менее 3</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не менее 4</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не менее 5</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инвестиций и развития Свердловской области</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297.</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3. Присвоение специальных званий "Мастер народных художественных промыслов Свердловской области" и "Хранитель народных художественных </w:t>
            </w:r>
            <w:r w:rsidRPr="00FE253A">
              <w:rPr>
                <w:rFonts w:ascii="Liberation Serif" w:hAnsi="Liberation Serif" w:cs="Liberation Serif"/>
                <w:sz w:val="24"/>
              </w:rPr>
              <w:lastRenderedPageBreak/>
              <w:t>промыслов Свердловской области"</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64</w:t>
            </w:r>
          </w:p>
        </w:tc>
        <w:tc>
          <w:tcPr>
            <w:tcW w:w="4330" w:type="dxa"/>
          </w:tcPr>
          <w:p w:rsidR="00FE253A" w:rsidRPr="00FE253A" w:rsidRDefault="00FE253A">
            <w:pPr>
              <w:pStyle w:val="ConsPlusNormal"/>
              <w:rPr>
                <w:rFonts w:ascii="Liberation Serif" w:hAnsi="Liberation Serif" w:cs="Liberation Serif"/>
                <w:sz w:val="24"/>
              </w:rPr>
            </w:pPr>
            <w:proofErr w:type="gramStart"/>
            <w:r w:rsidRPr="00FE253A">
              <w:rPr>
                <w:rFonts w:ascii="Liberation Serif" w:hAnsi="Liberation Serif" w:cs="Liberation Serif"/>
                <w:sz w:val="24"/>
              </w:rPr>
              <w:t xml:space="preserve">количество лиц, которым присвоены специальные звания "Мастер народных художественных промыслов Свердловской области" и "Хранитель народных художественных промыслов Свердловской области" (нарастающим итогом с даты начала реализации </w:t>
            </w:r>
            <w:r w:rsidRPr="00FE253A">
              <w:rPr>
                <w:rFonts w:ascii="Liberation Serif" w:hAnsi="Liberation Serif" w:cs="Liberation Serif"/>
                <w:sz w:val="24"/>
              </w:rPr>
              <w:lastRenderedPageBreak/>
              <w:t xml:space="preserve">государственной </w:t>
            </w:r>
            <w:hyperlink r:id="rId324">
              <w:r w:rsidRPr="00FE253A">
                <w:rPr>
                  <w:rFonts w:ascii="Liberation Serif" w:hAnsi="Liberation Serif" w:cs="Liberation Serif"/>
                  <w:color w:val="0000FF"/>
                  <w:sz w:val="24"/>
                </w:rPr>
                <w:t>программы</w:t>
              </w:r>
            </w:hyperlink>
            <w:r w:rsidRPr="00FE253A">
              <w:rPr>
                <w:rFonts w:ascii="Liberation Serif" w:hAnsi="Liberation Serif" w:cs="Liberation Serif"/>
                <w:sz w:val="24"/>
              </w:rPr>
              <w:t xml:space="preserve"> Свердловской области "Повышение инвестиционной привлекательности Свердловской области до 2024 года", утвержденной Постановлением Правительства Свердловской области от 17.11.2014 N 1002-ПП "Об утверждении государственной программы Свердловской области "Повышение инвестиционной привлекательности Свердловской области до 2024 года</w:t>
            </w:r>
            <w:proofErr w:type="gramEnd"/>
            <w:r w:rsidRPr="00FE253A">
              <w:rPr>
                <w:rFonts w:ascii="Liberation Serif" w:hAnsi="Liberation Serif" w:cs="Liberation Serif"/>
                <w:sz w:val="24"/>
              </w:rPr>
              <w:t>"), человек</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16</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24</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32</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инвестиций и развития Свердловской области</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298.</w:t>
            </w:r>
          </w:p>
        </w:tc>
        <w:tc>
          <w:tcPr>
            <w:tcW w:w="13844" w:type="dxa"/>
            <w:gridSpan w:val="7"/>
            <w:tcBorders>
              <w:bottom w:val="nil"/>
            </w:tcBorders>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туристских услуг</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w:t>
            </w:r>
            <w:proofErr w:type="gramStart"/>
            <w:r w:rsidRPr="00FE253A">
              <w:rPr>
                <w:rFonts w:ascii="Liberation Serif" w:hAnsi="Liberation Serif" w:cs="Liberation Serif"/>
                <w:sz w:val="24"/>
              </w:rPr>
              <w:t>введен</w:t>
            </w:r>
            <w:proofErr w:type="gramEnd"/>
            <w:r w:rsidRPr="00FE253A">
              <w:rPr>
                <w:rFonts w:ascii="Liberation Serif" w:hAnsi="Liberation Serif" w:cs="Liberation Serif"/>
                <w:sz w:val="24"/>
              </w:rPr>
              <w:t xml:space="preserve"> </w:t>
            </w:r>
            <w:hyperlink r:id="rId325">
              <w:r w:rsidRPr="00FE253A">
                <w:rPr>
                  <w:rFonts w:ascii="Liberation Serif" w:hAnsi="Liberation Serif" w:cs="Liberation Serif"/>
                  <w:color w:val="0000FF"/>
                  <w:sz w:val="24"/>
                </w:rPr>
                <w:t>Распоряжением</w:t>
              </w:r>
            </w:hyperlink>
            <w:r w:rsidRPr="00FE253A">
              <w:rPr>
                <w:rFonts w:ascii="Liberation Serif" w:hAnsi="Liberation Serif" w:cs="Liberation Serif"/>
                <w:sz w:val="24"/>
              </w:rPr>
              <w:t xml:space="preserve"> Губернатора Свердловской области от 18.12.2020 N 252-РГ)</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299.</w:t>
            </w:r>
          </w:p>
        </w:tc>
        <w:tc>
          <w:tcPr>
            <w:tcW w:w="13844" w:type="dxa"/>
            <w:gridSpan w:val="7"/>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Обоснование выбора товарного рынка с описанием текущей ситуации. По состоянию на 1 января 2021 года в Свердловской области действовали 518 туристских фирм, доля организаций частной формы собственности на данном рынке составляет 100%. По данным Управления Федеральной службы государственной статистики по Свердловской области и Курганской области, объем туристских услуг по итогам 2020 года составил 5 млрд. рублей.</w:t>
            </w:r>
          </w:p>
          <w:p w:rsidR="00FE253A" w:rsidRPr="00FE253A" w:rsidRDefault="00FE253A">
            <w:pPr>
              <w:pStyle w:val="ConsPlusNormal"/>
              <w:rPr>
                <w:rFonts w:ascii="Liberation Serif" w:hAnsi="Liberation Serif" w:cs="Liberation Serif"/>
                <w:sz w:val="24"/>
              </w:rPr>
            </w:pPr>
            <w:proofErr w:type="gramStart"/>
            <w:r w:rsidRPr="00FE253A">
              <w:rPr>
                <w:rFonts w:ascii="Liberation Serif" w:hAnsi="Liberation Serif" w:cs="Liberation Serif"/>
                <w:sz w:val="24"/>
              </w:rPr>
              <w:t xml:space="preserve">В рамках реализации мероприятий государственной </w:t>
            </w:r>
            <w:hyperlink r:id="rId326">
              <w:r w:rsidRPr="00FE253A">
                <w:rPr>
                  <w:rFonts w:ascii="Liberation Serif" w:hAnsi="Liberation Serif" w:cs="Liberation Serif"/>
                  <w:color w:val="0000FF"/>
                  <w:sz w:val="24"/>
                </w:rPr>
                <w:t>программы</w:t>
              </w:r>
            </w:hyperlink>
            <w:r w:rsidRPr="00FE253A">
              <w:rPr>
                <w:rFonts w:ascii="Liberation Serif" w:hAnsi="Liberation Serif" w:cs="Liberation Serif"/>
                <w:sz w:val="24"/>
              </w:rPr>
              <w:t xml:space="preserve"> Свердловской области "Повышение инвестиционной привлекательности Свердловской области до 2024 года", утвержденной Постановлением Правительства Свердловской области от 17.11.2014 N 1002-ПП "Об утверждении государственной программы Свердловской области "Повышение инвестиционной привлекательности Свердловской области до 2024 года", из средств областного бюджета в 2020 году 6 муниципальным образованиям предоставлены субсидии на сумму 11,4 млн. рублей на развитие объектов, предназначенных</w:t>
            </w:r>
            <w:proofErr w:type="gramEnd"/>
            <w:r w:rsidRPr="00FE253A">
              <w:rPr>
                <w:rFonts w:ascii="Liberation Serif" w:hAnsi="Liberation Serif" w:cs="Liberation Serif"/>
                <w:sz w:val="24"/>
              </w:rPr>
              <w:t xml:space="preserve"> для организации досуга жителей муниципальных образований.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С 2018 года автономной некоммерческой организации "Управляющая компания туристско-рекреационного кластера "Гора Белая" предоставляются субсидии из областного бюджета на развитие территорий в границах кластера, продвижение кластера и привлечение инвесторов на территорию кластера, обеспечение деятельности организации. В 2018 году указанной организации предоставлены субсидии в общем объеме 32,4 млн. рублей, в 2019 году - 200 млн. рублей, в 2020 году - 107,1 млн. рублей, в 2021 году - 241,5 млн. рублей (</w:t>
            </w:r>
            <w:proofErr w:type="spellStart"/>
            <w:r w:rsidRPr="00FE253A">
              <w:rPr>
                <w:rFonts w:ascii="Liberation Serif" w:hAnsi="Liberation Serif" w:cs="Liberation Serif"/>
                <w:sz w:val="24"/>
              </w:rPr>
              <w:t>планово</w:t>
            </w:r>
            <w:proofErr w:type="spellEnd"/>
            <w:r w:rsidRPr="00FE253A">
              <w:rPr>
                <w:rFonts w:ascii="Liberation Serif" w:hAnsi="Liberation Serif" w:cs="Liberation Serif"/>
                <w:sz w:val="24"/>
              </w:rPr>
              <w:t>).</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Анализ результатов мониторинга состояния и развития конкуренции. Рынок туристских услуг характеризуется высокой </w:t>
            </w:r>
            <w:r w:rsidRPr="00FE253A">
              <w:rPr>
                <w:rFonts w:ascii="Liberation Serif" w:hAnsi="Liberation Serif" w:cs="Liberation Serif"/>
                <w:sz w:val="24"/>
              </w:rPr>
              <w:lastRenderedPageBreak/>
              <w:t>конкуренцией. Наблюдается невысокий уровень удовлетворенности качеством туристских услуг - 34% от общего числа респондентов, 30% респондентов не удовлетворены качеством, а также низкий уровень удовлетворенности стоимостью: 19% респондентов удовлетворены стоимостью, 26% - не удовлетворены.</w:t>
            </w:r>
          </w:p>
        </w:tc>
      </w:tr>
      <w:tr w:rsidR="00FE253A" w:rsidRPr="00FE253A" w:rsidTr="00734A16">
        <w:tblPrEx>
          <w:tblBorders>
            <w:insideH w:val="nil"/>
          </w:tblBorders>
        </w:tblPrEx>
        <w:tc>
          <w:tcPr>
            <w:tcW w:w="850"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3844" w:type="dxa"/>
            <w:gridSpan w:val="7"/>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Проблемные вопросы. 1. Недостаточное количество качественного придорожного сервиса вдоль автомобильных дорог, по которым проходят региональные туристские маршруты.</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Недостаточное развитие инфраструктуры в муниципальных образованиях.</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Сезонный характер туристской отрасли, недостаточный спрос на туристские услуги в осенне-зимний период.</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4. Недостаточное количество и (или) отсутствие свободных от ограничений участков, на которых возможно размещение объектов туристской инфраструктуры.</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Методы решения. 1. Предоставление субсидий из областного бюджета бюджетам муниципальных образований на развитие объектов, предназначенных для организации досуга (объектов туристского показа, благоустройство территории данных объектов).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Создание условий для развития туристских кластеров на территории Свердловской области, в том числе за счет участия в федеральных программах (привлечение средств федерального бюджета), предоставления субсидий из областного бюджета на создание благоприятных условий для развития туристской индустрии в Свердловской области.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Внесение изменений в федеральное законодательство в части упрощения предоставления земельных участков инвесторам для реализации проектов в сфере туризма и в рекреационных целях.</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4. Возмещение затрат инвесторов, реализующих проекты по созданию и развитию объектов придорожного сервиса</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299 в ред. </w:t>
            </w:r>
            <w:hyperlink r:id="rId327">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300.</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1. Предоставление субсидий из областного бюджета бюджетам муниципальных образований на развитие объектов, предназначенных для организации досуга (объектов туристского показа, благоустройство территории данных объектов)</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65</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муниципальных образований, получивших субсидию, единиц</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инвестиций и развития Свердловской области</w:t>
            </w:r>
          </w:p>
        </w:tc>
      </w:tr>
      <w:tr w:rsidR="00FE253A" w:rsidRPr="00FE253A" w:rsidTr="00734A16">
        <w:tblPrEx>
          <w:tblBorders>
            <w:insideH w:val="nil"/>
          </w:tblBorders>
        </w:tblPrEx>
        <w:tc>
          <w:tcPr>
            <w:tcW w:w="850"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301.</w:t>
            </w:r>
          </w:p>
        </w:tc>
        <w:tc>
          <w:tcPr>
            <w:tcW w:w="2922"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 Предоставление субсидий из областного бюджета социально ориентированным некоммерческим организациям Свердловской области на поддержку проектов в сфере туризма</w:t>
            </w:r>
          </w:p>
        </w:tc>
        <w:tc>
          <w:tcPr>
            <w:tcW w:w="1477"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65</w:t>
            </w:r>
          </w:p>
        </w:tc>
        <w:tc>
          <w:tcPr>
            <w:tcW w:w="4330"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социально ориентированных некоммерческих организаций Свердловской области, получивших доступ к реализации региональных программ развития туризма (нарастающим итогом), единиц</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w:t>
            </w:r>
          </w:p>
        </w:tc>
        <w:tc>
          <w:tcPr>
            <w:tcW w:w="862" w:type="dxa"/>
            <w:tcBorders>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w:t>
            </w:r>
          </w:p>
        </w:tc>
        <w:tc>
          <w:tcPr>
            <w:tcW w:w="2529" w:type="dxa"/>
            <w:tcBorders>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инвестиций и развития Свердловской области</w:t>
            </w:r>
          </w:p>
        </w:tc>
      </w:tr>
      <w:tr w:rsidR="00FE253A" w:rsidRPr="00FE253A" w:rsidTr="00734A16">
        <w:tblPrEx>
          <w:tblBorders>
            <w:insideH w:val="nil"/>
          </w:tblBorders>
        </w:tblPrEx>
        <w:tc>
          <w:tcPr>
            <w:tcW w:w="14694" w:type="dxa"/>
            <w:gridSpan w:val="8"/>
            <w:tcBorders>
              <w:top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(в ред. </w:t>
            </w:r>
            <w:hyperlink r:id="rId328">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21.12.2021 N 237-РГ)</w:t>
            </w:r>
          </w:p>
        </w:tc>
      </w:tr>
      <w:tr w:rsidR="00FE253A" w:rsidRPr="00FE253A" w:rsidTr="00734A16">
        <w:tc>
          <w:tcPr>
            <w:tcW w:w="850"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302.</w:t>
            </w:r>
          </w:p>
        </w:tc>
        <w:tc>
          <w:tcPr>
            <w:tcW w:w="2922"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Предоставление субсидии автономной некоммерческой организации "Управляющая компания туристско-рекреационного кластера "Гора Белая" на реализацию мероприятий по созданию благоприятных условий для развития туристской индустрии в Свердловской области</w:t>
            </w:r>
          </w:p>
        </w:tc>
        <w:tc>
          <w:tcPr>
            <w:tcW w:w="147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65</w:t>
            </w:r>
          </w:p>
        </w:tc>
        <w:tc>
          <w:tcPr>
            <w:tcW w:w="4330"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резидентов туристско-рекреационного кластера "Гора Белая" (нарастающим итогом), единиц</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13</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15</w:t>
            </w:r>
          </w:p>
        </w:tc>
        <w:tc>
          <w:tcPr>
            <w:tcW w:w="862"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18</w:t>
            </w:r>
          </w:p>
        </w:tc>
        <w:tc>
          <w:tcPr>
            <w:tcW w:w="252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инвестиций и развития Свердловской области</w:t>
            </w:r>
          </w:p>
        </w:tc>
      </w:tr>
    </w:tbl>
    <w:p w:rsidR="00FE253A" w:rsidRPr="00FE253A" w:rsidRDefault="00FE253A">
      <w:pPr>
        <w:pStyle w:val="ConsPlusNormal"/>
        <w:rPr>
          <w:rFonts w:ascii="Liberation Serif" w:hAnsi="Liberation Serif" w:cs="Liberation Serif"/>
          <w:sz w:val="24"/>
        </w:rPr>
        <w:sectPr w:rsidR="00FE253A" w:rsidRPr="00FE253A" w:rsidSect="00FE253A">
          <w:pgSz w:w="16838" w:h="11906" w:orient="landscape"/>
          <w:pgMar w:top="1701" w:right="1134" w:bottom="851" w:left="1134" w:header="0" w:footer="0" w:gutter="0"/>
          <w:cols w:space="720"/>
          <w:titlePg/>
        </w:sectPr>
      </w:pPr>
    </w:p>
    <w:p w:rsidR="00FE253A" w:rsidRPr="00FE253A" w:rsidRDefault="00FE253A">
      <w:pPr>
        <w:pStyle w:val="ConsPlusNormal"/>
        <w:rPr>
          <w:rFonts w:ascii="Liberation Serif" w:hAnsi="Liberation Serif" w:cs="Liberation Serif"/>
          <w:sz w:val="24"/>
        </w:rPr>
      </w:pPr>
    </w:p>
    <w:p w:rsidR="00FE253A" w:rsidRPr="00FE253A" w:rsidRDefault="00FE253A">
      <w:pPr>
        <w:pStyle w:val="ConsPlusNormal"/>
        <w:jc w:val="right"/>
        <w:outlineLvl w:val="1"/>
        <w:rPr>
          <w:rFonts w:ascii="Liberation Serif" w:hAnsi="Liberation Serif" w:cs="Liberation Serif"/>
          <w:sz w:val="24"/>
        </w:rPr>
      </w:pPr>
      <w:r w:rsidRPr="00FE253A">
        <w:rPr>
          <w:rFonts w:ascii="Liberation Serif" w:hAnsi="Liberation Serif" w:cs="Liberation Serif"/>
          <w:sz w:val="24"/>
        </w:rPr>
        <w:t>Таблица 2</w:t>
      </w:r>
    </w:p>
    <w:p w:rsidR="00FE253A" w:rsidRPr="00FE253A" w:rsidRDefault="00FE253A">
      <w:pPr>
        <w:pStyle w:val="ConsPlusNormal"/>
        <w:rPr>
          <w:rFonts w:ascii="Liberation Serif" w:hAnsi="Liberation Serif" w:cs="Liberation Serif"/>
          <w:sz w:val="24"/>
        </w:rPr>
      </w:pPr>
    </w:p>
    <w:p w:rsidR="00FE253A" w:rsidRPr="00FE253A" w:rsidRDefault="00FE253A">
      <w:pPr>
        <w:pStyle w:val="ConsPlusTitle"/>
        <w:jc w:val="center"/>
        <w:rPr>
          <w:rFonts w:ascii="Liberation Serif" w:hAnsi="Liberation Serif" w:cs="Liberation Serif"/>
          <w:sz w:val="24"/>
        </w:rPr>
      </w:pPr>
      <w:r w:rsidRPr="00FE253A">
        <w:rPr>
          <w:rFonts w:ascii="Liberation Serif" w:hAnsi="Liberation Serif" w:cs="Liberation Serif"/>
          <w:sz w:val="24"/>
        </w:rPr>
        <w:t>СИСТЕМНЫЕ МЕРОПРИЯТИЯ, НАПРАВЛЕННЫЕ НА РАЗВИТИЕ</w:t>
      </w:r>
    </w:p>
    <w:p w:rsidR="00FE253A" w:rsidRPr="00FE253A" w:rsidRDefault="00FE253A">
      <w:pPr>
        <w:pStyle w:val="ConsPlusTitle"/>
        <w:jc w:val="center"/>
        <w:rPr>
          <w:rFonts w:ascii="Liberation Serif" w:hAnsi="Liberation Serif" w:cs="Liberation Serif"/>
          <w:sz w:val="24"/>
        </w:rPr>
      </w:pPr>
      <w:r w:rsidRPr="00FE253A">
        <w:rPr>
          <w:rFonts w:ascii="Liberation Serif" w:hAnsi="Liberation Serif" w:cs="Liberation Serif"/>
          <w:sz w:val="24"/>
        </w:rPr>
        <w:t>КОНКУРЕНТНОЙ СРЕДЫ В СВЕРДЛОВСКОЙ ОБЛАСТИ</w:t>
      </w:r>
    </w:p>
    <w:p w:rsidR="00FE253A" w:rsidRPr="00FE253A" w:rsidRDefault="00FE253A">
      <w:pPr>
        <w:pStyle w:val="ConsPlusNormal"/>
        <w:rPr>
          <w:rFonts w:ascii="Liberation Serif" w:hAnsi="Liberation Serif" w:cs="Liberation Seri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87"/>
        <w:gridCol w:w="2999"/>
        <w:gridCol w:w="3345"/>
        <w:gridCol w:w="3361"/>
        <w:gridCol w:w="1441"/>
        <w:gridCol w:w="2661"/>
      </w:tblGrid>
      <w:tr w:rsidR="00FE253A" w:rsidRPr="00FE253A">
        <w:tc>
          <w:tcPr>
            <w:tcW w:w="907" w:type="dxa"/>
            <w:tcBorders>
              <w:top w:val="single" w:sz="4" w:space="0" w:color="auto"/>
              <w:bottom w:val="single" w:sz="4" w:space="0" w:color="auto"/>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Номер строки</w:t>
            </w:r>
          </w:p>
        </w:tc>
        <w:tc>
          <w:tcPr>
            <w:tcW w:w="3118" w:type="dxa"/>
            <w:tcBorders>
              <w:top w:val="single" w:sz="4" w:space="0" w:color="auto"/>
              <w:bottom w:val="single" w:sz="4" w:space="0" w:color="auto"/>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Цель мероприятия</w:t>
            </w:r>
          </w:p>
        </w:tc>
        <w:tc>
          <w:tcPr>
            <w:tcW w:w="3572" w:type="dxa"/>
            <w:tcBorders>
              <w:top w:val="single" w:sz="4" w:space="0" w:color="auto"/>
              <w:bottom w:val="single" w:sz="4" w:space="0" w:color="auto"/>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Наименование мероприятия</w:t>
            </w:r>
          </w:p>
        </w:tc>
        <w:tc>
          <w:tcPr>
            <w:tcW w:w="3628" w:type="dxa"/>
            <w:tcBorders>
              <w:top w:val="single" w:sz="4" w:space="0" w:color="auto"/>
              <w:bottom w:val="single" w:sz="4" w:space="0" w:color="auto"/>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Результат мероприятий</w:t>
            </w:r>
          </w:p>
        </w:tc>
        <w:tc>
          <w:tcPr>
            <w:tcW w:w="1474" w:type="dxa"/>
            <w:tcBorders>
              <w:top w:val="single" w:sz="4" w:space="0" w:color="auto"/>
              <w:bottom w:val="single" w:sz="4" w:space="0" w:color="auto"/>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Срок исполнения</w:t>
            </w:r>
          </w:p>
        </w:tc>
        <w:tc>
          <w:tcPr>
            <w:tcW w:w="2749" w:type="dxa"/>
            <w:tcBorders>
              <w:top w:val="single" w:sz="4" w:space="0" w:color="auto"/>
              <w:bottom w:val="single" w:sz="4" w:space="0" w:color="auto"/>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Ответственный исполнитель</w:t>
            </w:r>
          </w:p>
        </w:tc>
      </w:tr>
      <w:tr w:rsidR="00FE253A" w:rsidRPr="00FE253A">
        <w:tc>
          <w:tcPr>
            <w:tcW w:w="907" w:type="dxa"/>
            <w:tcBorders>
              <w:top w:val="single" w:sz="4" w:space="0" w:color="auto"/>
              <w:bottom w:val="single" w:sz="4" w:space="0" w:color="auto"/>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3118" w:type="dxa"/>
            <w:tcBorders>
              <w:top w:val="single" w:sz="4" w:space="0" w:color="auto"/>
              <w:bottom w:val="single" w:sz="4" w:space="0" w:color="auto"/>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w:t>
            </w:r>
          </w:p>
        </w:tc>
        <w:tc>
          <w:tcPr>
            <w:tcW w:w="3572" w:type="dxa"/>
            <w:tcBorders>
              <w:top w:val="single" w:sz="4" w:space="0" w:color="auto"/>
              <w:bottom w:val="single" w:sz="4" w:space="0" w:color="auto"/>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w:t>
            </w:r>
          </w:p>
        </w:tc>
        <w:tc>
          <w:tcPr>
            <w:tcW w:w="3628" w:type="dxa"/>
            <w:tcBorders>
              <w:top w:val="single" w:sz="4" w:space="0" w:color="auto"/>
              <w:bottom w:val="single" w:sz="4" w:space="0" w:color="auto"/>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w:t>
            </w:r>
          </w:p>
        </w:tc>
        <w:tc>
          <w:tcPr>
            <w:tcW w:w="1474" w:type="dxa"/>
            <w:tcBorders>
              <w:top w:val="single" w:sz="4" w:space="0" w:color="auto"/>
              <w:bottom w:val="single" w:sz="4" w:space="0" w:color="auto"/>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w:t>
            </w:r>
          </w:p>
        </w:tc>
        <w:tc>
          <w:tcPr>
            <w:tcW w:w="2749" w:type="dxa"/>
            <w:tcBorders>
              <w:top w:val="single" w:sz="4" w:space="0" w:color="auto"/>
              <w:bottom w:val="single" w:sz="4" w:space="0" w:color="auto"/>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w:t>
            </w:r>
          </w:p>
        </w:tc>
      </w:tr>
      <w:tr w:rsidR="00FE253A" w:rsidRPr="00FE253A">
        <w:tc>
          <w:tcPr>
            <w:tcW w:w="907" w:type="dxa"/>
            <w:tcBorders>
              <w:top w:val="single" w:sz="4" w:space="0" w:color="auto"/>
              <w:bottom w:val="single" w:sz="4" w:space="0" w:color="auto"/>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14541" w:type="dxa"/>
            <w:gridSpan w:val="5"/>
            <w:tcBorders>
              <w:top w:val="single" w:sz="4" w:space="0" w:color="auto"/>
              <w:bottom w:val="single" w:sz="4" w:space="0" w:color="auto"/>
            </w:tcBorders>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Оптимизация (совершенствование) закупочной деятельности, в том числе за счет расширения участия в указанных процедурах субъектов малого и среднего бизнеса</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Обеспечение прозрачности и доступности закупок товаров, работ, услуг, проводимых с использованием конкурентных способов определения поставщиков (подрядчиков, исполнителей), предусматривающих:</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устранение случаев (снижение количества) осуществления закупки у единственного поставщика;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введение механизма оказания содействия участникам закупки по вопросам, связанным с получением электронной </w:t>
            </w:r>
            <w:r w:rsidRPr="00FE253A">
              <w:rPr>
                <w:rFonts w:ascii="Liberation Serif" w:hAnsi="Liberation Serif" w:cs="Liberation Serif"/>
                <w:sz w:val="24"/>
              </w:rPr>
              <w:lastRenderedPageBreak/>
              <w:t>подписи, формированием заявок, а также правовым сопровождением при проведении закупок; расширение участия субъектов малого и среднего предпринимательства в закупках товаров, работ, услуг, проводимых с использованием конкурентных способов определения поставщиков</w:t>
            </w: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proofErr w:type="gramStart"/>
            <w:r w:rsidRPr="00FE253A">
              <w:rPr>
                <w:rFonts w:ascii="Liberation Serif" w:hAnsi="Liberation Serif" w:cs="Liberation Serif"/>
                <w:sz w:val="24"/>
              </w:rPr>
              <w:lastRenderedPageBreak/>
              <w:t xml:space="preserve">обеспечение проведения оценки соответствия и мониторинга соответствия планов закупки товаров, работ, услуг, изменений, внесенных в такие планы, годовых отчетов о закупке у субъектов малого и среднего предпринимательства (далее - МСП), предусмотренных Федеральным </w:t>
            </w:r>
            <w:hyperlink r:id="rId329">
              <w:r w:rsidRPr="00FE253A">
                <w:rPr>
                  <w:rFonts w:ascii="Liberation Serif" w:hAnsi="Liberation Serif" w:cs="Liberation Serif"/>
                  <w:color w:val="0000FF"/>
                  <w:sz w:val="24"/>
                </w:rPr>
                <w:t>законом</w:t>
              </w:r>
            </w:hyperlink>
            <w:r w:rsidRPr="00FE253A">
              <w:rPr>
                <w:rFonts w:ascii="Liberation Serif" w:hAnsi="Liberation Serif" w:cs="Liberation Serif"/>
                <w:sz w:val="24"/>
              </w:rPr>
              <w:t xml:space="preserve"> от 18 июля 2011 года N 223-ФЗ "О закупках товаров, работ, услуг отдельными видами юридических лиц" (далее - Федеральный закон от 18 июля 2011 года N 223-ФЗ)</w:t>
            </w:r>
            <w:proofErr w:type="gramEnd"/>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ежеквартальный отчет о результатах проведения оценки соответствия и мониторинга соответствия планов закупки товаров, работ, услуг, изменений, внесенных в такие планы, годовых отчетов о закупке у субъектов МСП, предусмотренных Федеральным </w:t>
            </w:r>
            <w:hyperlink r:id="rId330">
              <w:r w:rsidRPr="00FE253A">
                <w:rPr>
                  <w:rFonts w:ascii="Liberation Serif" w:hAnsi="Liberation Serif" w:cs="Liberation Serif"/>
                  <w:color w:val="0000FF"/>
                  <w:sz w:val="24"/>
                </w:rPr>
                <w:t>законом</w:t>
              </w:r>
            </w:hyperlink>
            <w:r w:rsidRPr="00FE253A">
              <w:rPr>
                <w:rFonts w:ascii="Liberation Serif" w:hAnsi="Liberation Serif" w:cs="Liberation Serif"/>
                <w:sz w:val="24"/>
              </w:rPr>
              <w:t xml:space="preserve"> от 18 июля 2011 года N 223-ФЗ, по форме, разработанной акционерным обществом "Федеральная корпорация по развитию малого и среднего предпринимательства"</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Департамент государственных закупок Свердловской области</w:t>
            </w:r>
          </w:p>
        </w:tc>
      </w:tr>
      <w:tr w:rsidR="00FE253A" w:rsidRPr="00FE253A">
        <w:tblPrEx>
          <w:tblBorders>
            <w:insideH w:val="none" w:sz="0" w:space="0" w:color="auto"/>
          </w:tblBorders>
        </w:tblPrEx>
        <w:tc>
          <w:tcPr>
            <w:tcW w:w="907"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(подрядчиков, исполнителей).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Создание условий, в соответствии с которыми хозяйствующие субъекты с государственным и муниципальным участием при допуске к участию в закупках товаров, работ,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w:t>
            </w:r>
          </w:p>
        </w:tc>
        <w:tc>
          <w:tcPr>
            <w:tcW w:w="3572"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62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474"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2749" w:type="dxa"/>
            <w:tcBorders>
              <w:top w:val="nil"/>
              <w:bottom w:val="nil"/>
            </w:tcBorders>
          </w:tcPr>
          <w:p w:rsidR="00FE253A" w:rsidRPr="00FE253A" w:rsidRDefault="00FE253A">
            <w:pPr>
              <w:pStyle w:val="ConsPlusNormal"/>
              <w:rPr>
                <w:rFonts w:ascii="Liberation Serif" w:hAnsi="Liberation Serif" w:cs="Liberation Serif"/>
                <w:sz w:val="24"/>
              </w:rPr>
            </w:pP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16.10.2020 </w:t>
            </w:r>
            <w:hyperlink r:id="rId331">
              <w:r w:rsidRPr="00FE253A">
                <w:rPr>
                  <w:rFonts w:ascii="Liberation Serif" w:hAnsi="Liberation Serif" w:cs="Liberation Serif"/>
                  <w:color w:val="0000FF"/>
                  <w:sz w:val="24"/>
                </w:rPr>
                <w:t>N 202-РГ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от 21.12.2021 </w:t>
            </w:r>
            <w:hyperlink r:id="rId332">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3.</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обеспечение </w:t>
            </w:r>
            <w:proofErr w:type="gramStart"/>
            <w:r w:rsidRPr="00FE253A">
              <w:rPr>
                <w:rFonts w:ascii="Liberation Serif" w:hAnsi="Liberation Serif" w:cs="Liberation Serif"/>
                <w:sz w:val="24"/>
              </w:rPr>
              <w:t>участия необходимого числа участников конкурентных процедур определения</w:t>
            </w:r>
            <w:proofErr w:type="gramEnd"/>
            <w:r w:rsidRPr="00FE253A">
              <w:rPr>
                <w:rFonts w:ascii="Liberation Serif" w:hAnsi="Liberation Serif" w:cs="Liberation Serif"/>
                <w:sz w:val="24"/>
              </w:rPr>
              <w:t xml:space="preserve"> поставщиков (подрядчиков, исполнителей) при осуществлении закупок для обеспечения государственных и муниципальных нужд</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среднее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2019 год - не менее 3 участников;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2020 год - не менее 3 участников;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2021 год - не менее 3 участников</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Департамент государственных закупок Свердловской области, государственные заказчики Свердловской области (по согласованию), органы местного самоуправления (по согласованию), подведомственные им государственные и муниципальные бюджетные и казенные учреждения (по согласованию)</w:t>
            </w:r>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(в ред. </w:t>
            </w:r>
            <w:hyperlink r:id="rId333">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21.12.2021 N 237-РГ)</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методическая работа с государственными и муниципальными заказчиками, участниками закупок, планирующими участие в закупках товаров, работ, услуг для обеспечения нужд Свердловской области, по применению Федерального </w:t>
            </w:r>
            <w:hyperlink r:id="rId334">
              <w:r w:rsidRPr="00FE253A">
                <w:rPr>
                  <w:rFonts w:ascii="Liberation Serif" w:hAnsi="Liberation Serif" w:cs="Liberation Serif"/>
                  <w:color w:val="0000FF"/>
                  <w:sz w:val="24"/>
                </w:rPr>
                <w:t>закона</w:t>
              </w:r>
            </w:hyperlink>
            <w:r w:rsidRPr="00FE253A">
              <w:rPr>
                <w:rFonts w:ascii="Liberation Serif" w:hAnsi="Liberation Serif" w:cs="Liberation Serif"/>
                <w:sz w:val="24"/>
              </w:rPr>
              <w:t xml:space="preserve"> от 5 апреля 2013 года N 44-ФЗ</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проведенных семинаров (онлайн-семинаров) с государственными и муниципальными заказчиками, участниками закупок (нарастающим итогом):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2019 год - не менее 7 семинаров (онлайн-семинаров);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2020 год - не менее 20 семинаров (онлайн-</w:t>
            </w:r>
            <w:r w:rsidRPr="00FE253A">
              <w:rPr>
                <w:rFonts w:ascii="Liberation Serif" w:hAnsi="Liberation Serif" w:cs="Liberation Serif"/>
                <w:sz w:val="24"/>
              </w:rPr>
              <w:lastRenderedPageBreak/>
              <w:t>семинаров);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2021 год - не менее 28 семинаров (онлайн-семинаров)</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Департамент государственных закупок Свердловской области</w:t>
            </w:r>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lastRenderedPageBreak/>
              <w:t xml:space="preserve">(в ред. Распоряжений Губернатора Свердловской области от 01.10.2021 </w:t>
            </w:r>
            <w:hyperlink r:id="rId335">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21.12.2021 </w:t>
            </w:r>
            <w:hyperlink r:id="rId336">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4-1.</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proofErr w:type="gramStart"/>
            <w:r w:rsidRPr="00FE253A">
              <w:rPr>
                <w:rFonts w:ascii="Liberation Serif" w:hAnsi="Liberation Serif" w:cs="Liberation Serif"/>
                <w:sz w:val="24"/>
              </w:rPr>
              <w:t xml:space="preserve">методическая работа с государственными бюджетными и автономными учреждениями Свердловской области, государственными унитарными предприятиями Свердловской области, для которых применение типового положения о закупке является обязательным при утверждении ими положения о закупке или внесении в него изменений по применению типового положения о закупке и Федерального </w:t>
            </w:r>
            <w:hyperlink r:id="rId337">
              <w:r w:rsidRPr="00FE253A">
                <w:rPr>
                  <w:rFonts w:ascii="Liberation Serif" w:hAnsi="Liberation Serif" w:cs="Liberation Serif"/>
                  <w:color w:val="0000FF"/>
                  <w:sz w:val="24"/>
                </w:rPr>
                <w:t>закона</w:t>
              </w:r>
            </w:hyperlink>
            <w:r w:rsidRPr="00FE253A">
              <w:rPr>
                <w:rFonts w:ascii="Liberation Serif" w:hAnsi="Liberation Serif" w:cs="Liberation Serif"/>
                <w:sz w:val="24"/>
              </w:rPr>
              <w:t xml:space="preserve"> от 18 июля 2011 года N 223-ФЗ</w:t>
            </w:r>
            <w:proofErr w:type="gramEnd"/>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проведенных семинаров (онлайн-семинаров) для государственных бюджетных и автономных учреждений Свердловской области, государственных унитарных предприятий Свердловской области (нарастающим итогом): 2021 год - не менее 4 семинаров (онлайн-семинаров)</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2021 - 2021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Департамент государственных закупок Свердловской области</w:t>
            </w:r>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(п. 4-1 введен </w:t>
            </w:r>
            <w:hyperlink r:id="rId338">
              <w:r w:rsidRPr="00FE253A">
                <w:rPr>
                  <w:rFonts w:ascii="Liberation Serif" w:hAnsi="Liberation Serif" w:cs="Liberation Serif"/>
                  <w:color w:val="0000FF"/>
                  <w:sz w:val="24"/>
                </w:rPr>
                <w:t>Распоряжением</w:t>
              </w:r>
            </w:hyperlink>
            <w:r w:rsidRPr="00FE253A">
              <w:rPr>
                <w:rFonts w:ascii="Liberation Serif" w:hAnsi="Liberation Serif" w:cs="Liberation Serif"/>
                <w:sz w:val="24"/>
              </w:rPr>
              <w:t xml:space="preserve"> Губернатора Свердловской области от 01.10.2021</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N 156-РГ; в ред. </w:t>
            </w:r>
            <w:hyperlink r:id="rId339">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21.12.2021</w:t>
            </w:r>
          </w:p>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N 237-РГ)</w:t>
            </w:r>
            <w:proofErr w:type="gramEnd"/>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обучение представителей субъектов МСП работе по подготовке заявок для участия в конкурсах, а также по выполнению контрактов для обеспечения муниципальных и </w:t>
            </w:r>
            <w:r w:rsidRPr="00FE253A">
              <w:rPr>
                <w:rFonts w:ascii="Liberation Serif" w:hAnsi="Liberation Serif" w:cs="Liberation Serif"/>
                <w:sz w:val="24"/>
              </w:rPr>
              <w:lastRenderedPageBreak/>
              <w:t>государственных нужд</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количество обученных представителей субъектов малого предпринимательства: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2019 год - не менее 250 представителей;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2020 год - не менее 250 </w:t>
            </w:r>
            <w:r w:rsidRPr="00FE253A">
              <w:rPr>
                <w:rFonts w:ascii="Liberation Serif" w:hAnsi="Liberation Serif" w:cs="Liberation Serif"/>
                <w:sz w:val="24"/>
              </w:rPr>
              <w:lastRenderedPageBreak/>
              <w:t>представителей;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2021 год - не менее 250 представителей</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Министерство инвестиций и развития Свердловской области, Свердловский областной фонд поддержки </w:t>
            </w:r>
            <w:r w:rsidRPr="00FE253A">
              <w:rPr>
                <w:rFonts w:ascii="Liberation Serif" w:hAnsi="Liberation Serif" w:cs="Liberation Serif"/>
                <w:sz w:val="24"/>
              </w:rPr>
              <w:lastRenderedPageBreak/>
              <w:t>предпринимательства (</w:t>
            </w:r>
            <w:proofErr w:type="spellStart"/>
            <w:r w:rsidRPr="00FE253A">
              <w:rPr>
                <w:rFonts w:ascii="Liberation Serif" w:hAnsi="Liberation Serif" w:cs="Liberation Serif"/>
                <w:sz w:val="24"/>
              </w:rPr>
              <w:t>микрокредитная</w:t>
            </w:r>
            <w:proofErr w:type="spellEnd"/>
            <w:r w:rsidRPr="00FE253A">
              <w:rPr>
                <w:rFonts w:ascii="Liberation Serif" w:hAnsi="Liberation Serif" w:cs="Liberation Serif"/>
                <w:sz w:val="24"/>
              </w:rPr>
              <w:t xml:space="preserve"> компания) (по согласованию)</w:t>
            </w: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lastRenderedPageBreak/>
              <w:t xml:space="preserve">(в ред. Распоряжений Губернатора Свердловской области от 16.10.2020 </w:t>
            </w:r>
            <w:hyperlink r:id="rId340">
              <w:r w:rsidRPr="00FE253A">
                <w:rPr>
                  <w:rFonts w:ascii="Liberation Serif" w:hAnsi="Liberation Serif" w:cs="Liberation Serif"/>
                  <w:color w:val="0000FF"/>
                  <w:sz w:val="24"/>
                </w:rPr>
                <w:t>N 202-РГ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21.12.2021 </w:t>
            </w:r>
            <w:hyperlink r:id="rId341">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r w:rsidR="00FE253A" w:rsidRPr="00FE253A">
        <w:tc>
          <w:tcPr>
            <w:tcW w:w="907" w:type="dxa"/>
            <w:tcBorders>
              <w:top w:val="single" w:sz="4" w:space="0" w:color="auto"/>
              <w:bottom w:val="single" w:sz="4" w:space="0" w:color="auto"/>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single" w:sz="4" w:space="0" w:color="auto"/>
              <w:bottom w:val="single" w:sz="4" w:space="0" w:color="auto"/>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осуществление закупок товаров, работ, услуг для нужд Свердловской области и муниципальных образований у субъектов малого предпринимательства, социально ориентированных некоммерческих организаций</w:t>
            </w:r>
          </w:p>
        </w:tc>
        <w:tc>
          <w:tcPr>
            <w:tcW w:w="3628" w:type="dxa"/>
            <w:tcBorders>
              <w:top w:val="single" w:sz="4" w:space="0" w:color="auto"/>
              <w:bottom w:val="single" w:sz="4" w:space="0" w:color="auto"/>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доля закупок, осуществленных у субъектов малого предпринимательства и социально ориентированных некоммерческих организаций, в совокупном годовом объеме закупок, рассчитанном в соответствии с </w:t>
            </w:r>
            <w:hyperlink r:id="rId342">
              <w:r w:rsidRPr="00FE253A">
                <w:rPr>
                  <w:rFonts w:ascii="Liberation Serif" w:hAnsi="Liberation Serif" w:cs="Liberation Serif"/>
                  <w:color w:val="0000FF"/>
                  <w:sz w:val="24"/>
                </w:rPr>
                <w:t>частью 1.1 статьи 30</w:t>
              </w:r>
            </w:hyperlink>
            <w:r w:rsidRPr="00FE253A">
              <w:rPr>
                <w:rFonts w:ascii="Liberation Serif" w:hAnsi="Liberation Serif" w:cs="Liberation Serif"/>
                <w:sz w:val="24"/>
              </w:rPr>
              <w:t xml:space="preserve"> Федерального закона от 5 апреля 2013 года N 44-ФЗ:</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2019 год - не менее 20,85%;</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2020 год - не менее 25,53%;</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2021 год - не менее 32,70%</w:t>
            </w:r>
          </w:p>
        </w:tc>
        <w:tc>
          <w:tcPr>
            <w:tcW w:w="1474" w:type="dxa"/>
            <w:tcBorders>
              <w:top w:val="single" w:sz="4" w:space="0" w:color="auto"/>
              <w:bottom w:val="single" w:sz="4" w:space="0" w:color="auto"/>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single" w:sz="4" w:space="0" w:color="auto"/>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Департамент государственных закупок Свердловской области, государственные заказчики Свердловской области (по согласованию), органы местного самоуправления (по согласованию), подведомственные им государственные и муниципальные бюджетные и казенные учреждения (по согласованию)</w:t>
            </w:r>
          </w:p>
        </w:tc>
      </w:tr>
      <w:tr w:rsidR="00FE253A" w:rsidRPr="00FE253A">
        <w:tc>
          <w:tcPr>
            <w:tcW w:w="907" w:type="dxa"/>
            <w:tcBorders>
              <w:top w:val="single" w:sz="4" w:space="0" w:color="auto"/>
              <w:bottom w:val="single" w:sz="4" w:space="0" w:color="auto"/>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w:t>
            </w:r>
          </w:p>
        </w:tc>
        <w:tc>
          <w:tcPr>
            <w:tcW w:w="3118" w:type="dxa"/>
            <w:vMerge w:val="restart"/>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single" w:sz="4" w:space="0" w:color="auto"/>
              <w:bottom w:val="single" w:sz="4" w:space="0" w:color="auto"/>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осуществление закупок товаров, работ, услуг у субъектов МСП конкретными заказчиками Свердловской области, в отношении которых проводится оценка соответствия и мониторинг </w:t>
            </w:r>
            <w:r w:rsidRPr="00FE253A">
              <w:rPr>
                <w:rFonts w:ascii="Liberation Serif" w:hAnsi="Liberation Serif" w:cs="Liberation Serif"/>
                <w:sz w:val="24"/>
              </w:rPr>
              <w:lastRenderedPageBreak/>
              <w:t xml:space="preserve">соответствия, предусмотренные Федеральным </w:t>
            </w:r>
            <w:hyperlink r:id="rId343">
              <w:r w:rsidRPr="00FE253A">
                <w:rPr>
                  <w:rFonts w:ascii="Liberation Serif" w:hAnsi="Liberation Serif" w:cs="Liberation Serif"/>
                  <w:color w:val="0000FF"/>
                  <w:sz w:val="24"/>
                </w:rPr>
                <w:t>законом</w:t>
              </w:r>
            </w:hyperlink>
            <w:r w:rsidRPr="00FE253A">
              <w:rPr>
                <w:rFonts w:ascii="Liberation Serif" w:hAnsi="Liberation Serif" w:cs="Liberation Serif"/>
                <w:sz w:val="24"/>
              </w:rPr>
              <w:t xml:space="preserve"> от 18 июля 2011 года N 223-ФЗ</w:t>
            </w:r>
          </w:p>
        </w:tc>
        <w:tc>
          <w:tcPr>
            <w:tcW w:w="3628" w:type="dxa"/>
            <w:tcBorders>
              <w:top w:val="single" w:sz="4" w:space="0" w:color="auto"/>
              <w:bottom w:val="single" w:sz="4" w:space="0" w:color="auto"/>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доля закупок, предусматривающих участие субъектов МСП, в общем годовом стоимостном объеме закупок:</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2019 год - не менее 18%;</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2020 год - не менее 18%</w:t>
            </w:r>
          </w:p>
        </w:tc>
        <w:tc>
          <w:tcPr>
            <w:tcW w:w="1474" w:type="dxa"/>
            <w:tcBorders>
              <w:top w:val="single" w:sz="4" w:space="0" w:color="auto"/>
              <w:bottom w:val="single" w:sz="4" w:space="0" w:color="auto"/>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2019 - 2020 годы</w:t>
            </w:r>
          </w:p>
        </w:tc>
        <w:tc>
          <w:tcPr>
            <w:tcW w:w="2749" w:type="dxa"/>
            <w:tcBorders>
              <w:top w:val="single" w:sz="4" w:space="0" w:color="auto"/>
              <w:bottom w:val="single" w:sz="4" w:space="0" w:color="auto"/>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Департамент государственных закупок Свердловской области, конкретные заказчики Свердловской области, в отношении которых проводится </w:t>
            </w:r>
            <w:r w:rsidRPr="00FE253A">
              <w:rPr>
                <w:rFonts w:ascii="Liberation Serif" w:hAnsi="Liberation Serif" w:cs="Liberation Serif"/>
                <w:sz w:val="24"/>
              </w:rPr>
              <w:lastRenderedPageBreak/>
              <w:t xml:space="preserve">оценка соответствия и мониторинг соответствия, предусмотренные Федеральным </w:t>
            </w:r>
            <w:hyperlink r:id="rId344">
              <w:r w:rsidRPr="00FE253A">
                <w:rPr>
                  <w:rFonts w:ascii="Liberation Serif" w:hAnsi="Liberation Serif" w:cs="Liberation Serif"/>
                  <w:color w:val="0000FF"/>
                  <w:sz w:val="24"/>
                </w:rPr>
                <w:t>законом</w:t>
              </w:r>
            </w:hyperlink>
            <w:r w:rsidRPr="00FE253A">
              <w:rPr>
                <w:rFonts w:ascii="Liberation Serif" w:hAnsi="Liberation Serif" w:cs="Liberation Serif"/>
                <w:sz w:val="24"/>
              </w:rPr>
              <w:t xml:space="preserve"> от 18 июля 2011 года N 223-ФЗ (по согласованию)</w:t>
            </w:r>
          </w:p>
        </w:tc>
      </w:tr>
      <w:tr w:rsidR="00FE253A" w:rsidRPr="00FE253A">
        <w:tc>
          <w:tcPr>
            <w:tcW w:w="907" w:type="dxa"/>
            <w:tcBorders>
              <w:top w:val="single" w:sz="4" w:space="0" w:color="auto"/>
              <w:bottom w:val="single" w:sz="4" w:space="0" w:color="auto"/>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8.</w:t>
            </w:r>
          </w:p>
        </w:tc>
        <w:tc>
          <w:tcPr>
            <w:tcW w:w="0" w:type="auto"/>
            <w:vMerge/>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single" w:sz="4" w:space="0" w:color="auto"/>
              <w:bottom w:val="single" w:sz="4" w:space="0" w:color="auto"/>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ввод в эксплуатацию подсистемы "Малые закупки" на базе Информационной системы в сфере закупок Свердловской области</w:t>
            </w:r>
          </w:p>
        </w:tc>
        <w:tc>
          <w:tcPr>
            <w:tcW w:w="3628" w:type="dxa"/>
            <w:tcBorders>
              <w:top w:val="single" w:sz="4" w:space="0" w:color="auto"/>
              <w:bottom w:val="single" w:sz="4" w:space="0" w:color="auto"/>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утвержден порядок взаимодействия при осуществлении малых закупок</w:t>
            </w:r>
          </w:p>
        </w:tc>
        <w:tc>
          <w:tcPr>
            <w:tcW w:w="1474" w:type="dxa"/>
            <w:tcBorders>
              <w:top w:val="single" w:sz="4" w:space="0" w:color="auto"/>
              <w:bottom w:val="single" w:sz="4" w:space="0" w:color="auto"/>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до 31.12.2019</w:t>
            </w:r>
          </w:p>
        </w:tc>
        <w:tc>
          <w:tcPr>
            <w:tcW w:w="2749" w:type="dxa"/>
            <w:tcBorders>
              <w:top w:val="single" w:sz="4" w:space="0" w:color="auto"/>
              <w:bottom w:val="single" w:sz="4" w:space="0" w:color="auto"/>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Департамент государственных закупок Свердловской области</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8-1.</w:t>
            </w:r>
          </w:p>
        </w:tc>
        <w:tc>
          <w:tcPr>
            <w:tcW w:w="0" w:type="auto"/>
            <w:vMerge/>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ввод в эксплуатацию подсистемы "Закупки отдельных видов юридических лиц" на базе Информационной системы в сфере закупок Свердловской области</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предоставление возможности использования функционала подсистемы учреждениями, для которых применение типового положения о закупках товаров, работ, услуг в соответствии с Федеральным </w:t>
            </w:r>
            <w:hyperlink r:id="rId345">
              <w:r w:rsidRPr="00FE253A">
                <w:rPr>
                  <w:rFonts w:ascii="Liberation Serif" w:hAnsi="Liberation Serif" w:cs="Liberation Serif"/>
                  <w:color w:val="0000FF"/>
                  <w:sz w:val="24"/>
                </w:rPr>
                <w:t>законом</w:t>
              </w:r>
            </w:hyperlink>
            <w:r w:rsidRPr="00FE253A">
              <w:rPr>
                <w:rFonts w:ascii="Liberation Serif" w:hAnsi="Liberation Serif" w:cs="Liberation Serif"/>
                <w:sz w:val="24"/>
              </w:rPr>
              <w:t xml:space="preserve"> от 18 июля 2011 года N 223-ФЗ, утвержденного Департаментом государственных закупок Свердловской области, является обязательным при утверждении ими положения о закупке или внесении в него изменений</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до 31.12.2020</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Департамент государственных закупок Свердловской области</w:t>
            </w:r>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(п. 8-1 введен </w:t>
            </w:r>
            <w:hyperlink r:id="rId346">
              <w:r w:rsidRPr="00FE253A">
                <w:rPr>
                  <w:rFonts w:ascii="Liberation Serif" w:hAnsi="Liberation Serif" w:cs="Liberation Serif"/>
                  <w:color w:val="0000FF"/>
                  <w:sz w:val="24"/>
                </w:rPr>
                <w:t>Распоряжением</w:t>
              </w:r>
            </w:hyperlink>
            <w:r w:rsidRPr="00FE253A">
              <w:rPr>
                <w:rFonts w:ascii="Liberation Serif" w:hAnsi="Liberation Serif" w:cs="Liberation Serif"/>
                <w:sz w:val="24"/>
              </w:rPr>
              <w:t xml:space="preserve"> Губернатора Свердловской области от 16.10.2020</w:t>
            </w:r>
            <w:proofErr w:type="gramEnd"/>
          </w:p>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lastRenderedPageBreak/>
              <w:t>N 202-РГ)</w:t>
            </w:r>
            <w:proofErr w:type="gramEnd"/>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9.</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Повышение эффективности управления закупочной деятельностью субъектов естественных монополий и компаний с государственным участием путем расширения доступа субъектов МСП к закупкам</w:t>
            </w: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proofErr w:type="gramStart"/>
            <w:r w:rsidRPr="00FE253A">
              <w:rPr>
                <w:rFonts w:ascii="Liberation Serif" w:hAnsi="Liberation Serif" w:cs="Liberation Serif"/>
                <w:sz w:val="24"/>
              </w:rPr>
              <w:t>направление в адрес субъектов естественных монополий (крупнейших электросетевых компаний, оказывающих услуги по технологическому присоединению объектов к электрическим сетям (открытое акционерное общество "Межрегиональная распределительная сетевая компания Урала", акционерное общество "Екатеринбургская электросетевая компания", акционерное общество "</w:t>
            </w:r>
            <w:proofErr w:type="spellStart"/>
            <w:r w:rsidRPr="00FE253A">
              <w:rPr>
                <w:rFonts w:ascii="Liberation Serif" w:hAnsi="Liberation Serif" w:cs="Liberation Serif"/>
                <w:sz w:val="24"/>
              </w:rPr>
              <w:t>Облкоммунэнерго</w:t>
            </w:r>
            <w:proofErr w:type="spellEnd"/>
            <w:r w:rsidRPr="00FE253A">
              <w:rPr>
                <w:rFonts w:ascii="Liberation Serif" w:hAnsi="Liberation Serif" w:cs="Liberation Serif"/>
                <w:sz w:val="24"/>
              </w:rPr>
              <w:t>"), монополий на транспорте и в области связи) рекомендаций о включении в программы по повышению качества управления закупочной деятельностью следующих показателей эффективности:</w:t>
            </w:r>
            <w:proofErr w:type="gramEnd"/>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прирост объема закупок у субъектов МСП;</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увеличение количества участников закупок из числа субъектов МСП;</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увеличение количества поставщиков (подрядчиков, исполнителей) из числа субъектов МСП и количества </w:t>
            </w:r>
            <w:r w:rsidRPr="00FE253A">
              <w:rPr>
                <w:rFonts w:ascii="Liberation Serif" w:hAnsi="Liberation Serif" w:cs="Liberation Serif"/>
                <w:sz w:val="24"/>
              </w:rPr>
              <w:lastRenderedPageBreak/>
              <w:t>договоров, заключаемых с субъектами МСП;</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экономия средств заказчика за счет участия в закупках субъектов МСП</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ежегодный отчет о результатах мониторинга выполнения субъектами естественных монополий рекомендаций исполнительных органов государственной власти Свердловской области</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энергетики и жилищно-коммунального хозяйства Свердловской области, Министерство транспорта и дорожного хозяйства Свердловской области, Министерство цифрового развития и связи Свердловской области</w:t>
            </w: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lastRenderedPageBreak/>
              <w:t xml:space="preserve">(в ред. Распоряжений Губернатора Свердловской области от 01.10.2021 </w:t>
            </w:r>
            <w:hyperlink r:id="rId347">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21.12.2021 </w:t>
            </w:r>
            <w:hyperlink r:id="rId348">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направление в адрес акционерных обществ с участием Свердловской области, координация и регулирование в сфере деятельности которых возложены на исполнительные органы государственной власти Свердловской области, рекомендаций о включении в программы по повышению качества управления закупочной деятельностью следующих показателей эффективности: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прирост объема закупок у субъектов МСП;</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увеличение количества участников закупок из числа субъектов МСП;</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увеличение количества поставщиков (подрядчиков, исполнителей) из числа субъектов МСП и количества </w:t>
            </w:r>
            <w:r w:rsidRPr="00FE253A">
              <w:rPr>
                <w:rFonts w:ascii="Liberation Serif" w:hAnsi="Liberation Serif" w:cs="Liberation Serif"/>
                <w:sz w:val="24"/>
              </w:rPr>
              <w:lastRenderedPageBreak/>
              <w:t>договоров, заключаемых с субъектами МСП;</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экономия средств заказчика за счет участия в закупках субъектов МСП</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 xml:space="preserve">ежегодный отчет о результатах мониторинга выполнения акционерными обществами с участием Свердловской </w:t>
            </w:r>
            <w:proofErr w:type="gramStart"/>
            <w:r w:rsidRPr="00FE253A">
              <w:rPr>
                <w:rFonts w:ascii="Liberation Serif" w:hAnsi="Liberation Serif" w:cs="Liberation Serif"/>
                <w:sz w:val="24"/>
              </w:rPr>
              <w:t>области рекомендаций исполнительных органов государственной власти Свердловской области</w:t>
            </w:r>
            <w:proofErr w:type="gramEnd"/>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proofErr w:type="gramStart"/>
            <w:r w:rsidRPr="00FE253A">
              <w:rPr>
                <w:rFonts w:ascii="Liberation Serif" w:hAnsi="Liberation Serif" w:cs="Liberation Serif"/>
                <w:sz w:val="24"/>
              </w:rPr>
              <w:t xml:space="preserve">Министерство агропромышленного комплекса и потребительского рынка Свердловской области, Министерство транспорта и дорожного хозяйства Свердловской области, Министерство промышленности и науки Свердловской области, Министерство инвестиций и развития Свердловской области, Министерство строительства и развития инфраструктуры Свердловской области, Министерство энергетики и жилищно-коммунального хозяйства Свердловской области, Министерство </w:t>
            </w:r>
            <w:r w:rsidRPr="00FE253A">
              <w:rPr>
                <w:rFonts w:ascii="Liberation Serif" w:hAnsi="Liberation Serif" w:cs="Liberation Serif"/>
                <w:sz w:val="24"/>
              </w:rPr>
              <w:lastRenderedPageBreak/>
              <w:t>здравоохранения Свердловской области, Министерство физической культуры и спорта Свердловской области, Департамент информационной политики Свердловской области, Управление делами Губернатора</w:t>
            </w:r>
            <w:proofErr w:type="gramEnd"/>
            <w:r w:rsidRPr="00FE253A">
              <w:rPr>
                <w:rFonts w:ascii="Liberation Serif" w:hAnsi="Liberation Serif" w:cs="Liberation Serif"/>
                <w:sz w:val="24"/>
              </w:rPr>
              <w:t xml:space="preserve"> Свердловской области и Правительства Свердловской области</w:t>
            </w:r>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(в ред. </w:t>
            </w:r>
            <w:hyperlink r:id="rId349">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21.12.2021 N 237-РГ)</w:t>
            </w:r>
          </w:p>
        </w:tc>
      </w:tr>
      <w:tr w:rsidR="00FE253A" w:rsidRPr="00FE253A">
        <w:tc>
          <w:tcPr>
            <w:tcW w:w="907" w:type="dxa"/>
            <w:tcBorders>
              <w:top w:val="single" w:sz="4" w:space="0" w:color="auto"/>
              <w:bottom w:val="single" w:sz="4" w:space="0" w:color="auto"/>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11.</w:t>
            </w:r>
          </w:p>
        </w:tc>
        <w:tc>
          <w:tcPr>
            <w:tcW w:w="14541" w:type="dxa"/>
            <w:gridSpan w:val="5"/>
            <w:tcBorders>
              <w:top w:val="single" w:sz="4" w:space="0" w:color="auto"/>
              <w:bottom w:val="single" w:sz="4" w:space="0" w:color="auto"/>
            </w:tcBorders>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Устранение избыточного государственного и муниципального регулирования, снижение административных барьеров</w:t>
            </w:r>
          </w:p>
        </w:tc>
      </w:tr>
      <w:tr w:rsidR="00FE253A" w:rsidRPr="00FE253A">
        <w:tc>
          <w:tcPr>
            <w:tcW w:w="907" w:type="dxa"/>
            <w:tcBorders>
              <w:top w:val="single" w:sz="4" w:space="0" w:color="auto"/>
              <w:bottom w:val="single" w:sz="4" w:space="0" w:color="auto"/>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12.</w:t>
            </w:r>
          </w:p>
        </w:tc>
        <w:tc>
          <w:tcPr>
            <w:tcW w:w="3118" w:type="dxa"/>
            <w:vMerge w:val="restart"/>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Предупреждение негативного вмешательства в конкурентную среду посредством использования административных инструментов</w:t>
            </w:r>
          </w:p>
        </w:tc>
        <w:tc>
          <w:tcPr>
            <w:tcW w:w="3572" w:type="dxa"/>
            <w:vMerge w:val="restart"/>
            <w:tcBorders>
              <w:top w:val="single" w:sz="4" w:space="0" w:color="auto"/>
              <w:bottom w:val="nil"/>
            </w:tcBorders>
          </w:tcPr>
          <w:p w:rsidR="00FE253A" w:rsidRPr="00FE253A" w:rsidRDefault="00FE253A">
            <w:pPr>
              <w:pStyle w:val="ConsPlusNormal"/>
              <w:rPr>
                <w:rFonts w:ascii="Liberation Serif" w:hAnsi="Liberation Serif" w:cs="Liberation Serif"/>
                <w:sz w:val="24"/>
              </w:rPr>
            </w:pPr>
            <w:proofErr w:type="gramStart"/>
            <w:r w:rsidRPr="00FE253A">
              <w:rPr>
                <w:rFonts w:ascii="Liberation Serif" w:hAnsi="Liberation Serif" w:cs="Liberation Serif"/>
                <w:sz w:val="24"/>
              </w:rPr>
              <w:t xml:space="preserve">проведение анализа нормативных правовых актов Свердловской области, регулирующих осуществление государственного контроля (надзора) и предоставление государственных услуг (функций) для субъектов предпринимательской деятельности, в целях выявления запретов, ограничивающих конкуренцию, установленных </w:t>
            </w:r>
            <w:hyperlink r:id="rId350">
              <w:r w:rsidRPr="00FE253A">
                <w:rPr>
                  <w:rFonts w:ascii="Liberation Serif" w:hAnsi="Liberation Serif" w:cs="Liberation Serif"/>
                  <w:color w:val="0000FF"/>
                  <w:sz w:val="24"/>
                </w:rPr>
                <w:t>подпунктами 1</w:t>
              </w:r>
            </w:hyperlink>
            <w:r w:rsidRPr="00FE253A">
              <w:rPr>
                <w:rFonts w:ascii="Liberation Serif" w:hAnsi="Liberation Serif" w:cs="Liberation Serif"/>
                <w:sz w:val="24"/>
              </w:rPr>
              <w:t xml:space="preserve">, </w:t>
            </w:r>
            <w:hyperlink r:id="rId351">
              <w:r w:rsidRPr="00FE253A">
                <w:rPr>
                  <w:rFonts w:ascii="Liberation Serif" w:hAnsi="Liberation Serif" w:cs="Liberation Serif"/>
                  <w:color w:val="0000FF"/>
                  <w:sz w:val="24"/>
                </w:rPr>
                <w:t>2</w:t>
              </w:r>
            </w:hyperlink>
            <w:r w:rsidRPr="00FE253A">
              <w:rPr>
                <w:rFonts w:ascii="Liberation Serif" w:hAnsi="Liberation Serif" w:cs="Liberation Serif"/>
                <w:sz w:val="24"/>
              </w:rPr>
              <w:t xml:space="preserve"> и </w:t>
            </w:r>
            <w:hyperlink r:id="rId352">
              <w:r w:rsidRPr="00FE253A">
                <w:rPr>
                  <w:rFonts w:ascii="Liberation Serif" w:hAnsi="Liberation Serif" w:cs="Liberation Serif"/>
                  <w:color w:val="0000FF"/>
                  <w:sz w:val="24"/>
                </w:rPr>
                <w:t>9 пункта 1 статьи 15</w:t>
              </w:r>
            </w:hyperlink>
            <w:r w:rsidRPr="00FE253A">
              <w:rPr>
                <w:rFonts w:ascii="Liberation Serif" w:hAnsi="Liberation Serif" w:cs="Liberation Serif"/>
                <w:sz w:val="24"/>
              </w:rPr>
              <w:t xml:space="preserve"> Федерального закона </w:t>
            </w:r>
            <w:r w:rsidRPr="00FE253A">
              <w:rPr>
                <w:rFonts w:ascii="Liberation Serif" w:hAnsi="Liberation Serif" w:cs="Liberation Serif"/>
                <w:sz w:val="24"/>
              </w:rPr>
              <w:lastRenderedPageBreak/>
              <w:t>от 26 июля 2006 года N 135-ФЗ "О защите конкуренции" (далее - Федеральный закон от 26 июля 2006 года N 135-ФЗ), а</w:t>
            </w:r>
            <w:proofErr w:type="gramEnd"/>
            <w:r w:rsidRPr="00FE253A">
              <w:rPr>
                <w:rFonts w:ascii="Liberation Serif" w:hAnsi="Liberation Serif" w:cs="Liberation Serif"/>
                <w:sz w:val="24"/>
              </w:rPr>
              <w:t xml:space="preserve"> также в целях </w:t>
            </w:r>
            <w:proofErr w:type="gramStart"/>
            <w:r w:rsidRPr="00FE253A">
              <w:rPr>
                <w:rFonts w:ascii="Liberation Serif" w:hAnsi="Liberation Serif" w:cs="Liberation Serif"/>
                <w:sz w:val="24"/>
              </w:rPr>
              <w:t>определения возможности сокращения сроков предоставления государственных</w:t>
            </w:r>
            <w:proofErr w:type="gramEnd"/>
            <w:r w:rsidRPr="00FE253A">
              <w:rPr>
                <w:rFonts w:ascii="Liberation Serif" w:hAnsi="Liberation Serif" w:cs="Liberation Serif"/>
                <w:sz w:val="24"/>
              </w:rPr>
              <w:t xml:space="preserve"> услуг, предоставляемых в соответствии с Федеральным </w:t>
            </w:r>
            <w:hyperlink r:id="rId353">
              <w:r w:rsidRPr="00FE253A">
                <w:rPr>
                  <w:rFonts w:ascii="Liberation Serif" w:hAnsi="Liberation Serif" w:cs="Liberation Serif"/>
                  <w:color w:val="0000FF"/>
                  <w:sz w:val="24"/>
                </w:rPr>
                <w:t>законом</w:t>
              </w:r>
            </w:hyperlink>
            <w:r w:rsidRPr="00FE253A">
              <w:rPr>
                <w:rFonts w:ascii="Liberation Serif" w:hAnsi="Liberation Serif" w:cs="Liberation Serif"/>
                <w:sz w:val="24"/>
              </w:rPr>
              <w:t xml:space="preserve"> от 27 июля 2010 года N 210-ФЗ "Об организации предоставления государственных и муниципальных услуг" (далее - Федеральный закон от 27 июля 2010 года N 210-ФЗ), относящихся к полномочиям субъекта Российской Федерации, снижения стоимости</w:t>
            </w:r>
          </w:p>
        </w:tc>
        <w:tc>
          <w:tcPr>
            <w:tcW w:w="3628" w:type="dxa"/>
            <w:tcBorders>
              <w:top w:val="single" w:sz="4" w:space="0" w:color="auto"/>
              <w:bottom w:val="single" w:sz="4" w:space="0" w:color="auto"/>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сформирован и направлен в Министерство экономики и территориального развития Свердловской области перечень нормативных правовых актов Свердловской области, требующих внесения изменений, для подготовки сводной аналитической информации</w:t>
            </w:r>
          </w:p>
        </w:tc>
        <w:tc>
          <w:tcPr>
            <w:tcW w:w="1474" w:type="dxa"/>
            <w:tcBorders>
              <w:top w:val="single" w:sz="4" w:space="0" w:color="auto"/>
              <w:bottom w:val="single" w:sz="4" w:space="0" w:color="auto"/>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до 31.12.2019</w:t>
            </w:r>
          </w:p>
        </w:tc>
        <w:tc>
          <w:tcPr>
            <w:tcW w:w="2749" w:type="dxa"/>
            <w:tcBorders>
              <w:top w:val="single" w:sz="4" w:space="0" w:color="auto"/>
              <w:bottom w:val="single" w:sz="4" w:space="0" w:color="auto"/>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исполнительные органы государственной власти Свердловской области, Министерство экономики и территориального развития Свердловской области</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13.</w:t>
            </w:r>
          </w:p>
        </w:tc>
        <w:tc>
          <w:tcPr>
            <w:tcW w:w="0" w:type="auto"/>
            <w:vMerge/>
            <w:tcBorders>
              <w:top w:val="single" w:sz="4" w:space="0" w:color="auto"/>
              <w:bottom w:val="nil"/>
            </w:tcBorders>
          </w:tcPr>
          <w:p w:rsidR="00FE253A" w:rsidRPr="00FE253A" w:rsidRDefault="00FE253A">
            <w:pPr>
              <w:pStyle w:val="ConsPlusNormal"/>
              <w:rPr>
                <w:rFonts w:ascii="Liberation Serif" w:hAnsi="Liberation Serif" w:cs="Liberation Serif"/>
                <w:sz w:val="24"/>
              </w:rPr>
            </w:pPr>
          </w:p>
        </w:tc>
        <w:tc>
          <w:tcPr>
            <w:tcW w:w="0" w:type="auto"/>
            <w:vMerge/>
            <w:tcBorders>
              <w:top w:val="single" w:sz="4" w:space="0" w:color="auto"/>
              <w:bottom w:val="nil"/>
            </w:tcBorders>
          </w:tcPr>
          <w:p w:rsidR="00FE253A" w:rsidRPr="00FE253A" w:rsidRDefault="00FE253A">
            <w:pPr>
              <w:pStyle w:val="ConsPlusNormal"/>
              <w:rPr>
                <w:rFonts w:ascii="Liberation Serif" w:hAnsi="Liberation Serif" w:cs="Liberation Serif"/>
                <w:sz w:val="24"/>
              </w:rPr>
            </w:pP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proofErr w:type="gramStart"/>
            <w:r w:rsidRPr="00FE253A">
              <w:rPr>
                <w:rFonts w:ascii="Liberation Serif" w:hAnsi="Liberation Serif" w:cs="Liberation Serif"/>
                <w:sz w:val="24"/>
              </w:rPr>
              <w:t xml:space="preserve">внесены изменения в нормативные правовые акты Свердловской области, регулирующие осуществление государственного контроля </w:t>
            </w:r>
            <w:r w:rsidRPr="00FE253A">
              <w:rPr>
                <w:rFonts w:ascii="Liberation Serif" w:hAnsi="Liberation Serif" w:cs="Liberation Serif"/>
                <w:sz w:val="24"/>
              </w:rPr>
              <w:lastRenderedPageBreak/>
              <w:t xml:space="preserve">(надзора) и предоставление государственных услуг для субъектов предпринимательской деятельности, в части устранения запретов, ограничивающих конкуренцию, сокращения сроков предоставления государственных услуг, предоставляемых в соответствии с Федеральным </w:t>
            </w:r>
            <w:hyperlink r:id="rId354">
              <w:r w:rsidRPr="00FE253A">
                <w:rPr>
                  <w:rFonts w:ascii="Liberation Serif" w:hAnsi="Liberation Serif" w:cs="Liberation Serif"/>
                  <w:color w:val="0000FF"/>
                  <w:sz w:val="24"/>
                </w:rPr>
                <w:t>законом</w:t>
              </w:r>
            </w:hyperlink>
            <w:r w:rsidRPr="00FE253A">
              <w:rPr>
                <w:rFonts w:ascii="Liberation Serif" w:hAnsi="Liberation Serif" w:cs="Liberation Serif"/>
                <w:sz w:val="24"/>
              </w:rPr>
              <w:t xml:space="preserve"> от 27 июля 2010 года N 210-ФЗ, относящихся к полномочиям субъекта Российской Федерации, снижения стоимости предоставления таких услуг, перевода их предоставления в</w:t>
            </w:r>
            <w:proofErr w:type="gramEnd"/>
            <w:r w:rsidRPr="00FE253A">
              <w:rPr>
                <w:rFonts w:ascii="Liberation Serif" w:hAnsi="Liberation Serif" w:cs="Liberation Serif"/>
                <w:sz w:val="24"/>
              </w:rPr>
              <w:t xml:space="preserve"> электронную форму в целях их</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до 30.06.2020</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исполнительные органы государственной власти Свердловской области</w:t>
            </w:r>
          </w:p>
        </w:tc>
      </w:tr>
      <w:tr w:rsidR="00FE253A" w:rsidRPr="00FE253A">
        <w:tblPrEx>
          <w:tblBorders>
            <w:insideH w:val="none" w:sz="0" w:space="0" w:color="auto"/>
          </w:tblBorders>
        </w:tblPrEx>
        <w:tc>
          <w:tcPr>
            <w:tcW w:w="907" w:type="dxa"/>
            <w:tcBorders>
              <w:top w:val="nil"/>
              <w:bottom w:val="single" w:sz="4" w:space="0" w:color="auto"/>
            </w:tcBorders>
          </w:tcPr>
          <w:p w:rsidR="00FE253A" w:rsidRPr="00FE253A" w:rsidRDefault="00FE253A">
            <w:pPr>
              <w:pStyle w:val="ConsPlusNormal"/>
              <w:rPr>
                <w:rFonts w:ascii="Liberation Serif" w:hAnsi="Liberation Serif" w:cs="Liberation Serif"/>
                <w:sz w:val="24"/>
              </w:rPr>
            </w:pP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nil"/>
              <w:bottom w:val="single" w:sz="4" w:space="0" w:color="auto"/>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предоставления таких услуг, перевода их предоставления в электронную форму в целях их оптимизации и осуществления перевода услуг, предоставляемых в соответствии с Федеральным </w:t>
            </w:r>
            <w:hyperlink r:id="rId355">
              <w:r w:rsidRPr="00FE253A">
                <w:rPr>
                  <w:rFonts w:ascii="Liberation Serif" w:hAnsi="Liberation Serif" w:cs="Liberation Serif"/>
                  <w:color w:val="0000FF"/>
                  <w:sz w:val="24"/>
                </w:rPr>
                <w:t>законом</w:t>
              </w:r>
            </w:hyperlink>
            <w:r w:rsidRPr="00FE253A">
              <w:rPr>
                <w:rFonts w:ascii="Liberation Serif" w:hAnsi="Liberation Serif" w:cs="Liberation Serif"/>
                <w:sz w:val="24"/>
              </w:rPr>
              <w:t xml:space="preserve"> от 27 июля 2010 года N 210-ФЗ, в разряд бесплатных государственных услуг, относящихся к полномочиям </w:t>
            </w:r>
            <w:r w:rsidRPr="00FE253A">
              <w:rPr>
                <w:rFonts w:ascii="Liberation Serif" w:hAnsi="Liberation Serif" w:cs="Liberation Serif"/>
                <w:sz w:val="24"/>
              </w:rPr>
              <w:lastRenderedPageBreak/>
              <w:t>субъекта Российской Федерации, предоставление которых является необходимым условием ведения предпринимательской деятельности</w:t>
            </w:r>
          </w:p>
        </w:tc>
        <w:tc>
          <w:tcPr>
            <w:tcW w:w="3628" w:type="dxa"/>
            <w:tcBorders>
              <w:top w:val="nil"/>
              <w:bottom w:val="single" w:sz="4" w:space="0" w:color="auto"/>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оптимизации, и перевода услуг в разряд бесплатных государственных услуг, относящихся к полномочиям субъекта Российской Федерации, предоставление которых является необходимым условием ведения предпринимательской деятельности</w:t>
            </w:r>
          </w:p>
        </w:tc>
        <w:tc>
          <w:tcPr>
            <w:tcW w:w="1474" w:type="dxa"/>
            <w:tcBorders>
              <w:top w:val="nil"/>
              <w:bottom w:val="single" w:sz="4" w:space="0" w:color="auto"/>
            </w:tcBorders>
          </w:tcPr>
          <w:p w:rsidR="00FE253A" w:rsidRPr="00FE253A" w:rsidRDefault="00FE253A">
            <w:pPr>
              <w:pStyle w:val="ConsPlusNormal"/>
              <w:rPr>
                <w:rFonts w:ascii="Liberation Serif" w:hAnsi="Liberation Serif" w:cs="Liberation Serif"/>
                <w:sz w:val="24"/>
              </w:rPr>
            </w:pPr>
          </w:p>
        </w:tc>
        <w:tc>
          <w:tcPr>
            <w:tcW w:w="2749" w:type="dxa"/>
            <w:tcBorders>
              <w:top w:val="nil"/>
              <w:bottom w:val="single" w:sz="4" w:space="0" w:color="auto"/>
            </w:tcBorders>
          </w:tcPr>
          <w:p w:rsidR="00FE253A" w:rsidRPr="00FE253A" w:rsidRDefault="00FE253A">
            <w:pPr>
              <w:pStyle w:val="ConsPlusNormal"/>
              <w:rPr>
                <w:rFonts w:ascii="Liberation Serif" w:hAnsi="Liberation Serif" w:cs="Liberation Serif"/>
                <w:sz w:val="24"/>
              </w:rPr>
            </w:pPr>
          </w:p>
        </w:tc>
      </w:tr>
      <w:tr w:rsidR="00FE253A" w:rsidRPr="00FE253A">
        <w:tc>
          <w:tcPr>
            <w:tcW w:w="907" w:type="dxa"/>
            <w:tcBorders>
              <w:top w:val="single" w:sz="4" w:space="0" w:color="auto"/>
              <w:bottom w:val="single" w:sz="4" w:space="0" w:color="auto"/>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14.</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single" w:sz="4" w:space="0" w:color="auto"/>
              <w:bottom w:val="single" w:sz="4" w:space="0" w:color="auto"/>
            </w:tcBorders>
          </w:tcPr>
          <w:p w:rsidR="00FE253A" w:rsidRPr="00FE253A" w:rsidRDefault="00FE253A">
            <w:pPr>
              <w:pStyle w:val="ConsPlusNormal"/>
              <w:rPr>
                <w:rFonts w:ascii="Liberation Serif" w:hAnsi="Liberation Serif" w:cs="Liberation Serif"/>
                <w:sz w:val="24"/>
              </w:rPr>
            </w:pPr>
            <w:proofErr w:type="gramStart"/>
            <w:r w:rsidRPr="00FE253A">
              <w:rPr>
                <w:rFonts w:ascii="Liberation Serif" w:hAnsi="Liberation Serif" w:cs="Liberation Serif"/>
                <w:sz w:val="24"/>
              </w:rPr>
              <w:t xml:space="preserve">проведение анализа нормативных правовых актов органов местного самоуправления, регулирующих осуществление муниципального контроля и предоставление муниципальных услуг для субъектов предпринимательской деятельности, в целях выявления запретов, ограничивающих конкуренцию, установленных </w:t>
            </w:r>
            <w:hyperlink r:id="rId356">
              <w:r w:rsidRPr="00FE253A">
                <w:rPr>
                  <w:rFonts w:ascii="Liberation Serif" w:hAnsi="Liberation Serif" w:cs="Liberation Serif"/>
                  <w:color w:val="0000FF"/>
                  <w:sz w:val="24"/>
                </w:rPr>
                <w:t>подпунктами 1</w:t>
              </w:r>
            </w:hyperlink>
            <w:r w:rsidRPr="00FE253A">
              <w:rPr>
                <w:rFonts w:ascii="Liberation Serif" w:hAnsi="Liberation Serif" w:cs="Liberation Serif"/>
                <w:sz w:val="24"/>
              </w:rPr>
              <w:t xml:space="preserve">, </w:t>
            </w:r>
            <w:hyperlink r:id="rId357">
              <w:r w:rsidRPr="00FE253A">
                <w:rPr>
                  <w:rFonts w:ascii="Liberation Serif" w:hAnsi="Liberation Serif" w:cs="Liberation Serif"/>
                  <w:color w:val="0000FF"/>
                  <w:sz w:val="24"/>
                </w:rPr>
                <w:t>2</w:t>
              </w:r>
            </w:hyperlink>
            <w:r w:rsidRPr="00FE253A">
              <w:rPr>
                <w:rFonts w:ascii="Liberation Serif" w:hAnsi="Liberation Serif" w:cs="Liberation Serif"/>
                <w:sz w:val="24"/>
              </w:rPr>
              <w:t xml:space="preserve"> и </w:t>
            </w:r>
            <w:hyperlink r:id="rId358">
              <w:r w:rsidRPr="00FE253A">
                <w:rPr>
                  <w:rFonts w:ascii="Liberation Serif" w:hAnsi="Liberation Serif" w:cs="Liberation Serif"/>
                  <w:color w:val="0000FF"/>
                  <w:sz w:val="24"/>
                </w:rPr>
                <w:t>9 пункта 1 статьи 15</w:t>
              </w:r>
            </w:hyperlink>
            <w:r w:rsidRPr="00FE253A">
              <w:rPr>
                <w:rFonts w:ascii="Liberation Serif" w:hAnsi="Liberation Serif" w:cs="Liberation Serif"/>
                <w:sz w:val="24"/>
              </w:rPr>
              <w:t xml:space="preserve"> Федерального закона от 26 июля 2006 года N 135-ФЗ, а также в целях определения возможности сокращения сроков предоставления муниципальных услуг, предоставляемых в соответствии с</w:t>
            </w:r>
            <w:proofErr w:type="gramEnd"/>
            <w:r w:rsidRPr="00FE253A">
              <w:rPr>
                <w:rFonts w:ascii="Liberation Serif" w:hAnsi="Liberation Serif" w:cs="Liberation Serif"/>
                <w:sz w:val="24"/>
              </w:rPr>
              <w:t xml:space="preserve"> </w:t>
            </w:r>
            <w:proofErr w:type="gramStart"/>
            <w:r w:rsidRPr="00FE253A">
              <w:rPr>
                <w:rFonts w:ascii="Liberation Serif" w:hAnsi="Liberation Serif" w:cs="Liberation Serif"/>
                <w:sz w:val="24"/>
              </w:rPr>
              <w:t xml:space="preserve">Федеральным </w:t>
            </w:r>
            <w:hyperlink r:id="rId359">
              <w:r w:rsidRPr="00FE253A">
                <w:rPr>
                  <w:rFonts w:ascii="Liberation Serif" w:hAnsi="Liberation Serif" w:cs="Liberation Serif"/>
                  <w:color w:val="0000FF"/>
                  <w:sz w:val="24"/>
                </w:rPr>
                <w:t>законом</w:t>
              </w:r>
            </w:hyperlink>
            <w:r w:rsidRPr="00FE253A">
              <w:rPr>
                <w:rFonts w:ascii="Liberation Serif" w:hAnsi="Liberation Serif" w:cs="Liberation Serif"/>
                <w:sz w:val="24"/>
              </w:rPr>
              <w:t xml:space="preserve"> от 27 июля 2010 года N 210-ФЗ, относящихся к </w:t>
            </w:r>
            <w:r w:rsidRPr="00FE253A">
              <w:rPr>
                <w:rFonts w:ascii="Liberation Serif" w:hAnsi="Liberation Serif" w:cs="Liberation Serif"/>
                <w:sz w:val="24"/>
              </w:rPr>
              <w:lastRenderedPageBreak/>
              <w:t xml:space="preserve">полномочиям органов местного самоуправления, снижения стоимости предоставления таких услуг, перевода их предоставления в электронную форму в целях их оптимизации, и осуществление перевода услуг, предоставляемых в соответствии с Федеральным </w:t>
            </w:r>
            <w:hyperlink r:id="rId360">
              <w:r w:rsidRPr="00FE253A">
                <w:rPr>
                  <w:rFonts w:ascii="Liberation Serif" w:hAnsi="Liberation Serif" w:cs="Liberation Serif"/>
                  <w:color w:val="0000FF"/>
                  <w:sz w:val="24"/>
                </w:rPr>
                <w:t>законом</w:t>
              </w:r>
            </w:hyperlink>
            <w:r w:rsidRPr="00FE253A">
              <w:rPr>
                <w:rFonts w:ascii="Liberation Serif" w:hAnsi="Liberation Serif" w:cs="Liberation Serif"/>
                <w:sz w:val="24"/>
              </w:rPr>
              <w:t xml:space="preserve"> от 27 июля 2010 года N 210-ФЗ, в разряд бесплатных муниципальных услуг, предоставление которых является необходимым условием ведения предпринимательской деятельности</w:t>
            </w:r>
            <w:proofErr w:type="gramEnd"/>
          </w:p>
        </w:tc>
        <w:tc>
          <w:tcPr>
            <w:tcW w:w="3628" w:type="dxa"/>
            <w:tcBorders>
              <w:top w:val="single" w:sz="4" w:space="0" w:color="auto"/>
              <w:bottom w:val="single" w:sz="4" w:space="0" w:color="auto"/>
            </w:tcBorders>
          </w:tcPr>
          <w:p w:rsidR="00FE253A" w:rsidRPr="00FE253A" w:rsidRDefault="00FE253A">
            <w:pPr>
              <w:pStyle w:val="ConsPlusNormal"/>
              <w:rPr>
                <w:rFonts w:ascii="Liberation Serif" w:hAnsi="Liberation Serif" w:cs="Liberation Serif"/>
                <w:sz w:val="24"/>
              </w:rPr>
            </w:pPr>
            <w:proofErr w:type="gramStart"/>
            <w:r w:rsidRPr="00FE253A">
              <w:rPr>
                <w:rFonts w:ascii="Liberation Serif" w:hAnsi="Liberation Serif" w:cs="Liberation Serif"/>
                <w:sz w:val="24"/>
              </w:rPr>
              <w:lastRenderedPageBreak/>
              <w:t xml:space="preserve">внесены изменения в нормативные правовые акты органов местного самоуправления, регулирующие осуществление муниципального контроля и предоставление муниципальных услуг для субъектов предпринимательской деятельности, в части устранения запретов, ограничивающих конкуренцию, сокращения сроков предоставления муниципальных услуг, предоставляемых в соответствии с Федеральным </w:t>
            </w:r>
            <w:hyperlink r:id="rId361">
              <w:r w:rsidRPr="00FE253A">
                <w:rPr>
                  <w:rFonts w:ascii="Liberation Serif" w:hAnsi="Liberation Serif" w:cs="Liberation Serif"/>
                  <w:color w:val="0000FF"/>
                  <w:sz w:val="24"/>
                </w:rPr>
                <w:t>законом</w:t>
              </w:r>
            </w:hyperlink>
            <w:r w:rsidRPr="00FE253A">
              <w:rPr>
                <w:rFonts w:ascii="Liberation Serif" w:hAnsi="Liberation Serif" w:cs="Liberation Serif"/>
                <w:sz w:val="24"/>
              </w:rPr>
              <w:t xml:space="preserve"> от 27 июля 2010 года N 210-ФЗ, относящихся к органам местного самоуправления, снижения стоимости предоставления таких услуг, перевода их предоставления в электронную</w:t>
            </w:r>
            <w:proofErr w:type="gramEnd"/>
            <w:r w:rsidRPr="00FE253A">
              <w:rPr>
                <w:rFonts w:ascii="Liberation Serif" w:hAnsi="Liberation Serif" w:cs="Liberation Serif"/>
                <w:sz w:val="24"/>
              </w:rPr>
              <w:t xml:space="preserve"> форму, а также в части </w:t>
            </w:r>
            <w:r w:rsidRPr="00FE253A">
              <w:rPr>
                <w:rFonts w:ascii="Liberation Serif" w:hAnsi="Liberation Serif" w:cs="Liberation Serif"/>
                <w:sz w:val="24"/>
              </w:rPr>
              <w:lastRenderedPageBreak/>
              <w:t>осуществления перевода услуг в разряд бесплатных муниципальных услуг, предоставление которых является необходимым условием ведения предпринимательской деятельности</w:t>
            </w:r>
          </w:p>
        </w:tc>
        <w:tc>
          <w:tcPr>
            <w:tcW w:w="1474" w:type="dxa"/>
            <w:tcBorders>
              <w:top w:val="single" w:sz="4" w:space="0" w:color="auto"/>
              <w:bottom w:val="single" w:sz="4" w:space="0" w:color="auto"/>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до 30.06.2020</w:t>
            </w:r>
          </w:p>
        </w:tc>
        <w:tc>
          <w:tcPr>
            <w:tcW w:w="2749" w:type="dxa"/>
            <w:tcBorders>
              <w:top w:val="single" w:sz="4" w:space="0" w:color="auto"/>
              <w:bottom w:val="single" w:sz="4" w:space="0" w:color="auto"/>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органы местного самоуправления (по согласованию)</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15.</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proofErr w:type="gramStart"/>
            <w:r w:rsidRPr="00FE253A">
              <w:rPr>
                <w:rFonts w:ascii="Liberation Serif" w:hAnsi="Liberation Serif" w:cs="Liberation Serif"/>
                <w:sz w:val="24"/>
              </w:rPr>
              <w:t xml:space="preserve">проведение экспертизы проектов административных регламентов осуществления государственного контроля (надзора) и предоставления государственных услуг (проектов нормативных правовых актов о внесении изменений в административные регламенты) в соответствии с </w:t>
            </w:r>
            <w:hyperlink r:id="rId362">
              <w:r w:rsidRPr="00FE253A">
                <w:rPr>
                  <w:rFonts w:ascii="Liberation Serif" w:hAnsi="Liberation Serif" w:cs="Liberation Serif"/>
                  <w:color w:val="0000FF"/>
                  <w:sz w:val="24"/>
                </w:rPr>
                <w:t>Постановлением</w:t>
              </w:r>
            </w:hyperlink>
            <w:r w:rsidRPr="00FE253A">
              <w:rPr>
                <w:rFonts w:ascii="Liberation Serif" w:hAnsi="Liberation Serif" w:cs="Liberation Serif"/>
                <w:sz w:val="24"/>
              </w:rPr>
              <w:t xml:space="preserve"> Правительства Свердловской области от 17.10.2018 N 697-</w:t>
            </w:r>
            <w:r w:rsidRPr="00FE253A">
              <w:rPr>
                <w:rFonts w:ascii="Liberation Serif" w:hAnsi="Liberation Serif" w:cs="Liberation Serif"/>
                <w:sz w:val="24"/>
              </w:rPr>
              <w:lastRenderedPageBreak/>
              <w:t>ПП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на предмет:</w:t>
            </w:r>
            <w:proofErr w:type="gramEnd"/>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1) введения ограничений в отношении создания хозяйствующих субъектов в какой-либо сфере деятельности, а также установления запретов или введения ограничений в отношении осуществления</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проведена экспертиза проектов административных регламентов осуществления государственного контроля (надзора) и предоставления государственных и муниципальных услуг (проектов нормативных правовых актов о внесении изменений в административные регламенты) на предмет:</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1) введения ограничений в отношении создания </w:t>
            </w:r>
            <w:r w:rsidRPr="00FE253A">
              <w:rPr>
                <w:rFonts w:ascii="Liberation Serif" w:hAnsi="Liberation Serif" w:cs="Liberation Serif"/>
                <w:sz w:val="24"/>
              </w:rPr>
              <w:lastRenderedPageBreak/>
              <w:t>хозяйствующих субъектов в какой-либо сфере деятельности, а также установления запретов или введения ограничений в отношении осуществления отдельных видов деятельности или производства определенных видов товаров;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2) необоснованного препятствования осуществлению деятельности хозяйствующим субъектам, в том числе путем установления не </w:t>
            </w:r>
            <w:proofErr w:type="gramStart"/>
            <w:r w:rsidRPr="00FE253A">
              <w:rPr>
                <w:rFonts w:ascii="Liberation Serif" w:hAnsi="Liberation Serif" w:cs="Liberation Serif"/>
                <w:sz w:val="24"/>
              </w:rPr>
              <w:t>предусмотренных</w:t>
            </w:r>
            <w:proofErr w:type="gramEnd"/>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экономики и территориального развития Свердловской области</w:t>
            </w:r>
          </w:p>
        </w:tc>
      </w:tr>
      <w:tr w:rsidR="00FE253A" w:rsidRPr="00FE253A">
        <w:tblPrEx>
          <w:tblBorders>
            <w:insideH w:val="none" w:sz="0" w:space="0" w:color="auto"/>
          </w:tblBorders>
        </w:tblPrEx>
        <w:tc>
          <w:tcPr>
            <w:tcW w:w="907"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отдельных видов деятельности или производства определенных видов товаров (</w:t>
            </w:r>
            <w:hyperlink r:id="rId363">
              <w:r w:rsidRPr="00FE253A">
                <w:rPr>
                  <w:rFonts w:ascii="Liberation Serif" w:hAnsi="Liberation Serif" w:cs="Liberation Serif"/>
                  <w:color w:val="0000FF"/>
                  <w:sz w:val="24"/>
                </w:rPr>
                <w:t>подпункт 1 пункта 1 статьи 15</w:t>
              </w:r>
            </w:hyperlink>
            <w:r w:rsidRPr="00FE253A">
              <w:rPr>
                <w:rFonts w:ascii="Liberation Serif" w:hAnsi="Liberation Serif" w:cs="Liberation Serif"/>
                <w:sz w:val="24"/>
              </w:rPr>
              <w:t xml:space="preserve"> Федерального закона от 26 июля 2006 года N 135-ФЗ);</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2) необоснованного препятствования осуществлению деятельности хозяйствующим субъектам, в том числе путем установления не предусмотренных законодательством Российской Федерации требований к товарам или хозяйствующим </w:t>
            </w:r>
            <w:r w:rsidRPr="00FE253A">
              <w:rPr>
                <w:rFonts w:ascii="Liberation Serif" w:hAnsi="Liberation Serif" w:cs="Liberation Serif"/>
                <w:sz w:val="24"/>
              </w:rPr>
              <w:lastRenderedPageBreak/>
              <w:t>субъектам (</w:t>
            </w:r>
            <w:hyperlink r:id="rId364">
              <w:r w:rsidRPr="00FE253A">
                <w:rPr>
                  <w:rFonts w:ascii="Liberation Serif" w:hAnsi="Liberation Serif" w:cs="Liberation Serif"/>
                  <w:color w:val="0000FF"/>
                  <w:sz w:val="24"/>
                </w:rPr>
                <w:t>подпункт 2 пункта 1 статьи 15</w:t>
              </w:r>
            </w:hyperlink>
            <w:r w:rsidRPr="00FE253A">
              <w:rPr>
                <w:rFonts w:ascii="Liberation Serif" w:hAnsi="Liberation Serif" w:cs="Liberation Serif"/>
                <w:sz w:val="24"/>
              </w:rPr>
              <w:t xml:space="preserve"> Федерального закона от 26 июля 2006 года N 135-ФЗ);</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3) соответствия требований об установлении и (или) взимании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w:t>
            </w:r>
          </w:p>
        </w:tc>
        <w:tc>
          <w:tcPr>
            <w:tcW w:w="3628" w:type="dxa"/>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законодательством Российской Федерации требований к товарам или к хозяйствующим субъектам;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3) соответствия требований об установлении и (или) взимании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w:t>
            </w:r>
            <w:r w:rsidRPr="00FE253A">
              <w:rPr>
                <w:rFonts w:ascii="Liberation Serif" w:hAnsi="Liberation Serif" w:cs="Liberation Serif"/>
                <w:sz w:val="24"/>
              </w:rPr>
              <w:lastRenderedPageBreak/>
              <w:t>предоставления государственных или муниципальных услуг;</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4) исключения (снижения платы) за предоставление государственных или муниципальных услуг, предоставление которых является необходимым условием ведения предпринимательской деятельности;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5) оптимизации процесса предоставления государственных услуг;</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6) включения в проекты административных регламентов положений в части сокращения</w:t>
            </w:r>
          </w:p>
        </w:tc>
        <w:tc>
          <w:tcPr>
            <w:tcW w:w="1474"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2749" w:type="dxa"/>
            <w:tcBorders>
              <w:top w:val="nil"/>
              <w:bottom w:val="nil"/>
            </w:tcBorders>
          </w:tcPr>
          <w:p w:rsidR="00FE253A" w:rsidRPr="00FE253A" w:rsidRDefault="00FE253A">
            <w:pPr>
              <w:pStyle w:val="ConsPlusNormal"/>
              <w:rPr>
                <w:rFonts w:ascii="Liberation Serif" w:hAnsi="Liberation Serif" w:cs="Liberation Serif"/>
                <w:sz w:val="24"/>
              </w:rPr>
            </w:pPr>
          </w:p>
        </w:tc>
      </w:tr>
      <w:tr w:rsidR="00FE253A" w:rsidRPr="00FE253A">
        <w:tblPrEx>
          <w:tblBorders>
            <w:insideH w:val="none" w:sz="0" w:space="0" w:color="auto"/>
          </w:tblBorders>
        </w:tblPrEx>
        <w:tc>
          <w:tcPr>
            <w:tcW w:w="907"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государственных или муниципальных услуг (</w:t>
            </w:r>
            <w:hyperlink r:id="rId365">
              <w:r w:rsidRPr="00FE253A">
                <w:rPr>
                  <w:rFonts w:ascii="Liberation Serif" w:hAnsi="Liberation Serif" w:cs="Liberation Serif"/>
                  <w:color w:val="0000FF"/>
                  <w:sz w:val="24"/>
                </w:rPr>
                <w:t>подпункт 9 пункта 1 статьи 15</w:t>
              </w:r>
            </w:hyperlink>
            <w:r w:rsidRPr="00FE253A">
              <w:rPr>
                <w:rFonts w:ascii="Liberation Serif" w:hAnsi="Liberation Serif" w:cs="Liberation Serif"/>
                <w:sz w:val="24"/>
              </w:rPr>
              <w:t xml:space="preserve"> Федерального закона от 26 июля 2006 года N 135-ФЗ);</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4) в части сокращения сроков предоставления государственных услуг, предоставляемых в соответствии с Федеральным </w:t>
            </w:r>
            <w:hyperlink r:id="rId366">
              <w:r w:rsidRPr="00FE253A">
                <w:rPr>
                  <w:rFonts w:ascii="Liberation Serif" w:hAnsi="Liberation Serif" w:cs="Liberation Serif"/>
                  <w:color w:val="0000FF"/>
                  <w:sz w:val="24"/>
                </w:rPr>
                <w:t>законом</w:t>
              </w:r>
            </w:hyperlink>
            <w:r w:rsidRPr="00FE253A">
              <w:rPr>
                <w:rFonts w:ascii="Liberation Serif" w:hAnsi="Liberation Serif" w:cs="Liberation Serif"/>
                <w:sz w:val="24"/>
              </w:rPr>
              <w:t xml:space="preserve"> от 27 июля 2010 года N 210-ФЗ, относящихся к полномочиям субъекта </w:t>
            </w:r>
            <w:r w:rsidRPr="00FE253A">
              <w:rPr>
                <w:rFonts w:ascii="Liberation Serif" w:hAnsi="Liberation Serif" w:cs="Liberation Serif"/>
                <w:sz w:val="24"/>
              </w:rPr>
              <w:lastRenderedPageBreak/>
              <w:t>Российской Федерации, снижения стоимости предоставления таких услуг, перевода их предоставления в электронную форму</w:t>
            </w:r>
          </w:p>
        </w:tc>
        <w:tc>
          <w:tcPr>
            <w:tcW w:w="3628" w:type="dxa"/>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сроков предоставления государственных услуг, снижения стоимости предоставления услуг, перевода их предоставления в электронную форму</w:t>
            </w:r>
          </w:p>
        </w:tc>
        <w:tc>
          <w:tcPr>
            <w:tcW w:w="1474"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2749" w:type="dxa"/>
            <w:tcBorders>
              <w:top w:val="nil"/>
              <w:bottom w:val="nil"/>
            </w:tcBorders>
          </w:tcPr>
          <w:p w:rsidR="00FE253A" w:rsidRPr="00FE253A" w:rsidRDefault="00FE253A">
            <w:pPr>
              <w:pStyle w:val="ConsPlusNormal"/>
              <w:rPr>
                <w:rFonts w:ascii="Liberation Serif" w:hAnsi="Liberation Serif" w:cs="Liberation Serif"/>
                <w:sz w:val="24"/>
              </w:rPr>
            </w:pPr>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(в ред. </w:t>
            </w:r>
            <w:hyperlink r:id="rId367">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21.12.2021 N 237-РГ)</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16.</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Оптимизация процесса предоставления государственных услуг, относящихся к полномочиям субъекта Российской Федерации, а также муниципальных услуг для субъектов предпринимательской деятельности путем сокращения сроков их предоставления, снижения стоимости предоставления таких услуг, а также перевода их предоставления в электронную форму</w:t>
            </w: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обеспечение наличия на территории Свердловской области административных регламентов предоставления муниципальной услуги по выдаче разрешений на строительство, которые </w:t>
            </w:r>
            <w:proofErr w:type="gramStart"/>
            <w:r w:rsidRPr="00FE253A">
              <w:rPr>
                <w:rFonts w:ascii="Liberation Serif" w:hAnsi="Liberation Serif" w:cs="Liberation Serif"/>
                <w:sz w:val="24"/>
              </w:rPr>
              <w:t>применимы</w:t>
            </w:r>
            <w:proofErr w:type="gramEnd"/>
            <w:r w:rsidRPr="00FE253A">
              <w:rPr>
                <w:rFonts w:ascii="Liberation Serif" w:hAnsi="Liberation Serif" w:cs="Liberation Serif"/>
                <w:sz w:val="24"/>
              </w:rPr>
              <w:t xml:space="preserve"> в том числе для выдачи разрешения на строительство для целей возведения (создания) антенно-мачтовых сооружений (объектов) для услуг связи, муниципальной услуги по выдаче разрешений на строительство и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(далее - административные регламенты предоставления </w:t>
            </w:r>
            <w:r w:rsidRPr="00FE253A">
              <w:rPr>
                <w:rFonts w:ascii="Liberation Serif" w:hAnsi="Liberation Serif" w:cs="Liberation Serif"/>
                <w:sz w:val="24"/>
              </w:rPr>
              <w:lastRenderedPageBreak/>
              <w:t>муниципальных услуг)</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наличие утвержденных административных регламентов предоставления муниципальных услуг</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строительства и развития инфраструктуры Свердловской области, органы местного самоуправления (по согласованию)</w:t>
            </w:r>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(в ред. </w:t>
            </w:r>
            <w:hyperlink r:id="rId368">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21.12.2021 N 237-РГ)</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17.</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Устранение избыточного государственного регулирования</w:t>
            </w: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proofErr w:type="gramStart"/>
            <w:r w:rsidRPr="00FE253A">
              <w:rPr>
                <w:rFonts w:ascii="Liberation Serif" w:hAnsi="Liberation Serif" w:cs="Liberation Serif"/>
                <w:sz w:val="24"/>
              </w:rPr>
              <w:t xml:space="preserve">обеспечение наличия в порядке проведения оценки регулирующего воздействия проектов нормативных правовых актов Свердловской области и проектов муниципальных нормативных правовых актов и экспертизы нормативных правовых актов Свердловской области и муниципальных нормативных правовых актов образований, устанавливаемых в соответствии с Федеральными законами от 6 октября 1999 года </w:t>
            </w:r>
            <w:hyperlink r:id="rId369">
              <w:r w:rsidRPr="00FE253A">
                <w:rPr>
                  <w:rFonts w:ascii="Liberation Serif" w:hAnsi="Liberation Serif" w:cs="Liberation Serif"/>
                  <w:color w:val="0000FF"/>
                  <w:sz w:val="24"/>
                </w:rPr>
                <w:t>N 184-ФЗ</w:t>
              </w:r>
            </w:hyperlink>
            <w:r w:rsidRPr="00FE253A">
              <w:rPr>
                <w:rFonts w:ascii="Liberation Serif" w:hAnsi="Liberation Serif" w:cs="Liberation Serif"/>
                <w:sz w:val="24"/>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r w:rsidRPr="00FE253A">
              <w:rPr>
                <w:rFonts w:ascii="Liberation Serif" w:hAnsi="Liberation Serif" w:cs="Liberation Serif"/>
                <w:sz w:val="24"/>
              </w:rPr>
              <w:t xml:space="preserve">" и от 6 октября 2003 года </w:t>
            </w:r>
            <w:hyperlink r:id="rId370">
              <w:r w:rsidRPr="00FE253A">
                <w:rPr>
                  <w:rFonts w:ascii="Liberation Serif" w:hAnsi="Liberation Serif" w:cs="Liberation Serif"/>
                  <w:color w:val="0000FF"/>
                  <w:sz w:val="24"/>
                </w:rPr>
                <w:t>N 131-ФЗ</w:t>
              </w:r>
            </w:hyperlink>
            <w:r w:rsidRPr="00FE253A">
              <w:rPr>
                <w:rFonts w:ascii="Liberation Serif" w:hAnsi="Liberation Serif" w:cs="Liberation Serif"/>
                <w:sz w:val="24"/>
              </w:rPr>
              <w:t xml:space="preserve"> "Об общих принципах организации местного самоуправления в Российской Федерации", пунктов, предусматривающих анализ воздействия таких </w:t>
            </w:r>
            <w:r w:rsidRPr="00FE253A">
              <w:rPr>
                <w:rFonts w:ascii="Liberation Serif" w:hAnsi="Liberation Serif" w:cs="Liberation Serif"/>
                <w:sz w:val="24"/>
              </w:rPr>
              <w:lastRenderedPageBreak/>
              <w:t>проектов актов на состояние конкуренции, а также соответствующего аналитического инструментария (инструкций, форм, стандартов)</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 xml:space="preserve">наличие в порядке проведения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и муниципальных </w:t>
            </w:r>
            <w:proofErr w:type="gramStart"/>
            <w:r w:rsidRPr="00FE253A">
              <w:rPr>
                <w:rFonts w:ascii="Liberation Serif" w:hAnsi="Liberation Serif" w:cs="Liberation Serif"/>
                <w:sz w:val="24"/>
              </w:rPr>
              <w:t>образований</w:t>
            </w:r>
            <w:proofErr w:type="gramEnd"/>
            <w:r w:rsidRPr="00FE253A">
              <w:rPr>
                <w:rFonts w:ascii="Liberation Serif" w:hAnsi="Liberation Serif" w:cs="Liberation Serif"/>
                <w:sz w:val="24"/>
              </w:rPr>
              <w:t xml:space="preserve"> устанавливаемых в соответствии с Федеральными законами от 6 октября 1999 года </w:t>
            </w:r>
            <w:hyperlink r:id="rId371">
              <w:r w:rsidRPr="00FE253A">
                <w:rPr>
                  <w:rFonts w:ascii="Liberation Serif" w:hAnsi="Liberation Serif" w:cs="Liberation Serif"/>
                  <w:color w:val="0000FF"/>
                  <w:sz w:val="24"/>
                </w:rPr>
                <w:t>N 184-ФЗ</w:t>
              </w:r>
            </w:hyperlink>
            <w:r w:rsidRPr="00FE253A">
              <w:rPr>
                <w:rFonts w:ascii="Liberation Serif" w:hAnsi="Liberation Serif" w:cs="Liberation Serif"/>
                <w:sz w:val="24"/>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 6 октября 2003 года </w:t>
            </w:r>
            <w:hyperlink r:id="rId372">
              <w:r w:rsidRPr="00FE253A">
                <w:rPr>
                  <w:rFonts w:ascii="Liberation Serif" w:hAnsi="Liberation Serif" w:cs="Liberation Serif"/>
                  <w:color w:val="0000FF"/>
                  <w:sz w:val="24"/>
                </w:rPr>
                <w:t>N 131-ФЗ</w:t>
              </w:r>
            </w:hyperlink>
            <w:r w:rsidRPr="00FE253A">
              <w:rPr>
                <w:rFonts w:ascii="Liberation Serif" w:hAnsi="Liberation Serif" w:cs="Liberation Serif"/>
                <w:sz w:val="24"/>
              </w:rPr>
              <w:t xml:space="preserve"> "Об общих </w:t>
            </w:r>
            <w:proofErr w:type="gramStart"/>
            <w:r w:rsidRPr="00FE253A">
              <w:rPr>
                <w:rFonts w:ascii="Liberation Serif" w:hAnsi="Liberation Serif" w:cs="Liberation Serif"/>
                <w:sz w:val="24"/>
              </w:rPr>
              <w:t>принципах</w:t>
            </w:r>
            <w:proofErr w:type="gramEnd"/>
            <w:r w:rsidRPr="00FE253A">
              <w:rPr>
                <w:rFonts w:ascii="Liberation Serif" w:hAnsi="Liberation Serif" w:cs="Liberation Serif"/>
                <w:sz w:val="24"/>
              </w:rPr>
              <w:t xml:space="preserve"> организации местного самоуправления в Российской Федерации" пунктов, предусматривающих анализ воздействия таких проектов актов на состояние конкуренции, а также соответствующего аналитического </w:t>
            </w:r>
            <w:r w:rsidRPr="00FE253A">
              <w:rPr>
                <w:rFonts w:ascii="Liberation Serif" w:hAnsi="Liberation Serif" w:cs="Liberation Serif"/>
                <w:sz w:val="24"/>
              </w:rPr>
              <w:lastRenderedPageBreak/>
              <w:t>инструментария</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экономики и территориального развития Свердловской области, органы местного самоуправления (по согласованию)</w:t>
            </w: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(в ред. </w:t>
            </w:r>
            <w:hyperlink r:id="rId373">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21.12.2021 N 237-РГ)</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18.</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proofErr w:type="gramStart"/>
            <w:r w:rsidRPr="00FE253A">
              <w:rPr>
                <w:rFonts w:ascii="Liberation Serif" w:hAnsi="Liberation Serif" w:cs="Liberation Serif"/>
                <w:sz w:val="24"/>
              </w:rPr>
              <w:t xml:space="preserve">заполнение в обязательном порядке разработчиками проектов нормативных правовых актов Свердловской области разделов, предусматривающих анализ воздействия проектов нормативных правовых актов на состояние конкуренции, а также соответствующего аналитического инструментария в соответствии с </w:t>
            </w:r>
            <w:hyperlink r:id="rId374">
              <w:r w:rsidRPr="00FE253A">
                <w:rPr>
                  <w:rFonts w:ascii="Liberation Serif" w:hAnsi="Liberation Serif" w:cs="Liberation Serif"/>
                  <w:color w:val="0000FF"/>
                  <w:sz w:val="24"/>
                </w:rPr>
                <w:t>Приказом</w:t>
              </w:r>
            </w:hyperlink>
            <w:r w:rsidRPr="00FE253A">
              <w:rPr>
                <w:rFonts w:ascii="Liberation Serif" w:hAnsi="Liberation Serif" w:cs="Liberation Serif"/>
                <w:sz w:val="24"/>
              </w:rPr>
              <w:t xml:space="preserve"> Министерства экономики и территориального развития Свердловской области от 29.03.2018 N 17 "Об утверждении типовых форм уведомления о проведении публичных консультаций, заключения об оценке регулирующего воздействия и методических рекомендаций по</w:t>
            </w:r>
            <w:proofErr w:type="gramEnd"/>
            <w:r w:rsidRPr="00FE253A">
              <w:rPr>
                <w:rFonts w:ascii="Liberation Serif" w:hAnsi="Liberation Serif" w:cs="Liberation Serif"/>
                <w:sz w:val="24"/>
              </w:rPr>
              <w:t xml:space="preserve"> их составлению, методики </w:t>
            </w:r>
            <w:r w:rsidRPr="00FE253A">
              <w:rPr>
                <w:rFonts w:ascii="Liberation Serif" w:hAnsi="Liberation Serif" w:cs="Liberation Serif"/>
                <w:sz w:val="24"/>
              </w:rPr>
              <w:lastRenderedPageBreak/>
              <w:t>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а также методических рекомендаций по проведению публичных консультаций" (далее - Приказ Министерства экономики и территориального развития Свердловской области от 29.03.2018 N 17)</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 xml:space="preserve">доля проектов нормативных правовых актов Свердловской области, подлежащих оценке регулирующего воздействия проектов нормативных правовых актов Свердловской области, в отношении которых заполнены разделы, предусматривающие анализ воздействия проектов нормативных правовых актов на состояние конкуренции, в соответствии с </w:t>
            </w:r>
            <w:hyperlink r:id="rId375">
              <w:r w:rsidRPr="00FE253A">
                <w:rPr>
                  <w:rFonts w:ascii="Liberation Serif" w:hAnsi="Liberation Serif" w:cs="Liberation Serif"/>
                  <w:color w:val="0000FF"/>
                  <w:sz w:val="24"/>
                </w:rPr>
                <w:t>Приказом</w:t>
              </w:r>
            </w:hyperlink>
            <w:r w:rsidRPr="00FE253A">
              <w:rPr>
                <w:rFonts w:ascii="Liberation Serif" w:hAnsi="Liberation Serif" w:cs="Liberation Serif"/>
                <w:sz w:val="24"/>
              </w:rPr>
              <w:t xml:space="preserve"> Министерства экономики и территориального развития Свердловской области от 29.03.2018 N 17:</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2019 год - 100%;</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2020 год - 100%;</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2021 год - 100%</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исполнительные органы государственной власти Свердловской области</w:t>
            </w: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(в ред. </w:t>
            </w:r>
            <w:hyperlink r:id="rId376">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21.12.2021 N 237-РГ)</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19.</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организация методического обеспечения деятельности по проведению публичных консультаций по проектам нормативных правовых актов Свердловской области и подготовке заключений об оценке регулирующего воздействия проектов нормативных правовых актов Свердловской области, по подготовке проектов заключений о результатах экспертизы нормативных правовых актов Свердловской области и проведению </w:t>
            </w:r>
            <w:r w:rsidRPr="00FE253A">
              <w:rPr>
                <w:rFonts w:ascii="Liberation Serif" w:hAnsi="Liberation Serif" w:cs="Liberation Serif"/>
                <w:sz w:val="24"/>
              </w:rPr>
              <w:lastRenderedPageBreak/>
              <w:t>публичных консультаций по нормативным правовым актам Свердловской области</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количество мероприятий по методической поддержке проведения оценки регулирующего воздействия (нарастающим итогом):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2019 год - не менее 3 мероприятий;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2020 год - не менее 5 мероприятий;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2021 год - не менее 7 мероприятий</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экономики и территориального развития Свердловской области</w:t>
            </w:r>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lastRenderedPageBreak/>
              <w:t xml:space="preserve">(в ред. Распоряжений Губернатора Свердловской области от 01.10.2021 </w:t>
            </w:r>
            <w:hyperlink r:id="rId377">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21.12.2021 </w:t>
            </w:r>
            <w:hyperlink r:id="rId378">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Создание условий для недискриминационного доступа хозяйствующих субъектов на товарные рынки</w:t>
            </w: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проведение анализа состояния конкуренции на товарных рынках, в том числе наличия (отсутствия) дискриминационных условий деятельности хозяйствующих субъектов на товарных рынках</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ежегодная аналитическая записка</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Управление Федеральной антимонопольной службы по Свердловской области (по согласованию)</w:t>
            </w:r>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(в ред. </w:t>
            </w:r>
            <w:hyperlink r:id="rId379">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21.12.2021 N 237-РГ)</w:t>
            </w:r>
          </w:p>
        </w:tc>
      </w:tr>
      <w:tr w:rsidR="00FE253A" w:rsidRPr="00FE253A">
        <w:tc>
          <w:tcPr>
            <w:tcW w:w="907" w:type="dxa"/>
            <w:tcBorders>
              <w:top w:val="single" w:sz="4" w:space="0" w:color="auto"/>
              <w:bottom w:val="single" w:sz="4" w:space="0" w:color="auto"/>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21.</w:t>
            </w:r>
          </w:p>
        </w:tc>
        <w:tc>
          <w:tcPr>
            <w:tcW w:w="14541" w:type="dxa"/>
            <w:gridSpan w:val="5"/>
            <w:tcBorders>
              <w:top w:val="single" w:sz="4" w:space="0" w:color="auto"/>
              <w:bottom w:val="single" w:sz="4" w:space="0" w:color="auto"/>
            </w:tcBorders>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Совершенствование процессов управления объектами государственной и муниципальной собственности, ограничение влияния государственных предприятий на конкуренцию, обеспечение доступа к информации о государственном и муниципальном имуществе</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22.</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Организации эффективного управления хозяйствующими субъектами с государственным и муниципальным участием</w:t>
            </w: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утверждение и реализация планового документа, направленного на эффективное управление государственными унитарными предприятиями, осуществляющими коммерческую деятельность, в котором </w:t>
            </w:r>
            <w:proofErr w:type="gramStart"/>
            <w:r w:rsidRPr="00FE253A">
              <w:rPr>
                <w:rFonts w:ascii="Liberation Serif" w:hAnsi="Liberation Serif" w:cs="Liberation Serif"/>
                <w:sz w:val="24"/>
              </w:rPr>
              <w:t>содержатся</w:t>
            </w:r>
            <w:proofErr w:type="gramEnd"/>
            <w:r w:rsidRPr="00FE253A">
              <w:rPr>
                <w:rFonts w:ascii="Liberation Serif" w:hAnsi="Liberation Serif" w:cs="Liberation Serif"/>
                <w:sz w:val="24"/>
              </w:rPr>
              <w:t xml:space="preserve"> в том числе показатели эффективности деятельности</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ежегодно утверждаемые распоряжением </w:t>
            </w:r>
            <w:proofErr w:type="gramStart"/>
            <w:r w:rsidRPr="00FE253A">
              <w:rPr>
                <w:rFonts w:ascii="Liberation Serif" w:hAnsi="Liberation Serif" w:cs="Liberation Serif"/>
                <w:sz w:val="24"/>
              </w:rPr>
              <w:t>Правительства Свердловской области значения показателей экономической эффективности деятельности государственных унитарных предприятий Свердловской области</w:t>
            </w:r>
            <w:proofErr w:type="gramEnd"/>
            <w:r w:rsidRPr="00FE253A">
              <w:rPr>
                <w:rFonts w:ascii="Liberation Serif" w:hAnsi="Liberation Serif" w:cs="Liberation Serif"/>
                <w:sz w:val="24"/>
              </w:rPr>
              <w:t xml:space="preserve"> на очередной финансовый год и два финансовых года, следующих за очередным финансовым годом</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по управлению государственным имуществом Свердловской области</w:t>
            </w: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(в ред. </w:t>
            </w:r>
            <w:hyperlink r:id="rId380">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21.12.2021 N 237-РГ)</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23.</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утверждение и реализация планового документа, направленного на эффективное управление муниципальными унитарными предприятиями, осуществляющими коммерческую деятельность, в котором </w:t>
            </w:r>
            <w:proofErr w:type="gramStart"/>
            <w:r w:rsidRPr="00FE253A">
              <w:rPr>
                <w:rFonts w:ascii="Liberation Serif" w:hAnsi="Liberation Serif" w:cs="Liberation Serif"/>
                <w:sz w:val="24"/>
              </w:rPr>
              <w:t>содержатся</w:t>
            </w:r>
            <w:proofErr w:type="gramEnd"/>
            <w:r w:rsidRPr="00FE253A">
              <w:rPr>
                <w:rFonts w:ascii="Liberation Serif" w:hAnsi="Liberation Serif" w:cs="Liberation Serif"/>
                <w:sz w:val="24"/>
              </w:rPr>
              <w:t xml:space="preserve"> в том числе показатели эффективности деятельности</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ежегодно утверждаемые значения показателей экономической эффективности деятельности муниципальных унитарных предприятий</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органы местного самоуправления (по согласованию)</w:t>
            </w: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(в ред. </w:t>
            </w:r>
            <w:hyperlink r:id="rId381">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21.12.2021 N 237-РГ)</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24.</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утверждение и реализация плановых документов, направленных на эффективное управление акционерными обществами с государственным участием, в которых </w:t>
            </w:r>
            <w:proofErr w:type="gramStart"/>
            <w:r w:rsidRPr="00FE253A">
              <w:rPr>
                <w:rFonts w:ascii="Liberation Serif" w:hAnsi="Liberation Serif" w:cs="Liberation Serif"/>
                <w:sz w:val="24"/>
              </w:rPr>
              <w:t>содержатся</w:t>
            </w:r>
            <w:proofErr w:type="gramEnd"/>
            <w:r w:rsidRPr="00FE253A">
              <w:rPr>
                <w:rFonts w:ascii="Liberation Serif" w:hAnsi="Liberation Serif" w:cs="Liberation Serif"/>
                <w:sz w:val="24"/>
              </w:rPr>
              <w:t xml:space="preserve"> в том числе ключевые показатели эффективности деятельности</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ежегодно утверждаемые органами управления акционерных обществ с долей Свердловской области в уставном капитале более 50% программы финансово-хозяйственной деятельности</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по управлению государственным имуществом Свердловской области</w:t>
            </w: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(в ред. </w:t>
            </w:r>
            <w:hyperlink r:id="rId382">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21.12.2021 N 237-РГ)</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25.</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утверждение и реализация программы приватизации государственных унитарных предприятий и пакетов акций акционерных обществ, находящихся в собственности Свердловской области</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ежегодно утверждаемая Постановлением Правительства Свердловской области программа управления государственной собственностью Свердловской области и приватизации </w:t>
            </w:r>
            <w:r w:rsidRPr="00FE253A">
              <w:rPr>
                <w:rFonts w:ascii="Liberation Serif" w:hAnsi="Liberation Serif" w:cs="Liberation Serif"/>
                <w:sz w:val="24"/>
              </w:rPr>
              <w:lastRenderedPageBreak/>
              <w:t>государственного имущества Свердловской области на период, соответствующий сроку, на который составляется и утверждается проект областного бюджета</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по управлению государственным имуществом Свердловской области</w:t>
            </w: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(в ред. </w:t>
            </w:r>
            <w:hyperlink r:id="rId383">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21.12.2021 N 237-РГ)</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26.</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утверждение и реализация программы приватизации муниципальных унитарных предприятий и пакетов акций акционерных обществ, находящихся в собственности муниципального образования</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ежегодно утверждаемая программа приватизации муниципальных унитарных предприятий и пакетов акций акционерных обществ, находящихся в собственности муниципального образования</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органы местного самоуправления (по согласованию)</w:t>
            </w:r>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(в ред. </w:t>
            </w:r>
            <w:hyperlink r:id="rId384">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21.12.2021 N 237-РГ)</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27.</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Ограничение влияния государственных предприятий на конкуренцию</w:t>
            </w: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преобразование в акционерные общества государственных унитарных предприятий Свердловской области</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преобразованных государственных унитарных предприятий Свердловской области в 2021 году - 1 унитарное предприятие</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2021 год</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по управлению государственным имуществом Свердловской области</w:t>
            </w: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16.10.2020 </w:t>
            </w:r>
            <w:hyperlink r:id="rId385">
              <w:r w:rsidRPr="00FE253A">
                <w:rPr>
                  <w:rFonts w:ascii="Liberation Serif" w:hAnsi="Liberation Serif" w:cs="Liberation Serif"/>
                  <w:color w:val="0000FF"/>
                  <w:sz w:val="24"/>
                </w:rPr>
                <w:t>N 202-РГ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21.12.2021 </w:t>
            </w:r>
            <w:hyperlink r:id="rId386">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r w:rsidR="00FE253A" w:rsidRPr="00FE253A">
        <w:tc>
          <w:tcPr>
            <w:tcW w:w="907" w:type="dxa"/>
            <w:tcBorders>
              <w:top w:val="single" w:sz="4" w:space="0" w:color="auto"/>
              <w:bottom w:val="single" w:sz="4" w:space="0" w:color="auto"/>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28.</w:t>
            </w:r>
          </w:p>
        </w:tc>
        <w:tc>
          <w:tcPr>
            <w:tcW w:w="3118" w:type="dxa"/>
            <w:tcBorders>
              <w:top w:val="nil"/>
              <w:bottom w:val="single" w:sz="4" w:space="0" w:color="auto"/>
            </w:tcBorders>
          </w:tcPr>
          <w:p w:rsidR="00FE253A" w:rsidRPr="00FE253A" w:rsidRDefault="00FE253A">
            <w:pPr>
              <w:pStyle w:val="ConsPlusNormal"/>
              <w:rPr>
                <w:rFonts w:ascii="Liberation Serif" w:hAnsi="Liberation Serif" w:cs="Liberation Serif"/>
                <w:sz w:val="24"/>
              </w:rPr>
            </w:pPr>
          </w:p>
        </w:tc>
        <w:tc>
          <w:tcPr>
            <w:tcW w:w="3572" w:type="dxa"/>
            <w:tcBorders>
              <w:top w:val="single" w:sz="4" w:space="0" w:color="auto"/>
              <w:bottom w:val="single" w:sz="4" w:space="0" w:color="auto"/>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продажа относящихся к государственной казне Свердловской области акций акционерных обществ</w:t>
            </w:r>
          </w:p>
        </w:tc>
        <w:tc>
          <w:tcPr>
            <w:tcW w:w="3628" w:type="dxa"/>
            <w:tcBorders>
              <w:top w:val="single" w:sz="4" w:space="0" w:color="auto"/>
              <w:bottom w:val="single" w:sz="4" w:space="0" w:color="auto"/>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хозяйственных обществ, акции (доли) которых были полностью приватизированы, в 2019 году - 1 хозяйственное общество</w:t>
            </w:r>
          </w:p>
        </w:tc>
        <w:tc>
          <w:tcPr>
            <w:tcW w:w="1474" w:type="dxa"/>
            <w:tcBorders>
              <w:top w:val="single" w:sz="4" w:space="0" w:color="auto"/>
              <w:bottom w:val="single" w:sz="4" w:space="0" w:color="auto"/>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год</w:t>
            </w:r>
          </w:p>
        </w:tc>
        <w:tc>
          <w:tcPr>
            <w:tcW w:w="2749" w:type="dxa"/>
            <w:tcBorders>
              <w:top w:val="single" w:sz="4" w:space="0" w:color="auto"/>
              <w:bottom w:val="single" w:sz="4" w:space="0" w:color="auto"/>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по управлению государственным имуществом Свердловской области</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29.</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Обеспечение публичности процедуры распоряжения имуществом хозяйствующих субъектов с государственным и муниципальным участием</w:t>
            </w: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организация и проведение публичных торгов или иных конкурентных способов определения поставщиков (подрядчиков, исполнителей) при реализации и предоставлении во владение и (или) пользование, в том числе субъектам МСП, имущества хозяйствующими субъектами, доля участия Свердловской области или муниципального образования в которых составляет 50 и более процентов</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отсутствие актов реагирования антимонопольного органа, вынесенных по результатам проверок хозяйствующих субъектов, доля участия Свердловской области или муниципального образования в которых составляет 50 и более процентов</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исполнительные органы государственной власти Свердловской области, органы местного самоуправления (по согласованию)</w:t>
            </w: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(в ред. </w:t>
            </w:r>
            <w:hyperlink r:id="rId387">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21.12.2021 N 237-РГ)</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30.</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утверждение планов закупок на соответствующий год хозяйствующими субъектами, доля участия Свердловской области или муниципального образования в которых составляет 50 и более процентов</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утверждены планы закупок</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по управлению государственным имуществом Свердловской области, органы местного самоуправления (по согласованию)</w:t>
            </w:r>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(в ред. </w:t>
            </w:r>
            <w:hyperlink r:id="rId388">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21.12.2021 N 237-РГ)</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31.</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Обеспечение и сохранение целевого использования государственных (муниципальных) объектов недвижимого имущества в </w:t>
            </w:r>
            <w:r w:rsidRPr="00FE253A">
              <w:rPr>
                <w:rFonts w:ascii="Liberation Serif" w:hAnsi="Liberation Serif" w:cs="Liberation Serif"/>
                <w:sz w:val="24"/>
              </w:rPr>
              <w:lastRenderedPageBreak/>
              <w:t>социальной сфере</w:t>
            </w: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 xml:space="preserve">проведение контрольных мероприятий по проверке целевого использования государственного (муниципального) </w:t>
            </w:r>
            <w:r w:rsidRPr="00FE253A">
              <w:rPr>
                <w:rFonts w:ascii="Liberation Serif" w:hAnsi="Liberation Serif" w:cs="Liberation Serif"/>
                <w:sz w:val="24"/>
              </w:rPr>
              <w:lastRenderedPageBreak/>
              <w:t>недвижимого имущества в социальной сфере</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 xml:space="preserve">подготовлены заключения по итогам проверки целевого использования государственного (муниципального) </w:t>
            </w:r>
            <w:r w:rsidRPr="00FE253A">
              <w:rPr>
                <w:rFonts w:ascii="Liberation Serif" w:hAnsi="Liberation Serif" w:cs="Liberation Serif"/>
                <w:sz w:val="24"/>
              </w:rPr>
              <w:lastRenderedPageBreak/>
              <w:t>недвижимого имущества в социальной сфере</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исполнительные органы государственной власти Свердловской области, органы местного самоуправления (по </w:t>
            </w:r>
            <w:r w:rsidRPr="00FE253A">
              <w:rPr>
                <w:rFonts w:ascii="Liberation Serif" w:hAnsi="Liberation Serif" w:cs="Liberation Serif"/>
                <w:sz w:val="24"/>
              </w:rPr>
              <w:lastRenderedPageBreak/>
              <w:t>согласованию)</w:t>
            </w:r>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(в ред. </w:t>
            </w:r>
            <w:hyperlink r:id="rId389">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21.12.2021 N 237-РГ)</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32.</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Создание равных условий доступа к информации о государственном и муниципальном имуществе</w:t>
            </w: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proofErr w:type="gramStart"/>
            <w:r w:rsidRPr="00FE253A">
              <w:rPr>
                <w:rFonts w:ascii="Liberation Serif" w:hAnsi="Liberation Serif" w:cs="Liberation Serif"/>
                <w:sz w:val="24"/>
              </w:rPr>
              <w:t>размещение информации о государственном имуществе Свердловской области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МСП, о реализации такого имущества и предоставлении его во владение и (или) пользование путем размещения указанной информации на официальном сайте Российской Федерации в сети "Интернет" для размещения информации о проведении торгов (</w:t>
            </w:r>
            <w:hyperlink r:id="rId390">
              <w:r w:rsidRPr="00FE253A">
                <w:rPr>
                  <w:rFonts w:ascii="Liberation Serif" w:hAnsi="Liberation Serif" w:cs="Liberation Serif"/>
                  <w:color w:val="0000FF"/>
                  <w:sz w:val="24"/>
                </w:rPr>
                <w:t>www.torgi</w:t>
              </w:r>
              <w:proofErr w:type="gramEnd"/>
              <w:r w:rsidRPr="00FE253A">
                <w:rPr>
                  <w:rFonts w:ascii="Liberation Serif" w:hAnsi="Liberation Serif" w:cs="Liberation Serif"/>
                  <w:color w:val="0000FF"/>
                  <w:sz w:val="24"/>
                </w:rPr>
                <w:t>.</w:t>
              </w:r>
              <w:proofErr w:type="gramStart"/>
              <w:r w:rsidRPr="00FE253A">
                <w:rPr>
                  <w:rFonts w:ascii="Liberation Serif" w:hAnsi="Liberation Serif" w:cs="Liberation Serif"/>
                  <w:color w:val="0000FF"/>
                  <w:sz w:val="24"/>
                </w:rPr>
                <w:t>gov.ru</w:t>
              </w:r>
            </w:hyperlink>
            <w:r w:rsidRPr="00FE253A">
              <w:rPr>
                <w:rFonts w:ascii="Liberation Serif" w:hAnsi="Liberation Serif" w:cs="Liberation Serif"/>
                <w:sz w:val="24"/>
              </w:rPr>
              <w:t>) и на официальном сайте уполномоченного органа в сети "Интернет"</w:t>
            </w:r>
            <w:proofErr w:type="gramEnd"/>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опубликована актуальная информация на официальных сайтах уполномоченного органа и органов местного самоуправления в сети "Интернет"</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по управлению государственным имуществом Свердловской области, органы местного самоуправления (по согласованию)</w:t>
            </w: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(в ред. </w:t>
            </w:r>
            <w:hyperlink r:id="rId391">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21.12.2021 N 237-РГ)</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33.</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обеспечение опубликования и актуализации на официальных сайтах Правительства </w:t>
            </w:r>
            <w:r w:rsidRPr="00FE253A">
              <w:rPr>
                <w:rFonts w:ascii="Liberation Serif" w:hAnsi="Liberation Serif" w:cs="Liberation Serif"/>
                <w:sz w:val="24"/>
              </w:rPr>
              <w:lastRenderedPageBreak/>
              <w:t>Свердловской области и муниципальных образований информации об объектах, находящихся в государственной и муниципальной собственности,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 правами третьих лиц (далее - объекты)</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 xml:space="preserve">опубликована информация об объектах на официальных сайтах Правительства </w:t>
            </w:r>
            <w:r w:rsidRPr="00FE253A">
              <w:rPr>
                <w:rFonts w:ascii="Liberation Serif" w:hAnsi="Liberation Serif" w:cs="Liberation Serif"/>
                <w:sz w:val="24"/>
              </w:rPr>
              <w:lastRenderedPageBreak/>
              <w:t>Свердловской области и муниципальных образований, а также обеспечена ее ежеквартальная актуализация</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Министерство по управлению государственным </w:t>
            </w:r>
            <w:r w:rsidRPr="00FE253A">
              <w:rPr>
                <w:rFonts w:ascii="Liberation Serif" w:hAnsi="Liberation Serif" w:cs="Liberation Serif"/>
                <w:sz w:val="24"/>
              </w:rPr>
              <w:lastRenderedPageBreak/>
              <w:t>имуществом Свердловской области, органы местного самоуправления (по согласованию)</w:t>
            </w:r>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(в ред. </w:t>
            </w:r>
            <w:hyperlink r:id="rId392">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21.12.2021 N 237-РГ)</w:t>
            </w:r>
          </w:p>
        </w:tc>
      </w:tr>
      <w:tr w:rsidR="00FE253A" w:rsidRPr="00FE253A">
        <w:tc>
          <w:tcPr>
            <w:tcW w:w="907" w:type="dxa"/>
            <w:tcBorders>
              <w:top w:val="single" w:sz="4" w:space="0" w:color="auto"/>
              <w:bottom w:val="single" w:sz="4" w:space="0" w:color="auto"/>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34.</w:t>
            </w:r>
          </w:p>
        </w:tc>
        <w:tc>
          <w:tcPr>
            <w:tcW w:w="14541" w:type="dxa"/>
            <w:gridSpan w:val="5"/>
            <w:tcBorders>
              <w:top w:val="single" w:sz="4" w:space="0" w:color="auto"/>
              <w:bottom w:val="single" w:sz="4" w:space="0" w:color="auto"/>
            </w:tcBorders>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 xml:space="preserve">Поддержка МСП и индивидуальной предпринимательской инициативы, развитие государственно-частного и </w:t>
            </w:r>
            <w:proofErr w:type="spellStart"/>
            <w:r w:rsidRPr="00FE253A">
              <w:rPr>
                <w:rFonts w:ascii="Liberation Serif" w:hAnsi="Liberation Serif" w:cs="Liberation Serif"/>
                <w:sz w:val="24"/>
              </w:rPr>
              <w:t>муниципально</w:t>
            </w:r>
            <w:proofErr w:type="spellEnd"/>
            <w:r w:rsidRPr="00FE253A">
              <w:rPr>
                <w:rFonts w:ascii="Liberation Serif" w:hAnsi="Liberation Serif" w:cs="Liberation Serif"/>
                <w:sz w:val="24"/>
              </w:rPr>
              <w:t>-частного партнерства</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35.</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Повышение конкурентоспособности товаров, работ, услуг субъектов МСП</w:t>
            </w: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proofErr w:type="gramStart"/>
            <w:r w:rsidRPr="00FE253A">
              <w:rPr>
                <w:rFonts w:ascii="Liberation Serif" w:hAnsi="Liberation Serif" w:cs="Liberation Serif"/>
                <w:sz w:val="24"/>
              </w:rPr>
              <w:t xml:space="preserve">организация оказания комплекса услуг, сервисов и мер поддержки субъектам МСП в не менее чем в двух центрах "Мой бизнес" Свердловской области, в том числе финансовых (кредитных, гарантийных) услуг, консультационной и образовательной поддержки, поддержки по созданию и </w:t>
            </w:r>
            <w:r w:rsidRPr="00FE253A">
              <w:rPr>
                <w:rFonts w:ascii="Liberation Serif" w:hAnsi="Liberation Serif" w:cs="Liberation Serif"/>
                <w:sz w:val="24"/>
              </w:rPr>
              <w:lastRenderedPageBreak/>
              <w:t>модернизации производств, социального предпринимательства в таких сферах, как благоустройство городской среды и сельской местности, экология, женское предпринимательство, а также услуг акционерного общества "Федеральная корпорация</w:t>
            </w:r>
            <w:proofErr w:type="gramEnd"/>
            <w:r w:rsidRPr="00FE253A">
              <w:rPr>
                <w:rFonts w:ascii="Liberation Serif" w:hAnsi="Liberation Serif" w:cs="Liberation Serif"/>
                <w:sz w:val="24"/>
              </w:rPr>
              <w:t xml:space="preserve"> по развитию малого и среднего предпринимательства" и акционерного общества "Российский экспортный центр" в рамках регионального проекта "Акселерация субъектов малого и среднего предпринимательства"</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доля субъектов МСП, охваченных услугами центров "Мой бизнес":</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2019 год - 3%;</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2020 год - 4%;</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2021 год - 5%</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инвестиций и развития Свердловской области, Свердловский областной фонд поддержки предпринимательства (</w:t>
            </w:r>
            <w:proofErr w:type="spellStart"/>
            <w:r w:rsidRPr="00FE253A">
              <w:rPr>
                <w:rFonts w:ascii="Liberation Serif" w:hAnsi="Liberation Serif" w:cs="Liberation Serif"/>
                <w:sz w:val="24"/>
              </w:rPr>
              <w:t>микрокредитная</w:t>
            </w:r>
            <w:proofErr w:type="spellEnd"/>
            <w:r w:rsidRPr="00FE253A">
              <w:rPr>
                <w:rFonts w:ascii="Liberation Serif" w:hAnsi="Liberation Serif" w:cs="Liberation Serif"/>
                <w:sz w:val="24"/>
              </w:rPr>
              <w:t xml:space="preserve"> компания) (по согласованию)</w:t>
            </w: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(в ред. </w:t>
            </w:r>
            <w:hyperlink r:id="rId393">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21.12.2021 N 237-РГ)</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36.</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оказание финансовой поддержки субъектам МСП при гарантийной поддержке региональной гарантийной организации в рамках регионального проекта "Расширение доступа субъектов МСП к финансовым ресурсам, в том числе к льготному финансированию"</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консолидированный объем финансовой поддержки, оказанной субъектам МСП, при гарантийной поддержке региональной гарантийной организации (нарастающим итогом):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2019 год - 2161,8 млн. рублей;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2020 год - 7717,1 млн. рублей;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2021 год - 11766,2 млн. рублей</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инвестиций и развития Свердловской области, Свердловский областной фонд поддержки предпринимательства (</w:t>
            </w:r>
            <w:proofErr w:type="spellStart"/>
            <w:r w:rsidRPr="00FE253A">
              <w:rPr>
                <w:rFonts w:ascii="Liberation Serif" w:hAnsi="Liberation Serif" w:cs="Liberation Serif"/>
                <w:sz w:val="24"/>
              </w:rPr>
              <w:t>микрокредитная</w:t>
            </w:r>
            <w:proofErr w:type="spellEnd"/>
            <w:r w:rsidRPr="00FE253A">
              <w:rPr>
                <w:rFonts w:ascii="Liberation Serif" w:hAnsi="Liberation Serif" w:cs="Liberation Serif"/>
                <w:sz w:val="24"/>
              </w:rPr>
              <w:t xml:space="preserve"> компания) (по согласованию)</w:t>
            </w:r>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01.10.2021 </w:t>
            </w:r>
            <w:hyperlink r:id="rId394">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21.12.2021 </w:t>
            </w:r>
            <w:hyperlink r:id="rId395">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37.</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Стимулирование новых предпринимательских инициатив</w:t>
            </w: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реализация комплексной программы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 Свердловской области в рамках регионального проекта "Популяризация предпринимательства"</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вновь созданных субъектов МСП участниками регионального проекта "Популяризация предпринимательства" нарастающим итогом: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2019 год - не менее 267 субъектов МСП;</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2020 год - не менее 668 субъектов МСП;</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2021 год - не менее 1069 субъектов МСП</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инвестиций и развития Свердловской области, Свердловский областной фонд поддержки предпринимательства (</w:t>
            </w:r>
            <w:proofErr w:type="spellStart"/>
            <w:r w:rsidRPr="00FE253A">
              <w:rPr>
                <w:rFonts w:ascii="Liberation Serif" w:hAnsi="Liberation Serif" w:cs="Liberation Serif"/>
                <w:sz w:val="24"/>
              </w:rPr>
              <w:t>микрокредитная</w:t>
            </w:r>
            <w:proofErr w:type="spellEnd"/>
            <w:r w:rsidRPr="00FE253A">
              <w:rPr>
                <w:rFonts w:ascii="Liberation Serif" w:hAnsi="Liberation Serif" w:cs="Liberation Serif"/>
                <w:sz w:val="24"/>
              </w:rPr>
              <w:t xml:space="preserve"> компания) (по согласованию)</w:t>
            </w: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(в ред. </w:t>
            </w:r>
            <w:hyperlink r:id="rId396">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21.12.2021 N 237-РГ)</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38.</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создание благоприятных условий осуществления деятельности для </w:t>
            </w:r>
            <w:proofErr w:type="spellStart"/>
            <w:r w:rsidRPr="00FE253A">
              <w:rPr>
                <w:rFonts w:ascii="Liberation Serif" w:hAnsi="Liberation Serif" w:cs="Liberation Serif"/>
                <w:sz w:val="24"/>
              </w:rPr>
              <w:t>самозанятых</w:t>
            </w:r>
            <w:proofErr w:type="spellEnd"/>
            <w:r w:rsidRPr="00FE253A">
              <w:rPr>
                <w:rFonts w:ascii="Liberation Serif" w:hAnsi="Liberation Serif" w:cs="Liberation Serif"/>
                <w:sz w:val="24"/>
              </w:rPr>
              <w:t xml:space="preserve"> граждан</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количество </w:t>
            </w:r>
            <w:proofErr w:type="spellStart"/>
            <w:r w:rsidRPr="00FE253A">
              <w:rPr>
                <w:rFonts w:ascii="Liberation Serif" w:hAnsi="Liberation Serif" w:cs="Liberation Serif"/>
                <w:sz w:val="24"/>
              </w:rPr>
              <w:t>самозанятых</w:t>
            </w:r>
            <w:proofErr w:type="spellEnd"/>
            <w:r w:rsidRPr="00FE253A">
              <w:rPr>
                <w:rFonts w:ascii="Liberation Serif" w:hAnsi="Liberation Serif" w:cs="Liberation Serif"/>
                <w:sz w:val="24"/>
              </w:rPr>
              <w:t xml:space="preserve"> граждан - плательщиков налога на профессиональный доход нарастающим итогом: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2019 год - 0 человек;</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2020 год - 15 тыс. человек;</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2021 год - 30 тыс. человек</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инвестиций и развития Свердловской области, Свердловский областной фонд поддержки предпринимательства (</w:t>
            </w:r>
            <w:proofErr w:type="spellStart"/>
            <w:r w:rsidRPr="00FE253A">
              <w:rPr>
                <w:rFonts w:ascii="Liberation Serif" w:hAnsi="Liberation Serif" w:cs="Liberation Serif"/>
                <w:sz w:val="24"/>
              </w:rPr>
              <w:t>микрокредитная</w:t>
            </w:r>
            <w:proofErr w:type="spellEnd"/>
            <w:r w:rsidRPr="00FE253A">
              <w:rPr>
                <w:rFonts w:ascii="Liberation Serif" w:hAnsi="Liberation Serif" w:cs="Liberation Serif"/>
                <w:sz w:val="24"/>
              </w:rPr>
              <w:t xml:space="preserve"> компания) (по согласованию)</w:t>
            </w:r>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(в ред. </w:t>
            </w:r>
            <w:hyperlink r:id="rId397">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21.12.2021 N 237-РГ)</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39.</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Создание и развитие институтов поддержки субъектов малого предпринимательства в </w:t>
            </w:r>
            <w:r w:rsidRPr="00FE253A">
              <w:rPr>
                <w:rFonts w:ascii="Liberation Serif" w:hAnsi="Liberation Serif" w:cs="Liberation Serif"/>
                <w:sz w:val="24"/>
              </w:rPr>
              <w:lastRenderedPageBreak/>
              <w:t>инновационной деятельности, обеспечивающих благоприятную экономическую среду для среднего и крупного бизнеса</w:t>
            </w: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привлечение Фондом "Фонд содействия развитию венчурных инвестиций в малые предприятия в научно-</w:t>
            </w:r>
            <w:r w:rsidRPr="00FE253A">
              <w:rPr>
                <w:rFonts w:ascii="Liberation Serif" w:hAnsi="Liberation Serif" w:cs="Liberation Serif"/>
                <w:sz w:val="24"/>
              </w:rPr>
              <w:lastRenderedPageBreak/>
              <w:t>технической сфере Свердловской области" в проекты субъектов МСП Свердловской области финансовых средств институтов развития инноваций, частных инвесторов</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 xml:space="preserve">количество проектов субъектов МСП, на реализацию которых Фондом "Фонд содействия развитию </w:t>
            </w:r>
            <w:r w:rsidRPr="00FE253A">
              <w:rPr>
                <w:rFonts w:ascii="Liberation Serif" w:hAnsi="Liberation Serif" w:cs="Liberation Serif"/>
                <w:sz w:val="24"/>
              </w:rPr>
              <w:lastRenderedPageBreak/>
              <w:t>венчурных инвестиций в малые предприятия в научно-технической сфере Свердловской области" привлечены финансовые средства институтов развития инноваций, частных инвесторов (нарастающим итогом):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2019 год - не менее 7 проектов;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2020 год - не менее 11 проектов;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2021 год - не менее 14 проектов</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Министерство инвестиций и развития Свердловской области, Фонд "Фонд содействия </w:t>
            </w:r>
            <w:r w:rsidRPr="00FE253A">
              <w:rPr>
                <w:rFonts w:ascii="Liberation Serif" w:hAnsi="Liberation Serif" w:cs="Liberation Serif"/>
                <w:sz w:val="24"/>
              </w:rPr>
              <w:lastRenderedPageBreak/>
              <w:t>развитию венчурных инвестиций в малые предприятия в научно-технической сфере Свердловской области" (по согласованию)</w:t>
            </w:r>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lastRenderedPageBreak/>
              <w:t xml:space="preserve">(в ред. Распоряжений Губернатора Свердловской области от 01.10.2021 </w:t>
            </w:r>
            <w:hyperlink r:id="rId398">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21.12.2021 </w:t>
            </w:r>
            <w:hyperlink r:id="rId399">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40.</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Развитие негосударственных (немуниципальных) социально ориентированных некоммерческих организаций и "социального предпринимательства"</w:t>
            </w: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включение в региональные программы поддержки социально ориентированных некоммерческих организаций и (или) субъектов МСП,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и общее образование,</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количество </w:t>
            </w:r>
            <w:proofErr w:type="gramStart"/>
            <w:r w:rsidRPr="00FE253A">
              <w:rPr>
                <w:rFonts w:ascii="Liberation Serif" w:hAnsi="Liberation Serif" w:cs="Liberation Serif"/>
                <w:sz w:val="24"/>
              </w:rPr>
              <w:t>участников мероприятий Центра инноваций социальной сферы Свердловского областного фонда поддержки</w:t>
            </w:r>
            <w:proofErr w:type="gramEnd"/>
            <w:r w:rsidRPr="00FE253A">
              <w:rPr>
                <w:rFonts w:ascii="Liberation Serif" w:hAnsi="Liberation Serif" w:cs="Liberation Serif"/>
                <w:sz w:val="24"/>
              </w:rPr>
              <w:t xml:space="preserve"> предпринимательства (</w:t>
            </w:r>
            <w:proofErr w:type="spellStart"/>
            <w:r w:rsidRPr="00FE253A">
              <w:rPr>
                <w:rFonts w:ascii="Liberation Serif" w:hAnsi="Liberation Serif" w:cs="Liberation Serif"/>
                <w:sz w:val="24"/>
              </w:rPr>
              <w:t>микрокредитной</w:t>
            </w:r>
            <w:proofErr w:type="spellEnd"/>
            <w:r w:rsidRPr="00FE253A">
              <w:rPr>
                <w:rFonts w:ascii="Liberation Serif" w:hAnsi="Liberation Serif" w:cs="Liberation Serif"/>
                <w:sz w:val="24"/>
              </w:rPr>
              <w:t xml:space="preserve"> компании) (нарастающим итогом):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2019 год - не менее 1521 участника;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2020 год - не менее 2965 участников;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2021 год - не менее 4065 участников</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инвестиций и развития Свердловской области, Свердловский областной фонд поддержки предпринимательства (</w:t>
            </w:r>
            <w:proofErr w:type="spellStart"/>
            <w:r w:rsidRPr="00FE253A">
              <w:rPr>
                <w:rFonts w:ascii="Liberation Serif" w:hAnsi="Liberation Serif" w:cs="Liberation Serif"/>
                <w:sz w:val="24"/>
              </w:rPr>
              <w:t>микрокредитная</w:t>
            </w:r>
            <w:proofErr w:type="spellEnd"/>
            <w:r w:rsidRPr="00FE253A">
              <w:rPr>
                <w:rFonts w:ascii="Liberation Serif" w:hAnsi="Liberation Serif" w:cs="Liberation Serif"/>
                <w:sz w:val="24"/>
              </w:rPr>
              <w:t xml:space="preserve"> компания) (по согласованию)</w:t>
            </w:r>
          </w:p>
        </w:tc>
      </w:tr>
      <w:tr w:rsidR="00FE253A" w:rsidRPr="00FE253A">
        <w:tblPrEx>
          <w:tblBorders>
            <w:insideH w:val="none" w:sz="0" w:space="0" w:color="auto"/>
          </w:tblBorders>
        </w:tblPrEx>
        <w:tc>
          <w:tcPr>
            <w:tcW w:w="907"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детский отдых и оздоровление детей, дополнительное образование детей, производство на территории Российской Федерации технических средств реабилитации для лиц с ОВЗ,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tc>
        <w:tc>
          <w:tcPr>
            <w:tcW w:w="362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474"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2749" w:type="dxa"/>
            <w:tcBorders>
              <w:top w:val="nil"/>
              <w:bottom w:val="nil"/>
            </w:tcBorders>
          </w:tcPr>
          <w:p w:rsidR="00FE253A" w:rsidRPr="00FE253A" w:rsidRDefault="00FE253A">
            <w:pPr>
              <w:pStyle w:val="ConsPlusNormal"/>
              <w:rPr>
                <w:rFonts w:ascii="Liberation Serif" w:hAnsi="Liberation Serif" w:cs="Liberation Serif"/>
                <w:sz w:val="24"/>
              </w:rPr>
            </w:pP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01.10.2021 </w:t>
            </w:r>
            <w:hyperlink r:id="rId400">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21.12.2021 </w:t>
            </w:r>
            <w:hyperlink r:id="rId401">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41.</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предоставление субсидий социально ориентированным некоммерческим организациям Свердловской области на реализацию проектов и мероприятий в сфере туризма</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объем средств областного бюджета, направленных на предоставление субсидий (нарастающим итогом):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2019 год - 10000 тыс. рублей;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2020 год - 10300 тыс. рублей;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2021 год - 10300 тыс. рублей</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инвестиций и развития Свердловской области</w:t>
            </w:r>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01.10.2021 </w:t>
            </w:r>
            <w:hyperlink r:id="rId402">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21.12.2021 </w:t>
            </w:r>
            <w:hyperlink r:id="rId403">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42.</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Развитие практики применения механизмов государственно-частного партнерства и </w:t>
            </w:r>
            <w:proofErr w:type="spellStart"/>
            <w:r w:rsidRPr="00FE253A">
              <w:rPr>
                <w:rFonts w:ascii="Liberation Serif" w:hAnsi="Liberation Serif" w:cs="Liberation Serif"/>
                <w:sz w:val="24"/>
              </w:rPr>
              <w:t>муниципально</w:t>
            </w:r>
            <w:proofErr w:type="spellEnd"/>
            <w:r w:rsidRPr="00FE253A">
              <w:rPr>
                <w:rFonts w:ascii="Liberation Serif" w:hAnsi="Liberation Serif" w:cs="Liberation Serif"/>
                <w:sz w:val="24"/>
              </w:rPr>
              <w:t xml:space="preserve">-частного </w:t>
            </w:r>
            <w:r w:rsidRPr="00FE253A">
              <w:rPr>
                <w:rFonts w:ascii="Liberation Serif" w:hAnsi="Liberation Serif" w:cs="Liberation Serif"/>
                <w:sz w:val="24"/>
              </w:rPr>
              <w:lastRenderedPageBreak/>
              <w:t>партнерства, в том числе расширение практики заключения концессионных соглашений, в социальной сфере (детский отдых и оздоровление детей, спорт, здравоохранение, социальное обслуживание, дошкольное образование, культура, развитие сетей мобильной связи в сельской местности, малонаселенных и труднодоступных районах)</w:t>
            </w: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 xml:space="preserve">подготовка инвестиционных предложений с применением механизмов государственно-частного партнерства и посредством заключения </w:t>
            </w:r>
            <w:r w:rsidRPr="00FE253A">
              <w:rPr>
                <w:rFonts w:ascii="Liberation Serif" w:hAnsi="Liberation Serif" w:cs="Liberation Serif"/>
                <w:sz w:val="24"/>
              </w:rPr>
              <w:lastRenderedPageBreak/>
              <w:t>концессионных соглашений</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 xml:space="preserve">количество инвестиционных предложений с применением механизмов государственно-частного партнерства и посредством заключения </w:t>
            </w:r>
            <w:r w:rsidRPr="00FE253A">
              <w:rPr>
                <w:rFonts w:ascii="Liberation Serif" w:hAnsi="Liberation Serif" w:cs="Liberation Serif"/>
                <w:sz w:val="24"/>
              </w:rPr>
              <w:lastRenderedPageBreak/>
              <w:t>концессионных соглашений (нарастающим итогом):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2019 год - не менее 13 инвестиционных предложений;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2020 год - не менее 35 инвестиционных предложений;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2021 год - 42 </w:t>
            </w:r>
            <w:proofErr w:type="gramStart"/>
            <w:r w:rsidRPr="00FE253A">
              <w:rPr>
                <w:rFonts w:ascii="Liberation Serif" w:hAnsi="Liberation Serif" w:cs="Liberation Serif"/>
                <w:sz w:val="24"/>
              </w:rPr>
              <w:t>инвестиционных</w:t>
            </w:r>
            <w:proofErr w:type="gramEnd"/>
            <w:r w:rsidRPr="00FE253A">
              <w:rPr>
                <w:rFonts w:ascii="Liberation Serif" w:hAnsi="Liberation Serif" w:cs="Liberation Serif"/>
                <w:sz w:val="24"/>
              </w:rPr>
              <w:t xml:space="preserve"> предложения</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исполнительные органы государственной власти Свердловской области, органы местного самоуправления (по </w:t>
            </w:r>
            <w:r w:rsidRPr="00FE253A">
              <w:rPr>
                <w:rFonts w:ascii="Liberation Serif" w:hAnsi="Liberation Serif" w:cs="Liberation Serif"/>
                <w:sz w:val="24"/>
              </w:rPr>
              <w:lastRenderedPageBreak/>
              <w:t>согласованию)</w:t>
            </w: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lastRenderedPageBreak/>
              <w:t xml:space="preserve">(в ред. Распоряжений Губернатора Свердловской области от 01.10.2021 </w:t>
            </w:r>
            <w:hyperlink r:id="rId404">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21.12.2021 </w:t>
            </w:r>
            <w:hyperlink r:id="rId405">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43.</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реализация проектов на условиях государственно-частного партнерства</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заключенных соглашений (нарастающим итогом):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2019 год - не менее 8 соглашений;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2020 год - не менее 11 соглашений;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2021 год - не менее 23 соглашений</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2019 - 2022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инвестиций и развития Свердловской области</w:t>
            </w:r>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01.10.2021 </w:t>
            </w:r>
            <w:hyperlink r:id="rId406">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21.12.2021 </w:t>
            </w:r>
            <w:hyperlink r:id="rId407">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44.</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организация и проведение для органов местного самоуправления обучающих </w:t>
            </w:r>
            <w:r w:rsidRPr="00FE253A">
              <w:rPr>
                <w:rFonts w:ascii="Liberation Serif" w:hAnsi="Liberation Serif" w:cs="Liberation Serif"/>
                <w:sz w:val="24"/>
              </w:rPr>
              <w:lastRenderedPageBreak/>
              <w:t>мероприятий по вопросам передачи в концессию муниципального имущества, заключения концессионных соглашений</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количество проведенных обучающих мероприятий: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2019 год - не менее 1 </w:t>
            </w:r>
            <w:r w:rsidRPr="00FE253A">
              <w:rPr>
                <w:rFonts w:ascii="Liberation Serif" w:hAnsi="Liberation Serif" w:cs="Liberation Serif"/>
                <w:sz w:val="24"/>
              </w:rPr>
              <w:lastRenderedPageBreak/>
              <w:t>мероприятия;</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2020 год - не менее 2 мероприятий;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2021 год - не менее 3 мероприятий</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Министерство энергетики и жилищно-коммунального </w:t>
            </w:r>
            <w:r w:rsidRPr="00FE253A">
              <w:rPr>
                <w:rFonts w:ascii="Liberation Serif" w:hAnsi="Liberation Serif" w:cs="Liberation Serif"/>
                <w:sz w:val="24"/>
              </w:rPr>
              <w:lastRenderedPageBreak/>
              <w:t>хозяйства Свердловской области</w:t>
            </w:r>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(в ред. </w:t>
            </w:r>
            <w:hyperlink r:id="rId408">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21.12.2021 N 237-РГ)</w:t>
            </w:r>
          </w:p>
        </w:tc>
      </w:tr>
      <w:tr w:rsidR="00FE253A" w:rsidRPr="00FE253A">
        <w:tc>
          <w:tcPr>
            <w:tcW w:w="907" w:type="dxa"/>
            <w:tcBorders>
              <w:top w:val="single" w:sz="4" w:space="0" w:color="auto"/>
              <w:bottom w:val="single" w:sz="4" w:space="0" w:color="auto"/>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45.</w:t>
            </w:r>
          </w:p>
        </w:tc>
        <w:tc>
          <w:tcPr>
            <w:tcW w:w="14541" w:type="dxa"/>
            <w:gridSpan w:val="5"/>
            <w:tcBorders>
              <w:top w:val="single" w:sz="4" w:space="0" w:color="auto"/>
              <w:bottom w:val="single" w:sz="4" w:space="0" w:color="auto"/>
            </w:tcBorders>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Развитие научно-технического и инновационного потенциала Свердловской области, поддержка талантливой молодежи</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46.</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предоставление субсидий из областного бюджета управляющим компаниям технопарков в Свердловской области на финансовое обеспечение затрат, связанных с выполнением работ и (или) оказанием услуг по содержанию и развитию инфраструктуры технопарков</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объем средств областного бюджета, направленных на предоставление субсидий из областного бюджета управляющим компаниям технопарков в Свердловской области на финансовое обеспечение затрат, связанных с выполнением работ и (или) оказанием услуг по содержанию и развитию инфраструктуры технопарков (нарастающим итогом):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2019 год - 60000 тыс. рублей;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2020 год - 115000 тыс. рублей;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2021 год - 158192,5 тыс. рублей</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промышленности и науки Свердловской области</w:t>
            </w: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01.10.2021 </w:t>
            </w:r>
            <w:hyperlink r:id="rId409">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21.12.2021 </w:t>
            </w:r>
            <w:hyperlink r:id="rId410">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47.</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предоставление субсидий из областного бюджета резидентам технопарков в </w:t>
            </w:r>
            <w:r w:rsidRPr="00FE253A">
              <w:rPr>
                <w:rFonts w:ascii="Liberation Serif" w:hAnsi="Liberation Serif" w:cs="Liberation Serif"/>
                <w:sz w:val="24"/>
              </w:rPr>
              <w:lastRenderedPageBreak/>
              <w:t>Свердловской области на возмещение затрат, связанных с производством и реализацией инновационной продукции</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 xml:space="preserve">объем средств областного бюджета, направленных на предоставление субсидий из </w:t>
            </w:r>
            <w:r w:rsidRPr="00FE253A">
              <w:rPr>
                <w:rFonts w:ascii="Liberation Serif" w:hAnsi="Liberation Serif" w:cs="Liberation Serif"/>
                <w:sz w:val="24"/>
              </w:rPr>
              <w:lastRenderedPageBreak/>
              <w:t>областного бюджета резидентам технопарков в Свердловской области на возмещение затрат, связанных с производством и реализацией инновационной продукции (нарастающим итогом):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2019 год - 11986,5 тыс. рублей;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2020 год - 11986,5 тыс. рублей;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2021 год - 11986,5 тыс. рублей</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Министерство промышленности и науки Свердловской </w:t>
            </w:r>
            <w:r w:rsidRPr="00FE253A">
              <w:rPr>
                <w:rFonts w:ascii="Liberation Serif" w:hAnsi="Liberation Serif" w:cs="Liberation Serif"/>
                <w:sz w:val="24"/>
              </w:rPr>
              <w:lastRenderedPageBreak/>
              <w:t>области</w:t>
            </w:r>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lastRenderedPageBreak/>
              <w:t xml:space="preserve">(в ред. Распоряжений Губернатора Свердловской области от 01.10.2021 </w:t>
            </w:r>
            <w:hyperlink r:id="rId411">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21.12.2021 </w:t>
            </w:r>
            <w:hyperlink r:id="rId412">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48.</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Развитие междисциплинарных исследований, включая создание условий для коммерциализации и промышленного масштабирования результатов, полученных по итогам проведения таких исследований</w:t>
            </w: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предоставление субсидий из областного бюджета некоммерческим организациям, не являющимся государственными (муниципальными) учреждениями, на финансирование и организационно-техническое сопровождение научных проектов, отобранных на конкурсной основе</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объем средств областного бюджета, направленных на предоставление субсидий из областного бюджета некоммерческим организациям, не являющимся государственными (муниципальными) учреждениями, на финансирование и организационно-техническое сопровождение научных</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промышленности и науки Свердловской области</w:t>
            </w:r>
          </w:p>
        </w:tc>
      </w:tr>
      <w:tr w:rsidR="00FE253A" w:rsidRPr="00FE253A">
        <w:tblPrEx>
          <w:tblBorders>
            <w:insideH w:val="none" w:sz="0" w:space="0" w:color="auto"/>
          </w:tblBorders>
        </w:tblPrEx>
        <w:tc>
          <w:tcPr>
            <w:tcW w:w="907"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628" w:type="dxa"/>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проектов, отобранных на конкурсной основе (нарастающим итогом):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2019 год - 20750 тыс. рублей;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2020 год - 41500 тыс. рублей;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2021 год - 62250 тыс. рублей</w:t>
            </w:r>
          </w:p>
        </w:tc>
        <w:tc>
          <w:tcPr>
            <w:tcW w:w="1474"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2749" w:type="dxa"/>
            <w:tcBorders>
              <w:top w:val="nil"/>
              <w:bottom w:val="nil"/>
            </w:tcBorders>
          </w:tcPr>
          <w:p w:rsidR="00FE253A" w:rsidRPr="00FE253A" w:rsidRDefault="00FE253A">
            <w:pPr>
              <w:pStyle w:val="ConsPlusNormal"/>
              <w:rPr>
                <w:rFonts w:ascii="Liberation Serif" w:hAnsi="Liberation Serif" w:cs="Liberation Serif"/>
                <w:sz w:val="24"/>
              </w:rPr>
            </w:pPr>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lastRenderedPageBreak/>
              <w:t xml:space="preserve">(в ред. Распоряжений Губернатора Свердловской области от 01.10.2021 </w:t>
            </w:r>
            <w:hyperlink r:id="rId413">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21.12.2021 </w:t>
            </w:r>
            <w:hyperlink r:id="rId414">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49.</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повышение их информированности</w:t>
            </w: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ежегодная премия Губернатора Свердловской области для учащихся общеобразовательных организаций, расположенных на территории Свердловской области, проявивших выдающиеся способности в интеллектуальной, спортивной, социально значимой и творческой деятельности</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объем средств областного бюджета, направленных на предоставление премии Губернатора Свердловской области учащимся общеобразовательных организаций, расположенных на территории Свердловской области (нарастающим итогом):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2019 год - 1500 тыс. рублей;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2020 год - 3000 тыс. рублей;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2021 год - 13325,7 тыс. рублей</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образования и молодежной политики Свердловской области</w:t>
            </w:r>
          </w:p>
        </w:tc>
      </w:tr>
      <w:tr w:rsidR="00FE253A" w:rsidRPr="00FE253A">
        <w:tblPrEx>
          <w:tblBorders>
            <w:insideH w:val="none" w:sz="0" w:space="0" w:color="auto"/>
          </w:tblBorders>
        </w:tblPrEx>
        <w:tc>
          <w:tcPr>
            <w:tcW w:w="907"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 потенциальных возможностях саморазвития, обеспечения поддержки научной, творческой и предпринимательской активности</w:t>
            </w:r>
          </w:p>
        </w:tc>
        <w:tc>
          <w:tcPr>
            <w:tcW w:w="3572"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62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474"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2749" w:type="dxa"/>
            <w:tcBorders>
              <w:top w:val="nil"/>
              <w:bottom w:val="nil"/>
            </w:tcBorders>
          </w:tcPr>
          <w:p w:rsidR="00FE253A" w:rsidRPr="00FE253A" w:rsidRDefault="00FE253A">
            <w:pPr>
              <w:pStyle w:val="ConsPlusNormal"/>
              <w:rPr>
                <w:rFonts w:ascii="Liberation Serif" w:hAnsi="Liberation Serif" w:cs="Liberation Serif"/>
                <w:sz w:val="24"/>
              </w:rPr>
            </w:pPr>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01.10.2021 </w:t>
            </w:r>
            <w:hyperlink r:id="rId415">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21.12.2021 </w:t>
            </w:r>
            <w:hyperlink r:id="rId416">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50.</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Выявление одаренных детей и молодежи, развитие их талантов и </w:t>
            </w:r>
            <w:r w:rsidRPr="00FE253A">
              <w:rPr>
                <w:rFonts w:ascii="Liberation Serif" w:hAnsi="Liberation Serif" w:cs="Liberation Serif"/>
                <w:sz w:val="24"/>
              </w:rPr>
              <w:lastRenderedPageBreak/>
              <w:t>способностей, в том числе с использованием механизмов наставничества и дистанционного обучения в электронной форме, а также социальная поддержка молодых специалистов в различных сферах экономической деятельности</w:t>
            </w: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предоставление премий Губернатора Свердловской области для молодых ученых</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объем средств областного бюджета, направленных на предоставление премий </w:t>
            </w:r>
            <w:r w:rsidRPr="00FE253A">
              <w:rPr>
                <w:rFonts w:ascii="Liberation Serif" w:hAnsi="Liberation Serif" w:cs="Liberation Serif"/>
                <w:sz w:val="24"/>
              </w:rPr>
              <w:lastRenderedPageBreak/>
              <w:t>Губернатора Свердловской области молодым ученым (нарастающим итогом):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2019 год - 4000 тыс. рублей;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2020 год - 8400 тыс. рублей;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2021 год - 12800 тыс. рублей</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Министерство промышленности и науки Свердловской </w:t>
            </w:r>
            <w:r w:rsidRPr="00FE253A">
              <w:rPr>
                <w:rFonts w:ascii="Liberation Serif" w:hAnsi="Liberation Serif" w:cs="Liberation Serif"/>
                <w:sz w:val="24"/>
              </w:rPr>
              <w:lastRenderedPageBreak/>
              <w:t>области</w:t>
            </w: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lastRenderedPageBreak/>
              <w:t xml:space="preserve">(в ред. Распоряжений Губернатора Свердловской области от 01.10.2021 </w:t>
            </w:r>
            <w:hyperlink r:id="rId417">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21.12.2021 </w:t>
            </w:r>
            <w:hyperlink r:id="rId418">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51.</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государственная поддержка нетиповой образовательной организации "Фонд поддержки талантливых детей и молодежи "Золотое сечение"</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объем средств областного бюджета, направленных на поддержку нетиповой образовательной организации "Фонд поддержки талантливых детей и молодежи "Золотое сечение" (нарастающим итогом):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2019 год - 105582,2 тыс. рублей;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2020 год - 274696,6 тыс. рублей;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2021 год - 574696,6 тыс. рублей</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образования и молодежной политики Свердловской области</w:t>
            </w:r>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01.10.2021 </w:t>
            </w:r>
            <w:hyperlink r:id="rId419">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21.12.2021 </w:t>
            </w:r>
            <w:hyperlink r:id="rId420">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r w:rsidR="00FE253A" w:rsidRPr="00FE253A">
        <w:tc>
          <w:tcPr>
            <w:tcW w:w="907" w:type="dxa"/>
            <w:tcBorders>
              <w:top w:val="single" w:sz="4" w:space="0" w:color="auto"/>
              <w:bottom w:val="single" w:sz="4" w:space="0" w:color="auto"/>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52.</w:t>
            </w:r>
          </w:p>
        </w:tc>
        <w:tc>
          <w:tcPr>
            <w:tcW w:w="14541" w:type="dxa"/>
            <w:gridSpan w:val="5"/>
            <w:tcBorders>
              <w:top w:val="single" w:sz="4" w:space="0" w:color="auto"/>
              <w:bottom w:val="single" w:sz="4" w:space="0" w:color="auto"/>
            </w:tcBorders>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Повышение эффективности труда, формирование условий для профессионального развития работников, повышение грамотности населения</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53.</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Повышение эффективности труда в результате мобильности трудовых ресурсов</w:t>
            </w: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оказание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безработных граждан, получивших государственную услугу по содействию в переезде или переселении в другую местность, в общей численности безработных граждан, обратившихся за предоставлением государственной услуги по содействию в переезде или переселении в другую местность для трудоустройства по направлению органов службы занятости: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2019 год - 78,6%;</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2020 год - 78,6%;</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2021 год - 78,6%</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Департамент по труду и занятости населения Свердловской области</w:t>
            </w: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(в ред. </w:t>
            </w:r>
            <w:hyperlink r:id="rId421">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21.12.2021 N 237-РГ)</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54.</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наполнение Единой цифровой платформы в сфере занятости и трудовых отношений "Работа в России" сведениями, направленными на повышение мобильности граждан Российской Федерации, а также поддержание их в актуальном состоянии</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размещена и актуализирована на постоянной основе в Единой цифровой платформе в сфере занятости и трудовых отношений "Работа в России" информация о Свердловской области, вакансиях работодателей и резюме соискателей</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Департамент по труду и занятости населения Свердловской области</w:t>
            </w:r>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(в ред. </w:t>
            </w:r>
            <w:hyperlink r:id="rId422">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21.12.2021 N 237-РГ)</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55.</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Обеспечение потребностей товарного рынка </w:t>
            </w:r>
            <w:r w:rsidRPr="00FE253A">
              <w:rPr>
                <w:rFonts w:ascii="Liberation Serif" w:hAnsi="Liberation Serif" w:cs="Liberation Serif"/>
                <w:sz w:val="24"/>
              </w:rPr>
              <w:lastRenderedPageBreak/>
              <w:t>квалифицированной рабочей силой, в том числе привлеченной из-за рубежа</w:t>
            </w: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 xml:space="preserve">проведение исследования потребностей товарного рынка </w:t>
            </w:r>
            <w:r w:rsidRPr="00FE253A">
              <w:rPr>
                <w:rFonts w:ascii="Liberation Serif" w:hAnsi="Liberation Serif" w:cs="Liberation Serif"/>
                <w:sz w:val="24"/>
              </w:rPr>
              <w:lastRenderedPageBreak/>
              <w:t>в рабочей силе</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 xml:space="preserve">определена потребность Свердловской области в </w:t>
            </w:r>
            <w:r w:rsidRPr="00FE253A">
              <w:rPr>
                <w:rFonts w:ascii="Liberation Serif" w:hAnsi="Liberation Serif" w:cs="Liberation Serif"/>
                <w:sz w:val="24"/>
              </w:rPr>
              <w:lastRenderedPageBreak/>
              <w:t>привлечении иностранных работников</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Департамент по труду и занятости населения </w:t>
            </w:r>
            <w:r w:rsidRPr="00FE253A">
              <w:rPr>
                <w:rFonts w:ascii="Liberation Serif" w:hAnsi="Liberation Serif" w:cs="Liberation Serif"/>
                <w:sz w:val="24"/>
              </w:rPr>
              <w:lastRenderedPageBreak/>
              <w:t>Свердловской области</w:t>
            </w: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(в ред. </w:t>
            </w:r>
            <w:hyperlink r:id="rId423">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21.12.2021 N 237-РГ)</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56.</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привлечение рабочей силы с квалификацией, соответствующей потребностям товарного рынка, в том числе привлечение квалифицированной рабочей силы из-за рубежа (приоритетом являются научно-технологические кадры)</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выданных заключений, содержащих решение о целесообразности привлечения иностранных работников:</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2019 год - не менее 85% от общего объема выданных заключений;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2020 год - не менее 85% от общего объема выданных заключений;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2021 год - не менее 85% от общего объема выданных заключений</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Департамент по труду и занятости населения Свердловской области</w:t>
            </w:r>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(в ред. </w:t>
            </w:r>
            <w:hyperlink r:id="rId424">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21.12.2021 N 237-РГ)</w:t>
            </w:r>
          </w:p>
        </w:tc>
      </w:tr>
      <w:tr w:rsidR="00FE253A" w:rsidRPr="00FE253A">
        <w:tc>
          <w:tcPr>
            <w:tcW w:w="907" w:type="dxa"/>
            <w:tcBorders>
              <w:top w:val="single" w:sz="4" w:space="0" w:color="auto"/>
              <w:bottom w:val="single" w:sz="4" w:space="0" w:color="auto"/>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57.</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w:t>
            </w:r>
            <w:r w:rsidRPr="00FE253A">
              <w:rPr>
                <w:rFonts w:ascii="Liberation Serif" w:hAnsi="Liberation Serif" w:cs="Liberation Serif"/>
                <w:sz w:val="24"/>
              </w:rPr>
              <w:lastRenderedPageBreak/>
              <w:t xml:space="preserve">международной организации </w:t>
            </w:r>
            <w:proofErr w:type="spellStart"/>
            <w:r w:rsidRPr="00FE253A">
              <w:rPr>
                <w:rFonts w:ascii="Liberation Serif" w:hAnsi="Liberation Serif" w:cs="Liberation Serif"/>
                <w:sz w:val="24"/>
              </w:rPr>
              <w:t>WorldSkills</w:t>
            </w:r>
            <w:proofErr w:type="spellEnd"/>
            <w:r w:rsidRPr="00FE253A">
              <w:rPr>
                <w:rFonts w:ascii="Liberation Serif" w:hAnsi="Liberation Serif" w:cs="Liberation Serif"/>
                <w:sz w:val="24"/>
              </w:rPr>
              <w:t xml:space="preserve"> </w:t>
            </w:r>
            <w:proofErr w:type="spellStart"/>
            <w:r w:rsidRPr="00FE253A">
              <w:rPr>
                <w:rFonts w:ascii="Liberation Serif" w:hAnsi="Liberation Serif" w:cs="Liberation Serif"/>
                <w:sz w:val="24"/>
              </w:rPr>
              <w:t>International</w:t>
            </w:r>
            <w:proofErr w:type="spellEnd"/>
            <w:r w:rsidRPr="00FE253A">
              <w:rPr>
                <w:rFonts w:ascii="Liberation Serif" w:hAnsi="Liberation Serif" w:cs="Liberation Serif"/>
                <w:sz w:val="24"/>
              </w:rPr>
              <w:t>)</w:t>
            </w: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 xml:space="preserve">организация и проведение Национального чемпионата сквозных рабочих профессий высокотехнологичных отраслей промышленности по методике </w:t>
            </w:r>
            <w:proofErr w:type="spellStart"/>
            <w:r w:rsidRPr="00FE253A">
              <w:rPr>
                <w:rFonts w:ascii="Liberation Serif" w:hAnsi="Liberation Serif" w:cs="Liberation Serif"/>
                <w:sz w:val="24"/>
              </w:rPr>
              <w:t>WorldSkills</w:t>
            </w:r>
            <w:proofErr w:type="spellEnd"/>
          </w:p>
        </w:tc>
        <w:tc>
          <w:tcPr>
            <w:tcW w:w="3628" w:type="dxa"/>
            <w:tcBorders>
              <w:top w:val="single" w:sz="4" w:space="0" w:color="auto"/>
              <w:bottom w:val="single" w:sz="4" w:space="0" w:color="auto"/>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объем средств областного бюджета, направленных на организацию и проведение Национального чемпионата сквозных рабочих профессий высокотехнологичных отраслей промышленности по методике </w:t>
            </w:r>
            <w:proofErr w:type="spellStart"/>
            <w:r w:rsidRPr="00FE253A">
              <w:rPr>
                <w:rFonts w:ascii="Liberation Serif" w:hAnsi="Liberation Serif" w:cs="Liberation Serif"/>
                <w:sz w:val="24"/>
              </w:rPr>
              <w:t>WorldSkills</w:t>
            </w:r>
            <w:proofErr w:type="spellEnd"/>
            <w:r w:rsidRPr="00FE253A">
              <w:rPr>
                <w:rFonts w:ascii="Liberation Serif" w:hAnsi="Liberation Serif" w:cs="Liberation Serif"/>
                <w:sz w:val="24"/>
              </w:rPr>
              <w:t xml:space="preserve"> в 2019 году - 70000 тыс. рублей</w:t>
            </w:r>
          </w:p>
        </w:tc>
        <w:tc>
          <w:tcPr>
            <w:tcW w:w="1474" w:type="dxa"/>
            <w:tcBorders>
              <w:top w:val="single" w:sz="4" w:space="0" w:color="auto"/>
              <w:bottom w:val="single" w:sz="4" w:space="0" w:color="auto"/>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год</w:t>
            </w:r>
          </w:p>
        </w:tc>
        <w:tc>
          <w:tcPr>
            <w:tcW w:w="2749" w:type="dxa"/>
            <w:tcBorders>
              <w:top w:val="single" w:sz="4" w:space="0" w:color="auto"/>
              <w:bottom w:val="single" w:sz="4" w:space="0" w:color="auto"/>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промышленности и науки Свердловской области</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58.</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объем средств областного бюджета, направленных на организацию и проведение Национального чемпионата сквозных рабочих профессий высокотехнологичных отраслей промышленности по методике </w:t>
            </w:r>
            <w:proofErr w:type="spellStart"/>
            <w:r w:rsidRPr="00FE253A">
              <w:rPr>
                <w:rFonts w:ascii="Liberation Serif" w:hAnsi="Liberation Serif" w:cs="Liberation Serif"/>
                <w:sz w:val="24"/>
              </w:rPr>
              <w:t>WorldSkills</w:t>
            </w:r>
            <w:proofErr w:type="spellEnd"/>
            <w:r w:rsidRPr="00FE253A">
              <w:rPr>
                <w:rFonts w:ascii="Liberation Serif" w:hAnsi="Liberation Serif" w:cs="Liberation Serif"/>
                <w:sz w:val="24"/>
              </w:rPr>
              <w:t xml:space="preserve"> (нарастающим итогом):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2020 год - 89250 тыс. рублей;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2021 год - 94250 тыс. рублей</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2020 - 2022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инвестиций и развития Свердловской области</w:t>
            </w: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01.10.2021 </w:t>
            </w:r>
            <w:hyperlink r:id="rId425">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21.12.2021 </w:t>
            </w:r>
            <w:hyperlink r:id="rId426">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59.</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реализация программ подготовки кадров и повышения квалификации, разрабатываемых и реализуемых с участием работодателей, в том числе с использованием международных стандартов </w:t>
            </w:r>
            <w:proofErr w:type="spellStart"/>
            <w:r w:rsidRPr="00FE253A">
              <w:rPr>
                <w:rFonts w:ascii="Liberation Serif" w:hAnsi="Liberation Serif" w:cs="Liberation Serif"/>
                <w:sz w:val="24"/>
              </w:rPr>
              <w:t>WorldSkills</w:t>
            </w:r>
            <w:proofErr w:type="spellEnd"/>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количество программ подготовки кадров и повышения квалификации, разрабатываемых и реализуемых с участием работодателей, в том числе с использованием международных стандартов </w:t>
            </w:r>
            <w:proofErr w:type="spellStart"/>
            <w:r w:rsidRPr="00FE253A">
              <w:rPr>
                <w:rFonts w:ascii="Liberation Serif" w:hAnsi="Liberation Serif" w:cs="Liberation Serif"/>
                <w:sz w:val="24"/>
              </w:rPr>
              <w:t>WorldSkills</w:t>
            </w:r>
            <w:proofErr w:type="spellEnd"/>
            <w:r w:rsidRPr="00FE253A">
              <w:rPr>
                <w:rFonts w:ascii="Liberation Serif" w:hAnsi="Liberation Serif" w:cs="Liberation Serif"/>
                <w:sz w:val="24"/>
              </w:rPr>
              <w:t>:</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2019 год - 4 программы;</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2020 год - 10 программ;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2021 год - 20 программ</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образования и молодежной политики Свердловской области</w:t>
            </w:r>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(в ред. </w:t>
            </w:r>
            <w:hyperlink r:id="rId427">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21.12.2021 N 237-РГ)</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60.</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Развитие профессиональной инклюзии обучающихся, выпускников и молодых специалистов с инвалидностью или ОВЗ на рынке труда (с учетом стандартов и разработок Международной федерации </w:t>
            </w:r>
            <w:proofErr w:type="spellStart"/>
            <w:r w:rsidRPr="00FE253A">
              <w:rPr>
                <w:rFonts w:ascii="Liberation Serif" w:hAnsi="Liberation Serif" w:cs="Liberation Serif"/>
                <w:sz w:val="24"/>
              </w:rPr>
              <w:t>Абилимпикс</w:t>
            </w:r>
            <w:proofErr w:type="spellEnd"/>
            <w:r w:rsidRPr="00FE253A">
              <w:rPr>
                <w:rFonts w:ascii="Liberation Serif" w:hAnsi="Liberation Serif" w:cs="Liberation Serif"/>
                <w:sz w:val="24"/>
              </w:rPr>
              <w:t xml:space="preserve"> (</w:t>
            </w:r>
            <w:proofErr w:type="spellStart"/>
            <w:r w:rsidRPr="00FE253A">
              <w:rPr>
                <w:rFonts w:ascii="Liberation Serif" w:hAnsi="Liberation Serif" w:cs="Liberation Serif"/>
                <w:sz w:val="24"/>
              </w:rPr>
              <w:t>International</w:t>
            </w:r>
            <w:proofErr w:type="spellEnd"/>
            <w:r w:rsidRPr="00FE253A">
              <w:rPr>
                <w:rFonts w:ascii="Liberation Serif" w:hAnsi="Liberation Serif" w:cs="Liberation Serif"/>
                <w:sz w:val="24"/>
              </w:rPr>
              <w:t xml:space="preserve"> </w:t>
            </w:r>
            <w:proofErr w:type="spellStart"/>
            <w:r w:rsidRPr="00FE253A">
              <w:rPr>
                <w:rFonts w:ascii="Liberation Serif" w:hAnsi="Liberation Serif" w:cs="Liberation Serif"/>
                <w:sz w:val="24"/>
              </w:rPr>
              <w:t>Abilympic</w:t>
            </w:r>
            <w:proofErr w:type="spellEnd"/>
            <w:r w:rsidRPr="00FE253A">
              <w:rPr>
                <w:rFonts w:ascii="Liberation Serif" w:hAnsi="Liberation Serif" w:cs="Liberation Serif"/>
                <w:sz w:val="24"/>
              </w:rPr>
              <w:t xml:space="preserve"> </w:t>
            </w:r>
            <w:proofErr w:type="spellStart"/>
            <w:r w:rsidRPr="00FE253A">
              <w:rPr>
                <w:rFonts w:ascii="Liberation Serif" w:hAnsi="Liberation Serif" w:cs="Liberation Serif"/>
                <w:sz w:val="24"/>
              </w:rPr>
              <w:t>Federation</w:t>
            </w:r>
            <w:proofErr w:type="spellEnd"/>
            <w:r w:rsidRPr="00FE253A">
              <w:rPr>
                <w:rFonts w:ascii="Liberation Serif" w:hAnsi="Liberation Serif" w:cs="Liberation Serif"/>
                <w:sz w:val="24"/>
              </w:rPr>
              <w:t>))</w:t>
            </w: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содействие в получении инвалидами молодого возраста профессионального образования с последующим трудоустройством</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доля инвалидов молодого возраста, успешно завершивших </w:t>
            </w:r>
            <w:proofErr w:type="gramStart"/>
            <w:r w:rsidRPr="00FE253A">
              <w:rPr>
                <w:rFonts w:ascii="Liberation Serif" w:hAnsi="Liberation Serif" w:cs="Liberation Serif"/>
                <w:sz w:val="24"/>
              </w:rPr>
              <w:t>обучение по программам</w:t>
            </w:r>
            <w:proofErr w:type="gramEnd"/>
            <w:r w:rsidRPr="00FE253A">
              <w:rPr>
                <w:rFonts w:ascii="Liberation Serif" w:hAnsi="Liberation Serif" w:cs="Liberation Serif"/>
                <w:sz w:val="24"/>
              </w:rPr>
              <w:t xml:space="preserve"> среднего профессионального образования, от числа принятых на обучение в соответствующем году:</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2019 год - 75%;</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2020 год - 80%;</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2021 год - 80%</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образования и молодежной политики Свердловской области</w:t>
            </w: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(в ред. </w:t>
            </w:r>
            <w:hyperlink r:id="rId428">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21.12.2021 N 237-РГ)</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61.</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проведение в целях трудоустройства профессиональной ориентации инвалидов молодого возраста, обучающихся в профессиональных образовательных организациях Свердловской области</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инвалидов молодого возраста, охваченных профессиональной ориентацией, в общей численности инвалидов молодого возраста, обучающихся в профессиональных образовательных организациях:</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2019 год - 99%;</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2020 год - 99%;</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2021 год - 99%</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образования и молодежной политики Свердловской области</w:t>
            </w: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(в ред. </w:t>
            </w:r>
            <w:hyperlink r:id="rId429">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21.12.2021 N 237-РГ)</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62.</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организация и проведение регионального этапа Национального чемпионата по профессиональному </w:t>
            </w:r>
            <w:r w:rsidRPr="00FE253A">
              <w:rPr>
                <w:rFonts w:ascii="Liberation Serif" w:hAnsi="Liberation Serif" w:cs="Liberation Serif"/>
                <w:sz w:val="24"/>
              </w:rPr>
              <w:lastRenderedPageBreak/>
              <w:t>мастерству среди инвалидов и лиц с ОВЗ "</w:t>
            </w:r>
            <w:proofErr w:type="spellStart"/>
            <w:r w:rsidRPr="00FE253A">
              <w:rPr>
                <w:rFonts w:ascii="Liberation Serif" w:hAnsi="Liberation Serif" w:cs="Liberation Serif"/>
                <w:sz w:val="24"/>
              </w:rPr>
              <w:t>Абилимпикс</w:t>
            </w:r>
            <w:proofErr w:type="spellEnd"/>
            <w:r w:rsidRPr="00FE253A">
              <w:rPr>
                <w:rFonts w:ascii="Liberation Serif" w:hAnsi="Liberation Serif" w:cs="Liberation Serif"/>
                <w:sz w:val="24"/>
              </w:rPr>
              <w:t>"</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 xml:space="preserve">численность участников регионального этапа Национального чемпионата по профессиональному </w:t>
            </w:r>
            <w:r w:rsidRPr="00FE253A">
              <w:rPr>
                <w:rFonts w:ascii="Liberation Serif" w:hAnsi="Liberation Serif" w:cs="Liberation Serif"/>
                <w:sz w:val="24"/>
              </w:rPr>
              <w:lastRenderedPageBreak/>
              <w:t>мастерству среди инвалидов и лиц с ОВЗ "</w:t>
            </w:r>
            <w:proofErr w:type="spellStart"/>
            <w:r w:rsidRPr="00FE253A">
              <w:rPr>
                <w:rFonts w:ascii="Liberation Serif" w:hAnsi="Liberation Serif" w:cs="Liberation Serif"/>
                <w:sz w:val="24"/>
              </w:rPr>
              <w:t>Абилимпикс</w:t>
            </w:r>
            <w:proofErr w:type="spellEnd"/>
            <w:r w:rsidRPr="00FE253A">
              <w:rPr>
                <w:rFonts w:ascii="Liberation Serif" w:hAnsi="Liberation Serif" w:cs="Liberation Serif"/>
                <w:sz w:val="24"/>
              </w:rPr>
              <w:t>" (нарастающим итогом):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2019 год - 220 человек;</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2020 год - 483 человека;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2021 год - 623 человека</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образования и молодежной политики Свердловской области</w:t>
            </w: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lastRenderedPageBreak/>
              <w:t xml:space="preserve">(в ред. Распоряжений Губернатора Свердловской области от 01.10.2021 </w:t>
            </w:r>
            <w:hyperlink r:id="rId430">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21.12.2021 </w:t>
            </w:r>
            <w:hyperlink r:id="rId431">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63.</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подготовка и участие сборной Свердловской области в национальном чемпионате по профессиональному мастерству среди инвалидов и лиц с ОВЗ "</w:t>
            </w:r>
            <w:proofErr w:type="spellStart"/>
            <w:r w:rsidRPr="00FE253A">
              <w:rPr>
                <w:rFonts w:ascii="Liberation Serif" w:hAnsi="Liberation Serif" w:cs="Liberation Serif"/>
                <w:sz w:val="24"/>
              </w:rPr>
              <w:t>Абилимпикс</w:t>
            </w:r>
            <w:proofErr w:type="spellEnd"/>
            <w:r w:rsidRPr="00FE253A">
              <w:rPr>
                <w:rFonts w:ascii="Liberation Serif" w:hAnsi="Liberation Serif" w:cs="Liberation Serif"/>
                <w:sz w:val="24"/>
              </w:rPr>
              <w:t>"</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трудоустроенных участников регионального этапа национального чемпионата по профессиональному мастерству среди инвалидов и лиц с ОВЗ "</w:t>
            </w:r>
            <w:proofErr w:type="spellStart"/>
            <w:r w:rsidRPr="00FE253A">
              <w:rPr>
                <w:rFonts w:ascii="Liberation Serif" w:hAnsi="Liberation Serif" w:cs="Liberation Serif"/>
                <w:sz w:val="24"/>
              </w:rPr>
              <w:t>Абилимпикс</w:t>
            </w:r>
            <w:proofErr w:type="spellEnd"/>
            <w:r w:rsidRPr="00FE253A">
              <w:rPr>
                <w:rFonts w:ascii="Liberation Serif" w:hAnsi="Liberation Serif" w:cs="Liberation Serif"/>
                <w:sz w:val="24"/>
              </w:rPr>
              <w:t>":</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2019 год - 85%;</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2020 год - 85%;</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2021 год - 90%</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2019 - 2022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образования и молодежной политики Свердловской области</w:t>
            </w: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18.12.2020 </w:t>
            </w:r>
            <w:hyperlink r:id="rId432">
              <w:r w:rsidRPr="00FE253A">
                <w:rPr>
                  <w:rFonts w:ascii="Liberation Serif" w:hAnsi="Liberation Serif" w:cs="Liberation Serif"/>
                  <w:color w:val="0000FF"/>
                  <w:sz w:val="24"/>
                </w:rPr>
                <w:t>N 252-РГ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21.12.2021 </w:t>
            </w:r>
            <w:hyperlink r:id="rId433">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64.</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компетенций, заявленных для участия в финале чемпионата сборной команды Свердловской области в национальном чемпионате по профессиональному мастерству среди инвалидов и лиц с ОВЗ "</w:t>
            </w:r>
            <w:proofErr w:type="spellStart"/>
            <w:r w:rsidRPr="00FE253A">
              <w:rPr>
                <w:rFonts w:ascii="Liberation Serif" w:hAnsi="Liberation Serif" w:cs="Liberation Serif"/>
                <w:sz w:val="24"/>
              </w:rPr>
              <w:t>Абилимпикс</w:t>
            </w:r>
            <w:proofErr w:type="spellEnd"/>
            <w:r w:rsidRPr="00FE253A">
              <w:rPr>
                <w:rFonts w:ascii="Liberation Serif" w:hAnsi="Liberation Serif" w:cs="Liberation Serif"/>
                <w:sz w:val="24"/>
              </w:rPr>
              <w:t>":</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2019 год - 20 единиц;</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2020 год - 24 единиц;</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2021 год - 28 единиц</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образования и молодежной политики Свердловской области</w:t>
            </w:r>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(в ред. </w:t>
            </w:r>
            <w:hyperlink r:id="rId434">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21.12.2021 N 237-РГ)</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65.</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Привлечение молодых специалистов в рабочие профессии, повышение престижа таких профессий</w:t>
            </w: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реализация в Свердловской области проекта "Славим человека труда!", организация и проведение конкурса "Лучший молодой работник организаций оборонно-промышленного комплекса Российской Федерации, расположенных на территории Свердловской области"</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объем средств областного бюджета, направленных на реализацию проекта в Свердловской области "Славим человека труда!", организацию и проведение конкурса "Лучший молодой работник организаций оборонно-промышленного комплекса Российской Федерации, расположенных на территории Свердловской области" (нарастающим итогом):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2019 год - 17100 тыс. рублей;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2020 год - 24300 тыс. рублей;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2021 год - 25200 тыс. рублей</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промышленности и науки Свердловской области</w:t>
            </w:r>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01.10.2021 </w:t>
            </w:r>
            <w:hyperlink r:id="rId435">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21.12.2021 </w:t>
            </w:r>
            <w:hyperlink r:id="rId436">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66.</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Повышение уровня цифровой грамотности населения, государственных гражданских служащих и работников бюджетной сферы</w:t>
            </w: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обучение населения по онлайн-программам развития цифровой грамотности</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человек, прошедших обучение по онлайн-программам развития цифровой грамотности (нарастающим итогом):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2019 год - 100 человек;</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2020 год - 1228 человек;</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2021 год - 1428 человек</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образования и молодежной политики Свердловской области</w:t>
            </w: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lastRenderedPageBreak/>
              <w:t xml:space="preserve">(в ред. Распоряжений Губернатора Свердловской области от 01.10.2021 </w:t>
            </w:r>
            <w:hyperlink r:id="rId437">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21.12.2021 </w:t>
            </w:r>
            <w:hyperlink r:id="rId438">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r w:rsidR="00FE253A" w:rsidRPr="00FE253A">
        <w:tc>
          <w:tcPr>
            <w:tcW w:w="907" w:type="dxa"/>
            <w:tcBorders>
              <w:top w:val="single" w:sz="4" w:space="0" w:color="auto"/>
              <w:bottom w:val="single" w:sz="4" w:space="0" w:color="auto"/>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67.</w:t>
            </w:r>
          </w:p>
        </w:tc>
        <w:tc>
          <w:tcPr>
            <w:tcW w:w="3118" w:type="dxa"/>
            <w:tcBorders>
              <w:top w:val="nil"/>
              <w:bottom w:val="single" w:sz="4" w:space="0" w:color="auto"/>
            </w:tcBorders>
          </w:tcPr>
          <w:p w:rsidR="00FE253A" w:rsidRPr="00FE253A" w:rsidRDefault="00FE253A">
            <w:pPr>
              <w:pStyle w:val="ConsPlusNormal"/>
              <w:rPr>
                <w:rFonts w:ascii="Liberation Serif" w:hAnsi="Liberation Serif" w:cs="Liberation Serif"/>
                <w:sz w:val="24"/>
              </w:rPr>
            </w:pPr>
          </w:p>
        </w:tc>
        <w:tc>
          <w:tcPr>
            <w:tcW w:w="3572" w:type="dxa"/>
            <w:tcBorders>
              <w:top w:val="single" w:sz="4" w:space="0" w:color="auto"/>
              <w:bottom w:val="single" w:sz="4" w:space="0" w:color="auto"/>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обучение неработающих пенсионеров компьютерной грамотности в организациях социального обслуживания, находящихся в ведении Свердловской области</w:t>
            </w:r>
          </w:p>
        </w:tc>
        <w:tc>
          <w:tcPr>
            <w:tcW w:w="3628" w:type="dxa"/>
            <w:tcBorders>
              <w:top w:val="single" w:sz="4" w:space="0" w:color="auto"/>
              <w:bottom w:val="single" w:sz="4" w:space="0" w:color="auto"/>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численность неработающих пенсионеров, прошедших обучение компьютерной грамотности в организациях социального обслуживания, находящихся в ведении Свердловской области: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2019 год - 340 человек</w:t>
            </w:r>
          </w:p>
        </w:tc>
        <w:tc>
          <w:tcPr>
            <w:tcW w:w="1474" w:type="dxa"/>
            <w:tcBorders>
              <w:top w:val="single" w:sz="4" w:space="0" w:color="auto"/>
              <w:bottom w:val="single" w:sz="4" w:space="0" w:color="auto"/>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год</w:t>
            </w:r>
          </w:p>
        </w:tc>
        <w:tc>
          <w:tcPr>
            <w:tcW w:w="2749" w:type="dxa"/>
            <w:tcBorders>
              <w:top w:val="single" w:sz="4" w:space="0" w:color="auto"/>
              <w:bottom w:val="single" w:sz="4" w:space="0" w:color="auto"/>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социальной политики Свердловской области</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68.</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Повышение уровня финансовой грамотности населения (потребителей) и субъектов МСП</w:t>
            </w: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реализация комплексной </w:t>
            </w:r>
            <w:hyperlink r:id="rId439">
              <w:r w:rsidRPr="00FE253A">
                <w:rPr>
                  <w:rFonts w:ascii="Liberation Serif" w:hAnsi="Liberation Serif" w:cs="Liberation Serif"/>
                  <w:color w:val="0000FF"/>
                  <w:sz w:val="24"/>
                </w:rPr>
                <w:t>программы</w:t>
              </w:r>
            </w:hyperlink>
            <w:r w:rsidRPr="00FE253A">
              <w:rPr>
                <w:rFonts w:ascii="Liberation Serif" w:hAnsi="Liberation Serif" w:cs="Liberation Serif"/>
                <w:sz w:val="24"/>
              </w:rPr>
              <w:t xml:space="preserve"> Свердловской области "Повышение финансовой грамотности населения в Свердловской области на 2018 - 2023 годы", утвержденной Постановлением Правительства Свердловской области от 29.11.2018 N 846-ПП "Об утверждении комплексной программы Свердловской области "Повышение финансовой грамотности населения в Свердловской области на 2018 - 2023 годы"</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населения Свердловской области, принявшего участие в мероприятиях, направленных на повышение финансовой грамотности: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2019 год - 7,5% населения;</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2020 год - 8,0% населения;</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2021 год - 8,5% населения</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финансов Свердловской области</w:t>
            </w:r>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(в ред. </w:t>
            </w:r>
            <w:hyperlink r:id="rId440">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21.12.2021 N 237-РГ)</w:t>
            </w:r>
          </w:p>
        </w:tc>
      </w:tr>
      <w:tr w:rsidR="00FE253A" w:rsidRPr="00FE253A">
        <w:tc>
          <w:tcPr>
            <w:tcW w:w="907" w:type="dxa"/>
            <w:tcBorders>
              <w:top w:val="single" w:sz="4" w:space="0" w:color="auto"/>
              <w:bottom w:val="single" w:sz="4" w:space="0" w:color="auto"/>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69.</w:t>
            </w:r>
          </w:p>
        </w:tc>
        <w:tc>
          <w:tcPr>
            <w:tcW w:w="14541" w:type="dxa"/>
            <w:gridSpan w:val="5"/>
            <w:tcBorders>
              <w:top w:val="single" w:sz="4" w:space="0" w:color="auto"/>
              <w:bottom w:val="single" w:sz="4" w:space="0" w:color="auto"/>
            </w:tcBorders>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Повышение качества и доступности финансовых услуг</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70.</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Повышение удовлетворенности населения качеством услуг, оказываемых финансовыми организациями</w:t>
            </w: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осуществление поведенческого надзора (реактивного и превентивного) в отношении финансовых организаций</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ежегодная информация по результатам осуществления поведенческого надзора в отношении финансовых организаций</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Уральское Главное управление Центрального банка Российской Федерации (по согласованию)</w:t>
            </w:r>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(в ред. </w:t>
            </w:r>
            <w:hyperlink r:id="rId441">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21.12.2021 N 237-РГ)</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71.</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Повышение доступности финансовых услуг для субъектов экономической деятельности</w:t>
            </w: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реализация обучающих программ Центрального банка Российской Федерации для потенциальных и действующих предпринимателей по использованию финансовых услуг и инструментов для развития бизнеса</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обучающих мероприятий для потенциальных и действующих предпринимателей по использованию финансовых услуг и инструментов для развития бизнеса (нарастающим итогом):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2019 год - не менее 11 мероприятий;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2020 год - не менее 16 мероприятий;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2021 год - не менее 21 мероприятия</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Уральское Главное управление Центрального банка Российской Федерации (по согласованию)</w:t>
            </w: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01.10.2021 </w:t>
            </w:r>
            <w:hyperlink r:id="rId442">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21.12.2021 </w:t>
            </w:r>
            <w:hyperlink r:id="rId443">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72.</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повышение ментальной доступности финансовых услуг через проведение мероприятий, направленных на повышение уровня финансовой грамотности населения</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мероприятий, направленных на повышение уровня финансовой грамотности населения (нарастающим итогом):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2019 год - не менее 310 мероприятий;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2020 год - не менее 451 мероприятия;</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2021 год - не менее 576 мероприятий</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Уральское Главное управление Центрального банка Российской Федерации (по согласованию)</w:t>
            </w: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lastRenderedPageBreak/>
              <w:t xml:space="preserve">(в ред. Распоряжений Губернатора Свердловской области от 01.10.2021 </w:t>
            </w:r>
            <w:hyperlink r:id="rId444">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21.12.2021 </w:t>
            </w:r>
            <w:hyperlink r:id="rId445">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r w:rsidR="00FE253A" w:rsidRPr="00FE253A">
        <w:tc>
          <w:tcPr>
            <w:tcW w:w="907" w:type="dxa"/>
            <w:tcBorders>
              <w:top w:val="single" w:sz="4" w:space="0" w:color="auto"/>
              <w:bottom w:val="single" w:sz="4" w:space="0" w:color="auto"/>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73.</w:t>
            </w:r>
          </w:p>
        </w:tc>
        <w:tc>
          <w:tcPr>
            <w:tcW w:w="3118" w:type="dxa"/>
            <w:vMerge w:val="restart"/>
            <w:tcBorders>
              <w:top w:val="nil"/>
              <w:bottom w:val="single" w:sz="4" w:space="0" w:color="auto"/>
            </w:tcBorders>
          </w:tcPr>
          <w:p w:rsidR="00FE253A" w:rsidRPr="00FE253A" w:rsidRDefault="00FE253A">
            <w:pPr>
              <w:pStyle w:val="ConsPlusNormal"/>
              <w:rPr>
                <w:rFonts w:ascii="Liberation Serif" w:hAnsi="Liberation Serif" w:cs="Liberation Serif"/>
                <w:sz w:val="24"/>
              </w:rPr>
            </w:pPr>
          </w:p>
        </w:tc>
        <w:tc>
          <w:tcPr>
            <w:tcW w:w="3572" w:type="dxa"/>
            <w:tcBorders>
              <w:top w:val="single" w:sz="4" w:space="0" w:color="auto"/>
              <w:bottom w:val="single" w:sz="4" w:space="0" w:color="auto"/>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содействие увеличению количества региональных кредитных организаций - участников </w:t>
            </w:r>
            <w:proofErr w:type="gramStart"/>
            <w:r w:rsidRPr="00FE253A">
              <w:rPr>
                <w:rFonts w:ascii="Liberation Serif" w:hAnsi="Liberation Serif" w:cs="Liberation Serif"/>
                <w:sz w:val="24"/>
              </w:rPr>
              <w:t>сервиса быстрых платежей платежной системы Центрального банка Российской Федерации</w:t>
            </w:r>
            <w:proofErr w:type="gramEnd"/>
          </w:p>
        </w:tc>
        <w:tc>
          <w:tcPr>
            <w:tcW w:w="3628" w:type="dxa"/>
            <w:tcBorders>
              <w:top w:val="single" w:sz="4" w:space="0" w:color="auto"/>
              <w:bottom w:val="single" w:sz="4" w:space="0" w:color="auto"/>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рост количества региональных кредитных организаций - участников </w:t>
            </w:r>
            <w:proofErr w:type="gramStart"/>
            <w:r w:rsidRPr="00FE253A">
              <w:rPr>
                <w:rFonts w:ascii="Liberation Serif" w:hAnsi="Liberation Serif" w:cs="Liberation Serif"/>
                <w:sz w:val="24"/>
              </w:rPr>
              <w:t>сервиса быстрых платежей платежной системы Центрального банка Российской Федерации</w:t>
            </w:r>
            <w:proofErr w:type="gramEnd"/>
            <w:r w:rsidRPr="00FE253A">
              <w:rPr>
                <w:rFonts w:ascii="Liberation Serif" w:hAnsi="Liberation Serif" w:cs="Liberation Serif"/>
                <w:sz w:val="24"/>
              </w:rPr>
              <w:t xml:space="preserve"> по отношению к предшествующему году</w:t>
            </w:r>
          </w:p>
        </w:tc>
        <w:tc>
          <w:tcPr>
            <w:tcW w:w="1474" w:type="dxa"/>
            <w:tcBorders>
              <w:top w:val="single" w:sz="4" w:space="0" w:color="auto"/>
              <w:bottom w:val="single" w:sz="4" w:space="0" w:color="auto"/>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2019 - 2020 годы</w:t>
            </w:r>
          </w:p>
        </w:tc>
        <w:tc>
          <w:tcPr>
            <w:tcW w:w="2749" w:type="dxa"/>
            <w:tcBorders>
              <w:top w:val="single" w:sz="4" w:space="0" w:color="auto"/>
              <w:bottom w:val="single" w:sz="4" w:space="0" w:color="auto"/>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Уральское Главное управление Центрального банка Российской Федерации (по согласованию)</w:t>
            </w:r>
          </w:p>
        </w:tc>
      </w:tr>
      <w:tr w:rsidR="00FE253A" w:rsidRPr="00FE253A">
        <w:tc>
          <w:tcPr>
            <w:tcW w:w="907" w:type="dxa"/>
            <w:tcBorders>
              <w:top w:val="single" w:sz="4" w:space="0" w:color="auto"/>
              <w:bottom w:val="single" w:sz="4" w:space="0" w:color="auto"/>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74.</w:t>
            </w:r>
          </w:p>
        </w:tc>
        <w:tc>
          <w:tcPr>
            <w:tcW w:w="0" w:type="auto"/>
            <w:vMerge/>
            <w:tcBorders>
              <w:top w:val="nil"/>
              <w:bottom w:val="single" w:sz="4" w:space="0" w:color="auto"/>
            </w:tcBorders>
          </w:tcPr>
          <w:p w:rsidR="00FE253A" w:rsidRPr="00FE253A" w:rsidRDefault="00FE253A">
            <w:pPr>
              <w:pStyle w:val="ConsPlusNormal"/>
              <w:rPr>
                <w:rFonts w:ascii="Liberation Serif" w:hAnsi="Liberation Serif" w:cs="Liberation Serif"/>
                <w:sz w:val="24"/>
              </w:rPr>
            </w:pPr>
          </w:p>
        </w:tc>
        <w:tc>
          <w:tcPr>
            <w:tcW w:w="3572" w:type="dxa"/>
            <w:tcBorders>
              <w:top w:val="single" w:sz="4" w:space="0" w:color="auto"/>
              <w:bottom w:val="single" w:sz="4" w:space="0" w:color="auto"/>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проведение мероприятий по расширению числа региональных кредитных организаций - участников Единой биометрической системы</w:t>
            </w:r>
          </w:p>
        </w:tc>
        <w:tc>
          <w:tcPr>
            <w:tcW w:w="3628" w:type="dxa"/>
            <w:tcBorders>
              <w:top w:val="single" w:sz="4" w:space="0" w:color="auto"/>
              <w:bottom w:val="single" w:sz="4" w:space="0" w:color="auto"/>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рост числа региональных кредитных организаций - участников Единой биометрической системы по отношению к предшествующему году</w:t>
            </w:r>
          </w:p>
        </w:tc>
        <w:tc>
          <w:tcPr>
            <w:tcW w:w="1474" w:type="dxa"/>
            <w:tcBorders>
              <w:top w:val="single" w:sz="4" w:space="0" w:color="auto"/>
              <w:bottom w:val="single" w:sz="4" w:space="0" w:color="auto"/>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2019 - 2020 годы</w:t>
            </w:r>
          </w:p>
        </w:tc>
        <w:tc>
          <w:tcPr>
            <w:tcW w:w="2749" w:type="dxa"/>
            <w:tcBorders>
              <w:top w:val="single" w:sz="4" w:space="0" w:color="auto"/>
              <w:bottom w:val="single" w:sz="4" w:space="0" w:color="auto"/>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Уральское Главное управление Центрального банка Российской Федерации (по согласованию)</w:t>
            </w:r>
          </w:p>
        </w:tc>
      </w:tr>
      <w:tr w:rsidR="00FE253A" w:rsidRPr="00FE253A">
        <w:tc>
          <w:tcPr>
            <w:tcW w:w="907" w:type="dxa"/>
            <w:tcBorders>
              <w:top w:val="single" w:sz="4" w:space="0" w:color="auto"/>
              <w:bottom w:val="single" w:sz="4" w:space="0" w:color="auto"/>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75.</w:t>
            </w:r>
          </w:p>
        </w:tc>
        <w:tc>
          <w:tcPr>
            <w:tcW w:w="14541" w:type="dxa"/>
            <w:gridSpan w:val="5"/>
            <w:tcBorders>
              <w:top w:val="single" w:sz="4" w:space="0" w:color="auto"/>
              <w:bottom w:val="single" w:sz="4" w:space="0" w:color="auto"/>
            </w:tcBorders>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 xml:space="preserve">Повышение эффективности </w:t>
            </w:r>
            <w:proofErr w:type="gramStart"/>
            <w:r w:rsidRPr="00FE253A">
              <w:rPr>
                <w:rFonts w:ascii="Liberation Serif" w:hAnsi="Liberation Serif" w:cs="Liberation Serif"/>
                <w:sz w:val="24"/>
              </w:rPr>
              <w:t>контроля за</w:t>
            </w:r>
            <w:proofErr w:type="gramEnd"/>
            <w:r w:rsidRPr="00FE253A">
              <w:rPr>
                <w:rFonts w:ascii="Liberation Serif" w:hAnsi="Liberation Serif" w:cs="Liberation Serif"/>
                <w:sz w:val="24"/>
              </w:rPr>
              <w:t xml:space="preserve"> соблюдением жилищного законодательства</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76.</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Повышение качества жилищно-коммунальных услуг</w:t>
            </w: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обеспечение функционирования в государственных жилищных инспекциях Свердловской области "горячей" телефонной линии, а также электронной формы обратной связи в сети "Интернет" (с возможностью </w:t>
            </w:r>
            <w:r w:rsidRPr="00FE253A">
              <w:rPr>
                <w:rFonts w:ascii="Liberation Serif" w:hAnsi="Liberation Serif" w:cs="Liberation Serif"/>
                <w:sz w:val="24"/>
              </w:rPr>
              <w:lastRenderedPageBreak/>
              <w:t>прикрепления файлов фото- и видеосъемки)</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уровень удовлетворенности населения жилищно-коммунальными услугами: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2019 год - 75,5%;</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2020 год - 76%;</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2021 год - 76,5%</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энергетики и жилищно-коммунального хозяйства Свердловской области,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Департамент государственного жилищного и </w:t>
            </w:r>
            <w:r w:rsidRPr="00FE253A">
              <w:rPr>
                <w:rFonts w:ascii="Liberation Serif" w:hAnsi="Liberation Serif" w:cs="Liberation Serif"/>
                <w:sz w:val="24"/>
              </w:rPr>
              <w:lastRenderedPageBreak/>
              <w:t>строительного надзора Свердловской области</w:t>
            </w:r>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lastRenderedPageBreak/>
              <w:t xml:space="preserve">(в ред. Распоряжений Губернатора Свердловской области от 16.10.2020 </w:t>
            </w:r>
            <w:hyperlink r:id="rId446">
              <w:r w:rsidRPr="00FE253A">
                <w:rPr>
                  <w:rFonts w:ascii="Liberation Serif" w:hAnsi="Liberation Serif" w:cs="Liberation Serif"/>
                  <w:color w:val="0000FF"/>
                  <w:sz w:val="24"/>
                </w:rPr>
                <w:t>N 202-РГ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21.12.2021 </w:t>
            </w:r>
            <w:hyperlink r:id="rId447">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r w:rsidR="00FE253A" w:rsidRPr="00FE253A">
        <w:tc>
          <w:tcPr>
            <w:tcW w:w="907" w:type="dxa"/>
            <w:tcBorders>
              <w:top w:val="single" w:sz="4" w:space="0" w:color="auto"/>
              <w:bottom w:val="single" w:sz="4" w:space="0" w:color="auto"/>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77.</w:t>
            </w:r>
          </w:p>
        </w:tc>
        <w:tc>
          <w:tcPr>
            <w:tcW w:w="14541" w:type="dxa"/>
            <w:gridSpan w:val="5"/>
            <w:tcBorders>
              <w:top w:val="single" w:sz="4" w:space="0" w:color="auto"/>
              <w:bottom w:val="single" w:sz="4" w:space="0" w:color="auto"/>
            </w:tcBorders>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Повышение прозрачности деятельности субъектов естественных монополий</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78.</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Обеспечение доступности и наглядности в сети "Интернет" информации о деятельности субъектов естественных монополий</w:t>
            </w: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proofErr w:type="gramStart"/>
            <w:r w:rsidRPr="00FE253A">
              <w:rPr>
                <w:rFonts w:ascii="Liberation Serif" w:hAnsi="Liberation Serif" w:cs="Liberation Serif"/>
                <w:sz w:val="24"/>
              </w:rPr>
              <w:t xml:space="preserve">обеспечение размещения в сети "Интернет" информации о свободных резервах трансформаторной мощности с указанием и отображением на географической карте Свердловской области ориентировочного места подключения (технологического присоединения) к сетям территориальных сетевых организаций 110 - 35 </w:t>
            </w:r>
            <w:proofErr w:type="spellStart"/>
            <w:r w:rsidRPr="00FE253A">
              <w:rPr>
                <w:rFonts w:ascii="Liberation Serif" w:hAnsi="Liberation Serif" w:cs="Liberation Serif"/>
                <w:sz w:val="24"/>
              </w:rPr>
              <w:t>кВ</w:t>
            </w:r>
            <w:proofErr w:type="spellEnd"/>
            <w:r w:rsidRPr="00FE253A">
              <w:rPr>
                <w:rFonts w:ascii="Liberation Serif" w:hAnsi="Liberation Serif" w:cs="Liberation Serif"/>
                <w:sz w:val="24"/>
              </w:rPr>
              <w:t xml:space="preserve"> с детализацией информации о количестве поданных заявок и заключенных договоров на технологическое присоединение, а также о планируемых сроках их строительства и реконструкции в соответствии с утвержденной инвестиционной</w:t>
            </w:r>
            <w:proofErr w:type="gramEnd"/>
            <w:r w:rsidRPr="00FE253A">
              <w:rPr>
                <w:rFonts w:ascii="Liberation Serif" w:hAnsi="Liberation Serif" w:cs="Liberation Serif"/>
                <w:sz w:val="24"/>
              </w:rPr>
              <w:t xml:space="preserve"> программой</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ежегодный отчет о размещении информации с указанием ссылок на страницы в сети "Интернет", содержащие данную информацию</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энергетики и жилищно-коммунального хозяйства Свердловской области</w:t>
            </w: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(в ред. </w:t>
            </w:r>
            <w:hyperlink r:id="rId448">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21.12.2021 N 237-РГ)</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79.</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proofErr w:type="gramStart"/>
            <w:r w:rsidRPr="00FE253A">
              <w:rPr>
                <w:rFonts w:ascii="Liberation Serif" w:hAnsi="Liberation Serif" w:cs="Liberation Serif"/>
                <w:sz w:val="24"/>
              </w:rPr>
              <w:t>обеспечение размещения в сети "Интернет" информации, отображающей на географической карте Свердловской области ориентировочное место подключения (технологического присоединения) к сетям газораспределительных станций, включая информацию о проектной мощности (пропускной способности) газораспределительных станций и наличии свободных резервов мощности и размере этих резервов, а также о планируемых сроках строительства и реконструкции газораспределительных станций в соответствии с утвержденной инвестиционной программой (с указанием перспективной мощности газораспределительных</w:t>
            </w:r>
            <w:proofErr w:type="gramEnd"/>
            <w:r w:rsidRPr="00FE253A">
              <w:rPr>
                <w:rFonts w:ascii="Liberation Serif" w:hAnsi="Liberation Serif" w:cs="Liberation Serif"/>
                <w:sz w:val="24"/>
              </w:rPr>
              <w:t xml:space="preserve"> станций по окончании ее строительства, реконструкции)</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ежегодный отчет о размещении информации с указанием ссылок на страницы в сети "Интернет", содержащие данную информацию</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энергетики и жилищно-коммунального хозяйства Свердловской области</w:t>
            </w: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(в ред. </w:t>
            </w:r>
            <w:hyperlink r:id="rId449">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21.12.2021 N 237-РГ)</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80.</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proofErr w:type="gramStart"/>
            <w:r w:rsidRPr="00FE253A">
              <w:rPr>
                <w:rFonts w:ascii="Liberation Serif" w:hAnsi="Liberation Serif" w:cs="Liberation Serif"/>
                <w:sz w:val="24"/>
              </w:rPr>
              <w:t>обеспечение размещения в сети "Интернет" информации об услугах (подача заявки на технологическое присоединение, подача правоустанавливающих документов (по объекту, юридическому и физическому лицу, участку), подача заявки на заключение договора, расчет предположительной стоимости технологического присоединения, отслеживание (мониторинг) хода (статуса) технологического присоединения, получение условий технологического присоединения, заключение и получение договора о технологическом присоединении, внесение платежа по договору</w:t>
            </w:r>
            <w:proofErr w:type="gramEnd"/>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ежегодный отчет о размещении информации с указанием ссылок на страницы в сети "Интернет", содержащие данную информацию</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энергетики и жилищно-коммунального хозяйства Свердловской области</w:t>
            </w:r>
          </w:p>
        </w:tc>
      </w:tr>
      <w:tr w:rsidR="00FE253A" w:rsidRPr="00FE253A">
        <w:tblPrEx>
          <w:tblBorders>
            <w:insideH w:val="none" w:sz="0" w:space="0" w:color="auto"/>
          </w:tblBorders>
        </w:tblPrEx>
        <w:tc>
          <w:tcPr>
            <w:tcW w:w="907"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 технологическом присоединении, запись на прием для сдачи необходимой части документов на бумажном носителе) по подключению (технологическому присоединению) к сетям газораспределения, электрическим сетям, </w:t>
            </w:r>
            <w:r w:rsidRPr="00FE253A">
              <w:rPr>
                <w:rFonts w:ascii="Liberation Serif" w:hAnsi="Liberation Serif" w:cs="Liberation Serif"/>
                <w:sz w:val="24"/>
              </w:rPr>
              <w:lastRenderedPageBreak/>
              <w:t xml:space="preserve">системам теплоснабжения, централизованным системам водоснабжения и водоотведения, оказываемых в электронном виде субъектами естественных монополий и </w:t>
            </w:r>
            <w:proofErr w:type="spellStart"/>
            <w:r w:rsidRPr="00FE253A">
              <w:rPr>
                <w:rFonts w:ascii="Liberation Serif" w:hAnsi="Liberation Serif" w:cs="Liberation Serif"/>
                <w:sz w:val="24"/>
              </w:rPr>
              <w:t>ресурсоснабжающими</w:t>
            </w:r>
            <w:proofErr w:type="spellEnd"/>
            <w:r w:rsidRPr="00FE253A">
              <w:rPr>
                <w:rFonts w:ascii="Liberation Serif" w:hAnsi="Liberation Serif" w:cs="Liberation Serif"/>
                <w:sz w:val="24"/>
              </w:rPr>
              <w:t xml:space="preserve"> организациями физическим и юридическим лицам</w:t>
            </w:r>
          </w:p>
        </w:tc>
        <w:tc>
          <w:tcPr>
            <w:tcW w:w="362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1474"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2749" w:type="dxa"/>
            <w:tcBorders>
              <w:top w:val="nil"/>
              <w:bottom w:val="nil"/>
            </w:tcBorders>
          </w:tcPr>
          <w:p w:rsidR="00FE253A" w:rsidRPr="00FE253A" w:rsidRDefault="00FE253A">
            <w:pPr>
              <w:pStyle w:val="ConsPlusNormal"/>
              <w:rPr>
                <w:rFonts w:ascii="Liberation Serif" w:hAnsi="Liberation Serif" w:cs="Liberation Serif"/>
                <w:sz w:val="24"/>
              </w:rPr>
            </w:pP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(в ред. </w:t>
            </w:r>
            <w:hyperlink r:id="rId450">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21.12.2021 N 237-РГ)</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80-1.</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наличие единого регионального </w:t>
            </w:r>
            <w:proofErr w:type="gramStart"/>
            <w:r w:rsidRPr="00FE253A">
              <w:rPr>
                <w:rFonts w:ascii="Liberation Serif" w:hAnsi="Liberation Serif" w:cs="Liberation Serif"/>
                <w:sz w:val="24"/>
              </w:rPr>
              <w:t>интернет-портала</w:t>
            </w:r>
            <w:proofErr w:type="gramEnd"/>
            <w:r w:rsidRPr="00FE253A">
              <w:rPr>
                <w:rFonts w:ascii="Liberation Serif" w:hAnsi="Liberation Serif" w:cs="Liberation Serif"/>
                <w:sz w:val="24"/>
              </w:rPr>
              <w:t xml:space="preserve"> с размещаемой на нем информацией о порядке технологического присоединения и иной информацией, подлежащей обязательному раскрытию, по вопросам технологического присоединения, возможностью получения обратной связи (консультации) по вопросам технологического присоединения, выбора заявителем сетевой организации и подачи заявки на технологическое присоединение</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ежегодный отчет о функционировании </w:t>
            </w:r>
            <w:proofErr w:type="gramStart"/>
            <w:r w:rsidRPr="00FE253A">
              <w:rPr>
                <w:rFonts w:ascii="Liberation Serif" w:hAnsi="Liberation Serif" w:cs="Liberation Serif"/>
                <w:sz w:val="24"/>
              </w:rPr>
              <w:t>единого</w:t>
            </w:r>
            <w:proofErr w:type="gramEnd"/>
            <w:r w:rsidRPr="00FE253A">
              <w:rPr>
                <w:rFonts w:ascii="Liberation Serif" w:hAnsi="Liberation Serif" w:cs="Liberation Serif"/>
                <w:sz w:val="24"/>
              </w:rPr>
              <w:t xml:space="preserve"> регионального интернет-портала</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2020 - 2021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энергетики и жилищно-коммунального хозяйства Свердловской области</w:t>
            </w:r>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(п. 80-1 введен </w:t>
            </w:r>
            <w:hyperlink r:id="rId451">
              <w:r w:rsidRPr="00FE253A">
                <w:rPr>
                  <w:rFonts w:ascii="Liberation Serif" w:hAnsi="Liberation Serif" w:cs="Liberation Serif"/>
                  <w:color w:val="0000FF"/>
                  <w:sz w:val="24"/>
                </w:rPr>
                <w:t>Распоряжением</w:t>
              </w:r>
            </w:hyperlink>
            <w:r w:rsidRPr="00FE253A">
              <w:rPr>
                <w:rFonts w:ascii="Liberation Serif" w:hAnsi="Liberation Serif" w:cs="Liberation Serif"/>
                <w:sz w:val="24"/>
              </w:rPr>
              <w:t xml:space="preserve"> Губернатора Свердловской области от 16.10.2020</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N 202-РГ; в ред. </w:t>
            </w:r>
            <w:hyperlink r:id="rId452">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21.12.2021</w:t>
            </w:r>
          </w:p>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lastRenderedPageBreak/>
              <w:t>N 237-РГ)</w:t>
            </w:r>
            <w:proofErr w:type="gramEnd"/>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81.</w:t>
            </w:r>
          </w:p>
        </w:tc>
        <w:tc>
          <w:tcPr>
            <w:tcW w:w="14541" w:type="dxa"/>
            <w:gridSpan w:val="5"/>
            <w:tcBorders>
              <w:top w:val="single" w:sz="4" w:space="0" w:color="auto"/>
              <w:bottom w:val="nil"/>
            </w:tcBorders>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Выравнивание условий конкуренции на товарных рынках</w:t>
            </w:r>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81 в ред. </w:t>
            </w:r>
            <w:hyperlink r:id="rId453">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18.12.2020 N 252-РГ)</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82.</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Выравнивание условий конкуренции как в рамках товарных рынков внутри Свердловской области (включая темпы роста цен), так и между субъектами Российской Федерации (включая темпы роста и уровни цен)</w:t>
            </w: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проведение мониторинга:</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наличия (отсутствия) административных барьеров и оценки состояния конкуренции субъектами предпринимательской деятельности;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удовлетворенности потребителей качеством товаров, работ, услуг на товарных рынках и состоянием ценовой конкуренции;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удовлетворенности субъектов предпринимательской деятельности и потребителей товаров, работ, услуг качеством (в том числе уровнем доступности, понятности и удобства получения) официальной информации о состоянии конкуренции на товарных рынках субъекта Российской Федерации и деятельности по содействию развитию конкуренции, размещаемой уполномоченным органом по </w:t>
            </w:r>
            <w:r w:rsidRPr="00FE253A">
              <w:rPr>
                <w:rFonts w:ascii="Liberation Serif" w:hAnsi="Liberation Serif" w:cs="Liberation Serif"/>
                <w:sz w:val="24"/>
              </w:rPr>
              <w:lastRenderedPageBreak/>
              <w:t>содействию развитию конкуренции и муниципальными образованиями</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направление ежегодного отчета о результатах мониторинга в Министерство инвестиций и развития Свердловской области</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исполнительные органы государственной власти Свердловской области, ответственные за достижение ключевых показателей развития конкуренции на товарных рынках, органы местного самоуправления (по согласованию)</w:t>
            </w: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(в ред. </w:t>
            </w:r>
            <w:hyperlink r:id="rId454">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21.12.2021 N 237-РГ)</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83.</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проведение мониторинга деятельности субъектов естественных монополий на территории Свердловской области</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направление ежегодного отчета о результатах мониторинга в Министерство инвестиций и развития Свердловской области</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Региональная энергетическая комиссия Свердловской области, Министерство транспорта и дорожного хозяйства Свердловской области, Министерство цифрового развития и связи Свердловской области</w:t>
            </w: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(в ред. </w:t>
            </w:r>
            <w:hyperlink r:id="rId455">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21.12.2021 N 237-РГ)</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84.</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проведение мониторинга деятельности хозяйствующих субъектов, доля участия Свердловской области или муниципального образования в которых составляет 50 и более процентов</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направление ежегодного отчета о результатах мониторинга в Министерство инвестиций и развития Свердловской области</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исполнительные органы государственной власти Свердловской области, осуществляющие координацию и регулирование в сфере деятельности хозяйствующих субъектов, доля участия Свердловской области в которых составляет 50 и более процентов, органы местного самоуправления (по </w:t>
            </w:r>
            <w:r w:rsidRPr="00FE253A">
              <w:rPr>
                <w:rFonts w:ascii="Liberation Serif" w:hAnsi="Liberation Serif" w:cs="Liberation Serif"/>
                <w:sz w:val="24"/>
              </w:rPr>
              <w:lastRenderedPageBreak/>
              <w:t>согласованию)</w:t>
            </w: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lastRenderedPageBreak/>
              <w:t xml:space="preserve">(в ред. Распоряжений Губернатора Свердловской области от 01.10.2021 </w:t>
            </w:r>
            <w:hyperlink r:id="rId456">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21.12.2021 </w:t>
            </w:r>
            <w:hyperlink r:id="rId457">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85.</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проведение мониторинга: удовлетворенности населения деятельностью в сфере финансовых услуг, осуществляемой на территории Свердловской области; доступности для населения финансовых услуг, оказываемых на территории Свердловской области</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направление ежегодного отчета о результатах мониторинга в Министерство инвестиций и развития Свердловской области</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инвестиций и развития Свердловской области, органы местного самоуправления (по согласованию)</w:t>
            </w: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(в ред. </w:t>
            </w:r>
            <w:hyperlink r:id="rId458">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21.12.2021 N 237-РГ)</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86.</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проведение мониторинга цен (с учетом динамики) на товары, входящие в перечень отдельных видов социально значимых продовольственных товаров первой необходимости</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направление ежегодного отчета о результатах мониторинга в Министерство инвестиций и развития Свердловской области</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(в ред. </w:t>
            </w:r>
            <w:hyperlink r:id="rId459">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21.12.2021 N 237-РГ)</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87.</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проведение мониторинга логистических возможностей Свердловской области с учетом логистических возможностей субъектов Российской Федерации, имеющих с ней общие </w:t>
            </w:r>
            <w:r w:rsidRPr="00FE253A">
              <w:rPr>
                <w:rFonts w:ascii="Liberation Serif" w:hAnsi="Liberation Serif" w:cs="Liberation Serif"/>
                <w:sz w:val="24"/>
              </w:rPr>
              <w:lastRenderedPageBreak/>
              <w:t>территориальные границы</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направление ежегодного отчета о результатах мониторинга в Министерство инвестиций и развития Свердловской области</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транспорта и дорожного хозяйства Свердловской области</w:t>
            </w: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(в ред. </w:t>
            </w:r>
            <w:hyperlink r:id="rId460">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21.12.2021 N 237-РГ)</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88.</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проведение мониторинга развития передовых производственных технологий и их внедрения, а также процесса </w:t>
            </w:r>
            <w:proofErr w:type="spellStart"/>
            <w:r w:rsidRPr="00FE253A">
              <w:rPr>
                <w:rFonts w:ascii="Liberation Serif" w:hAnsi="Liberation Serif" w:cs="Liberation Serif"/>
                <w:sz w:val="24"/>
              </w:rPr>
              <w:t>цифровизации</w:t>
            </w:r>
            <w:proofErr w:type="spellEnd"/>
            <w:r w:rsidRPr="00FE253A">
              <w:rPr>
                <w:rFonts w:ascii="Liberation Serif" w:hAnsi="Liberation Serif" w:cs="Liberation Serif"/>
                <w:sz w:val="24"/>
              </w:rPr>
              <w:t xml:space="preserve"> экономики и формирования ее новых рынков и секторов</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направление ежегодного отчета о результатах мониторинга в Министерство инвестиций и развития Свердловской области</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промышленности и науки Свердловской области, Министерство агропромышленного комплекса и потребительского рынка Свердловской области, Министерство строительства и развития инфраструктуры Свердловской области, Министерство цифрового развития и связи Свердловской области</w:t>
            </w: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01.10.2021 </w:t>
            </w:r>
            <w:hyperlink r:id="rId461">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21.12.2021 </w:t>
            </w:r>
            <w:hyperlink r:id="rId462">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89.</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проведение анализа результатов мониторинга состояния и развития конкуренции в Свердловской области</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ежегодное размещение мониторинга состояния и развития конкуренции на товарных рынках Свердловской области на официальном сайте Министерства инвестиций и развития Свердловской области</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инвестиций и развития Свердловской области</w:t>
            </w:r>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(в ред. </w:t>
            </w:r>
            <w:hyperlink r:id="rId463">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21.12.2021 N 237-РГ)</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90.</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Повышение уровня грамотности населения, государственных гражданских служащих и работников бюджетной сферы в области развития конкуренции</w:t>
            </w: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обучение государственных гражданских служащих Свердловской области основам государственной политики в области развития конкуренции и антимонопольного законодательства Российской Федерации</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государственных гражданских служащих Свердловской области, прошедших обучение (нарастающим итогом):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2019 год - не менее 25 служащих;</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2020 год - не менее 50 служащих;</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2021 год - не менее 75 служащих</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Аппарат Губернатора Свердловской области и Правительства Свердловской области, исполнительные органы государственной власти Свердловской области</w:t>
            </w:r>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01.10.2021 </w:t>
            </w:r>
            <w:hyperlink r:id="rId464">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21.12.2021 </w:t>
            </w:r>
            <w:hyperlink r:id="rId465">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91.</w:t>
            </w:r>
          </w:p>
        </w:tc>
        <w:tc>
          <w:tcPr>
            <w:tcW w:w="14541" w:type="dxa"/>
            <w:gridSpan w:val="5"/>
            <w:tcBorders>
              <w:top w:val="single" w:sz="4" w:space="0" w:color="auto"/>
              <w:bottom w:val="nil"/>
            </w:tcBorders>
          </w:tcPr>
          <w:p w:rsidR="00FE253A" w:rsidRPr="00FE253A" w:rsidRDefault="00FE253A">
            <w:pPr>
              <w:pStyle w:val="ConsPlusNormal"/>
              <w:jc w:val="center"/>
              <w:outlineLvl w:val="2"/>
              <w:rPr>
                <w:rFonts w:ascii="Liberation Serif" w:hAnsi="Liberation Serif" w:cs="Liberation Serif"/>
                <w:sz w:val="24"/>
              </w:rPr>
            </w:pPr>
            <w:proofErr w:type="gramStart"/>
            <w:r w:rsidRPr="00FE253A">
              <w:rPr>
                <w:rFonts w:ascii="Liberation Serif" w:hAnsi="Liberation Serif" w:cs="Liberation Serif"/>
                <w:sz w:val="24"/>
              </w:rPr>
              <w:t xml:space="preserve">Дополнительные системные мероприятия, направленные на развитие конкурентной среды в Свердловской области, сформированные в соответствии со </w:t>
            </w:r>
            <w:hyperlink r:id="rId466">
              <w:r w:rsidRPr="00FE253A">
                <w:rPr>
                  <w:rFonts w:ascii="Liberation Serif" w:hAnsi="Liberation Serif" w:cs="Liberation Serif"/>
                  <w:color w:val="0000FF"/>
                  <w:sz w:val="24"/>
                </w:rPr>
                <w:t>стандартом</w:t>
              </w:r>
            </w:hyperlink>
            <w:r w:rsidRPr="00FE253A">
              <w:rPr>
                <w:rFonts w:ascii="Liberation Serif" w:hAnsi="Liberation Serif" w:cs="Liberation Serif"/>
                <w:sz w:val="24"/>
              </w:rPr>
              <w:t xml:space="preserve"> развития конкуренции в субъектах Российской Федерации, утвержденным Распоряжением Правительства Российской Федерации от 17.04.2019 N 768-р (далее - стандарт), с учетом региональной специфики, анализа результатов мониторинга состояния и развития конкуренции на товарных рынках Свердловской области</w:t>
            </w:r>
            <w:proofErr w:type="gramEnd"/>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18.12.2020 </w:t>
            </w:r>
            <w:hyperlink r:id="rId467">
              <w:r w:rsidRPr="00FE253A">
                <w:rPr>
                  <w:rFonts w:ascii="Liberation Serif" w:hAnsi="Liberation Serif" w:cs="Liberation Serif"/>
                  <w:color w:val="0000FF"/>
                  <w:sz w:val="24"/>
                </w:rPr>
                <w:t>N 252-РГ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01.10.2021 </w:t>
            </w:r>
            <w:hyperlink r:id="rId468">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92.</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Организация взаимодействия между Федеральной антимонопольной службой и Правительством Свердловской области по осуществлению мероприятий, направленных на активное </w:t>
            </w:r>
            <w:r w:rsidRPr="00FE253A">
              <w:rPr>
                <w:rFonts w:ascii="Liberation Serif" w:hAnsi="Liberation Serif" w:cs="Liberation Serif"/>
                <w:sz w:val="24"/>
              </w:rPr>
              <w:lastRenderedPageBreak/>
              <w:t>содействие развитию конкуренции в Свердловской области</w:t>
            </w: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 xml:space="preserve">актуализация и реализация плана мероприятий по реализации Соглашения о взаимодействии между Федеральной антимонопольной службой и Правительством Свердловской области от 19.07.2018 N 09-129/67 (далее - план </w:t>
            </w:r>
            <w:r w:rsidRPr="00FE253A">
              <w:rPr>
                <w:rFonts w:ascii="Liberation Serif" w:hAnsi="Liberation Serif" w:cs="Liberation Serif"/>
                <w:sz w:val="24"/>
              </w:rPr>
              <w:lastRenderedPageBreak/>
              <w:t>мероприятий по реализации Соглашения от 19.07.2018 N 09-129/67)</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ежегодный отчет о реализации плана мероприятий по реализации Соглашения от 19.07.2018 N 09-129/67</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инвестиций и развития Свердловской области</w:t>
            </w:r>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lastRenderedPageBreak/>
              <w:t xml:space="preserve">(в ред. Распоряжений Губернатора Свердловской области от 18.12.2020 </w:t>
            </w:r>
            <w:hyperlink r:id="rId469">
              <w:r w:rsidRPr="00FE253A">
                <w:rPr>
                  <w:rFonts w:ascii="Liberation Serif" w:hAnsi="Liberation Serif" w:cs="Liberation Serif"/>
                  <w:color w:val="0000FF"/>
                  <w:sz w:val="24"/>
                </w:rPr>
                <w:t>N 252-РГ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21.12.2021 </w:t>
            </w:r>
            <w:hyperlink r:id="rId470">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93.</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Развитие организованной (биржевой) торговли в Свердловской области</w:t>
            </w: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координация деятельности по развитию биржевой торговли в Свердловской области</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проведение ежегодного анализа рынков, имеющих потенциал биржевых торгов</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2019 - 2020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инвестиций и развития Свердловской области</w:t>
            </w: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93 в ред. </w:t>
            </w:r>
            <w:hyperlink r:id="rId471">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18.12.2020 N 252-РГ)</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94.</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создана специализированная страница на официальном сайте Министерства инвестиций и развития Свердловской области, содержащая информацию о развитии биржевой торговли в Свердловской области, обеспечена ее актуализация на постоянной основе</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инвестиций и развития Свердловской области</w:t>
            </w: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18.12.2020 </w:t>
            </w:r>
            <w:hyperlink r:id="rId472">
              <w:r w:rsidRPr="00FE253A">
                <w:rPr>
                  <w:rFonts w:ascii="Liberation Serif" w:hAnsi="Liberation Serif" w:cs="Liberation Serif"/>
                  <w:color w:val="0000FF"/>
                  <w:sz w:val="24"/>
                </w:rPr>
                <w:t>N 252-РГ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21.12.2021 </w:t>
            </w:r>
            <w:hyperlink r:id="rId473">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95.</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заключено соглашение о сотрудничестве между Правительством Свердловской области и акционерным обществом "Санкт-Петербургская Международная Товарно-</w:t>
            </w:r>
            <w:r w:rsidRPr="00FE253A">
              <w:rPr>
                <w:rFonts w:ascii="Liberation Serif" w:hAnsi="Liberation Serif" w:cs="Liberation Serif"/>
                <w:sz w:val="24"/>
              </w:rPr>
              <w:lastRenderedPageBreak/>
              <w:t>сырьевая Биржа" в целях развития биржевой торговли и внедрения биржевых технологий на территории Свердловской области</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до 31.01.2020</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инвестиций и развития Свердловской области</w:t>
            </w: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95 в ред. </w:t>
            </w:r>
            <w:hyperlink r:id="rId474">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18.12.2020 N 252-РГ)</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96.</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Развитие биржевой торговли на рынке леса и лесоматериалов</w:t>
            </w: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внедрение механизма биржевой торговли на рынке леса и лесоматериалов</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создана профильная рабочая группа по развитию биржевой торговли лесом и лесоматериалами с участием представителей Управления Федеральной антимонопольной службы по Свердловской области, исполнительных органов государственной власти Свердловской области, действующих участников рынка</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до 31.01.2020</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природных ресурсов и экологии Свердловской области, Министерство промышленности и науки Свердловской области</w:t>
            </w: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18.12.2020 </w:t>
            </w:r>
            <w:hyperlink r:id="rId475">
              <w:r w:rsidRPr="00FE253A">
                <w:rPr>
                  <w:rFonts w:ascii="Liberation Serif" w:hAnsi="Liberation Serif" w:cs="Liberation Serif"/>
                  <w:color w:val="0000FF"/>
                  <w:sz w:val="24"/>
                </w:rPr>
                <w:t>N 252-РГ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01.10.2021 </w:t>
            </w:r>
            <w:hyperlink r:id="rId476">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97.</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утвержден план деятельности рабочей группы по развитию биржевой торговли лесом и лесоматериалами на период 2020 - 2022 годов</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до 28.02.2020</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природных ресурсов и экологии Свердловской области, Министерство промышленности и науки Свердловской области</w:t>
            </w: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97 в ред. </w:t>
            </w:r>
            <w:hyperlink r:id="rId477">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18.12.2020 N 252-РГ)</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98.</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заседаний рабочей группы по развитию биржевой торговли лесом и лесоматериалами (нарастающим итогом):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2020 год - не менее 2 заседаний;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2021 год - не менее 4 заседаний</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2020 - 2021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природных ресурсов и экологии Свердловской области, Министерство промышленности и науки Свердловской области</w:t>
            </w: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01.10.2021 </w:t>
            </w:r>
            <w:hyperlink r:id="rId478">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21.12.2021 </w:t>
            </w:r>
            <w:hyperlink r:id="rId479">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99.</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привлечены представители бирж, осуществляющих биржевую торговлю лесом и лесоматериалами, к проведению обучающих мероприятий для участников товарного рынка (нарастающим итогом):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2020 год - не менее 1 мероприятия;</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2021 год - не менее 2 мероприятий</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2020 - 2021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природных ресурсов и экологии Свердловской области, Министерство промышленности и науки Свердловской области</w:t>
            </w: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01.10.2021 </w:t>
            </w:r>
            <w:hyperlink r:id="rId480">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21.12.2021 </w:t>
            </w:r>
            <w:hyperlink r:id="rId481">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100.</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Развитие биржевой торговли на рынке зерна</w:t>
            </w: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внедрение механизма биржевой торговли на рынке зерна</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создана профильная рабочая группа по развитию биржевой торговли зерном с участием представителей Управления Федеральной </w:t>
            </w:r>
            <w:r w:rsidRPr="00FE253A">
              <w:rPr>
                <w:rFonts w:ascii="Liberation Serif" w:hAnsi="Liberation Serif" w:cs="Liberation Serif"/>
                <w:sz w:val="24"/>
              </w:rPr>
              <w:lastRenderedPageBreak/>
              <w:t>антимонопольной службы по Свердловской области, исполнительных органов государственной власти Свердловской области, действующих участников рынка</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до 31.01.2020</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lastRenderedPageBreak/>
              <w:t xml:space="preserve">(в ред. Распоряжений Губернатора Свердловской области от 18.12.2020 </w:t>
            </w:r>
            <w:hyperlink r:id="rId482">
              <w:r w:rsidRPr="00FE253A">
                <w:rPr>
                  <w:rFonts w:ascii="Liberation Serif" w:hAnsi="Liberation Serif" w:cs="Liberation Serif"/>
                  <w:color w:val="0000FF"/>
                  <w:sz w:val="24"/>
                </w:rPr>
                <w:t>N 252-РГ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01.10.2021 </w:t>
            </w:r>
            <w:hyperlink r:id="rId483">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101.</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утвержден план деятельности рабочей группы по развитию биржевой торговли зерном на период 2020 - 2022 годов</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до 28.02.2020</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(п. 101 в ред. </w:t>
            </w:r>
            <w:hyperlink r:id="rId484">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18.12.2020 N 252-РГ)</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102.</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количество заседаний рабочей группы по развитию биржевой торговли зерном (нарастающим итогом):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2020 год - не менее 1 заседания;</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2021 год - не менее 2 заседаний</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2020 - 2021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FE253A" w:rsidRPr="00FE253A">
        <w:tblPrEx>
          <w:tblBorders>
            <w:insideH w:val="none" w:sz="0" w:space="0" w:color="auto"/>
          </w:tblBorders>
        </w:tblPrEx>
        <w:tc>
          <w:tcPr>
            <w:tcW w:w="15448" w:type="dxa"/>
            <w:gridSpan w:val="6"/>
            <w:tcBorders>
              <w:top w:val="nil"/>
              <w:bottom w:val="nil"/>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01.10.2021 </w:t>
            </w:r>
            <w:hyperlink r:id="rId485">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21.12.2021 </w:t>
            </w:r>
            <w:hyperlink r:id="rId486">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103.</w:t>
            </w: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проведены обучающие мероприятия для участников товарного рынка с участием </w:t>
            </w:r>
            <w:r w:rsidRPr="00FE253A">
              <w:rPr>
                <w:rFonts w:ascii="Liberation Serif" w:hAnsi="Liberation Serif" w:cs="Liberation Serif"/>
                <w:sz w:val="24"/>
              </w:rPr>
              <w:lastRenderedPageBreak/>
              <w:t>представителей бирж, осуществляющих биржевую торговлю зерном (нарастающим итогом):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2020 год - не менее 1 мероприятия;</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2021 год - не менее 2 мероприятий</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2020 - 2021</w:t>
            </w:r>
          </w:p>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Министерство агропромышленного комплекса и </w:t>
            </w:r>
            <w:r w:rsidRPr="00FE253A">
              <w:rPr>
                <w:rFonts w:ascii="Liberation Serif" w:hAnsi="Liberation Serif" w:cs="Liberation Serif"/>
                <w:sz w:val="24"/>
              </w:rPr>
              <w:lastRenderedPageBreak/>
              <w:t>потребительского рынка Свердловской области</w:t>
            </w:r>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lastRenderedPageBreak/>
              <w:t xml:space="preserve">(в ред. Распоряжений Губернатора Свердловской области от 01.10.2021 </w:t>
            </w:r>
            <w:hyperlink r:id="rId487">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21.12.2021 </w:t>
            </w:r>
            <w:hyperlink r:id="rId488">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104.</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Обеспечение исполнительными органами государственной </w:t>
            </w:r>
            <w:proofErr w:type="gramStart"/>
            <w:r w:rsidRPr="00FE253A">
              <w:rPr>
                <w:rFonts w:ascii="Liberation Serif" w:hAnsi="Liberation Serif" w:cs="Liberation Serif"/>
                <w:sz w:val="24"/>
              </w:rPr>
              <w:t>власти Свердловской области функционирования системы внутреннего обеспечения соответствия</w:t>
            </w:r>
            <w:proofErr w:type="gramEnd"/>
            <w:r w:rsidRPr="00FE253A">
              <w:rPr>
                <w:rFonts w:ascii="Liberation Serif" w:hAnsi="Liberation Serif" w:cs="Liberation Serif"/>
                <w:sz w:val="24"/>
              </w:rPr>
              <w:t xml:space="preserve"> требованиям антимонопольного законодательства (далее - антимонопольный </w:t>
            </w:r>
            <w:proofErr w:type="spellStart"/>
            <w:r w:rsidRPr="00FE253A">
              <w:rPr>
                <w:rFonts w:ascii="Liberation Serif" w:hAnsi="Liberation Serif" w:cs="Liberation Serif"/>
                <w:sz w:val="24"/>
              </w:rPr>
              <w:t>комплаенс</w:t>
            </w:r>
            <w:proofErr w:type="spellEnd"/>
            <w:r w:rsidRPr="00FE253A">
              <w:rPr>
                <w:rFonts w:ascii="Liberation Serif" w:hAnsi="Liberation Serif" w:cs="Liberation Serif"/>
                <w:sz w:val="24"/>
              </w:rPr>
              <w:t>)</w:t>
            </w: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подготовка исполнительными органами государственной власти Свердловской области доклада об организации антимонопольного </w:t>
            </w:r>
            <w:proofErr w:type="spellStart"/>
            <w:r w:rsidRPr="00FE253A">
              <w:rPr>
                <w:rFonts w:ascii="Liberation Serif" w:hAnsi="Liberation Serif" w:cs="Liberation Serif"/>
                <w:sz w:val="24"/>
              </w:rPr>
              <w:t>комплаенса</w:t>
            </w:r>
            <w:proofErr w:type="spellEnd"/>
            <w:r w:rsidRPr="00FE253A">
              <w:rPr>
                <w:rFonts w:ascii="Liberation Serif" w:hAnsi="Liberation Serif" w:cs="Liberation Serif"/>
                <w:sz w:val="24"/>
              </w:rPr>
              <w:t xml:space="preserve"> и его функционировании, утвержденного коллегиальным органом (далее - доклад </w:t>
            </w:r>
            <w:proofErr w:type="gramStart"/>
            <w:r w:rsidRPr="00FE253A">
              <w:rPr>
                <w:rFonts w:ascii="Liberation Serif" w:hAnsi="Liberation Serif" w:cs="Liberation Serif"/>
                <w:sz w:val="24"/>
              </w:rPr>
              <w:t>об</w:t>
            </w:r>
            <w:proofErr w:type="gramEnd"/>
            <w:r w:rsidRPr="00FE253A">
              <w:rPr>
                <w:rFonts w:ascii="Liberation Serif" w:hAnsi="Liberation Serif" w:cs="Liberation Serif"/>
                <w:sz w:val="24"/>
              </w:rPr>
              <w:t xml:space="preserve"> антимонопольном </w:t>
            </w:r>
            <w:proofErr w:type="spellStart"/>
            <w:r w:rsidRPr="00FE253A">
              <w:rPr>
                <w:rFonts w:ascii="Liberation Serif" w:hAnsi="Liberation Serif" w:cs="Liberation Serif"/>
                <w:sz w:val="24"/>
              </w:rPr>
              <w:t>комплаенсе</w:t>
            </w:r>
            <w:proofErr w:type="spellEnd"/>
            <w:r w:rsidRPr="00FE253A">
              <w:rPr>
                <w:rFonts w:ascii="Liberation Serif" w:hAnsi="Liberation Serif" w:cs="Liberation Serif"/>
                <w:sz w:val="24"/>
              </w:rPr>
              <w:t>)</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ежегодно до 15 марта года, следующего за </w:t>
            </w:r>
            <w:proofErr w:type="gramStart"/>
            <w:r w:rsidRPr="00FE253A">
              <w:rPr>
                <w:rFonts w:ascii="Liberation Serif" w:hAnsi="Liberation Serif" w:cs="Liberation Serif"/>
                <w:sz w:val="24"/>
              </w:rPr>
              <w:t>отчетным</w:t>
            </w:r>
            <w:proofErr w:type="gramEnd"/>
            <w:r w:rsidRPr="00FE253A">
              <w:rPr>
                <w:rFonts w:ascii="Liberation Serif" w:hAnsi="Liberation Serif" w:cs="Liberation Serif"/>
                <w:sz w:val="24"/>
              </w:rPr>
              <w:t xml:space="preserve">, на официальных сайтах исполнительных органов государственной власти Свердловской области размещен доклад об антимонопольном </w:t>
            </w:r>
            <w:proofErr w:type="spellStart"/>
            <w:r w:rsidRPr="00FE253A">
              <w:rPr>
                <w:rFonts w:ascii="Liberation Serif" w:hAnsi="Liberation Serif" w:cs="Liberation Serif"/>
                <w:sz w:val="24"/>
              </w:rPr>
              <w:t>комплаенсе</w:t>
            </w:r>
            <w:proofErr w:type="spellEnd"/>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исполнительные органы государственной власти Свердловской области</w:t>
            </w:r>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01.10.2021 </w:t>
            </w:r>
            <w:hyperlink r:id="rId489">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21.12.2021 </w:t>
            </w:r>
            <w:hyperlink r:id="rId490">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105.</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Сокращение количества нарушений антимонопольного законодательства со стороны органов государственной власти </w:t>
            </w:r>
            <w:r w:rsidRPr="00FE253A">
              <w:rPr>
                <w:rFonts w:ascii="Liberation Serif" w:hAnsi="Liberation Serif" w:cs="Liberation Serif"/>
                <w:sz w:val="24"/>
              </w:rPr>
              <w:lastRenderedPageBreak/>
              <w:t>Свердловской области</w:t>
            </w: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 xml:space="preserve">проведение систематической оценки эффективности разработанных и реализуемых мероприятий по снижению рисков нарушения антимонопольного </w:t>
            </w:r>
            <w:r w:rsidRPr="00FE253A">
              <w:rPr>
                <w:rFonts w:ascii="Liberation Serif" w:hAnsi="Liberation Serif" w:cs="Liberation Serif"/>
                <w:sz w:val="24"/>
              </w:rPr>
              <w:lastRenderedPageBreak/>
              <w:t>законодательства</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 xml:space="preserve">количество нарушений антимонопольного законодательства Российской Федерации со стороны исполнительных органов государственной власти </w:t>
            </w:r>
            <w:r w:rsidRPr="00FE253A">
              <w:rPr>
                <w:rFonts w:ascii="Liberation Serif" w:hAnsi="Liberation Serif" w:cs="Liberation Serif"/>
                <w:sz w:val="24"/>
              </w:rPr>
              <w:lastRenderedPageBreak/>
              <w:t>Свердловской области снижено по сравнению с 2019 годом</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2019 - 2021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исполнительные органы государственной власти Свердловской области</w:t>
            </w:r>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lastRenderedPageBreak/>
              <w:t xml:space="preserve">(в ред. Распоряжений Губернатора Свердловской области от 01.10.2021 </w:t>
            </w:r>
            <w:hyperlink r:id="rId491">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21.12.2021 </w:t>
            </w:r>
            <w:hyperlink r:id="rId492">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106.</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Обеспечение создания антимонопольного </w:t>
            </w:r>
            <w:proofErr w:type="spellStart"/>
            <w:r w:rsidRPr="00FE253A">
              <w:rPr>
                <w:rFonts w:ascii="Liberation Serif" w:hAnsi="Liberation Serif" w:cs="Liberation Serif"/>
                <w:sz w:val="24"/>
              </w:rPr>
              <w:t>комплаенса</w:t>
            </w:r>
            <w:proofErr w:type="spellEnd"/>
            <w:r w:rsidRPr="00FE253A">
              <w:rPr>
                <w:rFonts w:ascii="Liberation Serif" w:hAnsi="Liberation Serif" w:cs="Liberation Serif"/>
                <w:sz w:val="24"/>
              </w:rPr>
              <w:t xml:space="preserve"> в органах местного самоуправления</w:t>
            </w: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стимулирование органов местного самоуправления к созданию антимонопольного </w:t>
            </w:r>
            <w:proofErr w:type="spellStart"/>
            <w:r w:rsidRPr="00FE253A">
              <w:rPr>
                <w:rFonts w:ascii="Liberation Serif" w:hAnsi="Liberation Serif" w:cs="Liberation Serif"/>
                <w:sz w:val="24"/>
              </w:rPr>
              <w:t>комплаенса</w:t>
            </w:r>
            <w:proofErr w:type="spellEnd"/>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наличие в </w:t>
            </w:r>
            <w:hyperlink r:id="rId493">
              <w:r w:rsidRPr="00FE253A">
                <w:rPr>
                  <w:rFonts w:ascii="Liberation Serif" w:hAnsi="Liberation Serif" w:cs="Liberation Serif"/>
                  <w:color w:val="0000FF"/>
                  <w:sz w:val="24"/>
                </w:rPr>
                <w:t>методике</w:t>
              </w:r>
            </w:hyperlink>
            <w:r w:rsidRPr="00FE253A">
              <w:rPr>
                <w:rFonts w:ascii="Liberation Serif" w:hAnsi="Liberation Serif" w:cs="Liberation Serif"/>
                <w:sz w:val="24"/>
              </w:rPr>
              <w:t xml:space="preserve"> формирования рейтинга содействия развитию конкуренции и обеспечения условий для благоприятного инвестиционного климата муниципальных образований, расположенных на территории Свердловской области, утвержденной Приказом Министерства инвестиций Свердловской области от 18.02.2019 N 42 "Об утверждении Порядка и методики формирования рейтинга содействия развитию конкуренции и обеспечения условий для благоприятного</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2020 - 2021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инвестиций и развития Свердловской области</w:t>
            </w:r>
          </w:p>
        </w:tc>
      </w:tr>
      <w:tr w:rsidR="00FE253A" w:rsidRPr="00FE253A">
        <w:tblPrEx>
          <w:tblBorders>
            <w:insideH w:val="none" w:sz="0" w:space="0" w:color="auto"/>
          </w:tblBorders>
        </w:tblPrEx>
        <w:tc>
          <w:tcPr>
            <w:tcW w:w="907"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118"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572"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3628" w:type="dxa"/>
            <w:tcBorders>
              <w:top w:val="nil"/>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инвестиционного климата муниципальных образований, расположенных на территории Свердловской области" (далее - методика рейтинга муниципальных образований), показателя оценки, </w:t>
            </w:r>
            <w:r w:rsidRPr="00FE253A">
              <w:rPr>
                <w:rFonts w:ascii="Liberation Serif" w:hAnsi="Liberation Serif" w:cs="Liberation Serif"/>
                <w:sz w:val="24"/>
              </w:rPr>
              <w:lastRenderedPageBreak/>
              <w:t xml:space="preserve">предусматривающего создание антимонопольного </w:t>
            </w:r>
            <w:proofErr w:type="spellStart"/>
            <w:r w:rsidRPr="00FE253A">
              <w:rPr>
                <w:rFonts w:ascii="Liberation Serif" w:hAnsi="Liberation Serif" w:cs="Liberation Serif"/>
                <w:sz w:val="24"/>
              </w:rPr>
              <w:t>комплаенса</w:t>
            </w:r>
            <w:proofErr w:type="spellEnd"/>
            <w:r w:rsidRPr="00FE253A">
              <w:rPr>
                <w:rFonts w:ascii="Liberation Serif" w:hAnsi="Liberation Serif" w:cs="Liberation Serif"/>
                <w:sz w:val="24"/>
              </w:rPr>
              <w:t xml:space="preserve"> в органах местного самоуправления:</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2020 год - 100%;</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2021 год - 100%</w:t>
            </w:r>
          </w:p>
        </w:tc>
        <w:tc>
          <w:tcPr>
            <w:tcW w:w="1474" w:type="dxa"/>
            <w:tcBorders>
              <w:top w:val="nil"/>
              <w:bottom w:val="nil"/>
            </w:tcBorders>
          </w:tcPr>
          <w:p w:rsidR="00FE253A" w:rsidRPr="00FE253A" w:rsidRDefault="00FE253A">
            <w:pPr>
              <w:pStyle w:val="ConsPlusNormal"/>
              <w:rPr>
                <w:rFonts w:ascii="Liberation Serif" w:hAnsi="Liberation Serif" w:cs="Liberation Serif"/>
                <w:sz w:val="24"/>
              </w:rPr>
            </w:pPr>
          </w:p>
        </w:tc>
        <w:tc>
          <w:tcPr>
            <w:tcW w:w="2749" w:type="dxa"/>
            <w:tcBorders>
              <w:top w:val="nil"/>
              <w:bottom w:val="nil"/>
            </w:tcBorders>
          </w:tcPr>
          <w:p w:rsidR="00FE253A" w:rsidRPr="00FE253A" w:rsidRDefault="00FE253A">
            <w:pPr>
              <w:pStyle w:val="ConsPlusNormal"/>
              <w:rPr>
                <w:rFonts w:ascii="Liberation Serif" w:hAnsi="Liberation Serif" w:cs="Liberation Serif"/>
                <w:sz w:val="24"/>
              </w:rPr>
            </w:pPr>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lastRenderedPageBreak/>
              <w:t xml:space="preserve">(в ред. Распоряжений Губернатора Свердловской области от 01.10.2021 </w:t>
            </w:r>
            <w:hyperlink r:id="rId494">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21.12.2021 </w:t>
            </w:r>
            <w:hyperlink r:id="rId495">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107.</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Обеспечение эффективного функционирования антимонопольного </w:t>
            </w:r>
            <w:proofErr w:type="spellStart"/>
            <w:r w:rsidRPr="00FE253A">
              <w:rPr>
                <w:rFonts w:ascii="Liberation Serif" w:hAnsi="Liberation Serif" w:cs="Liberation Serif"/>
                <w:sz w:val="24"/>
              </w:rPr>
              <w:t>комплаенса</w:t>
            </w:r>
            <w:proofErr w:type="spellEnd"/>
            <w:r w:rsidRPr="00FE253A">
              <w:rPr>
                <w:rFonts w:ascii="Liberation Serif" w:hAnsi="Liberation Serif" w:cs="Liberation Serif"/>
                <w:sz w:val="24"/>
              </w:rPr>
              <w:t xml:space="preserve"> в органах местного самоуправления</w:t>
            </w: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размещение на официальном сайте Министерства инвестиций и развития Свердловской области актуальных методических рекомендаций по вопросам организации антимонопольного </w:t>
            </w:r>
            <w:proofErr w:type="spellStart"/>
            <w:r w:rsidRPr="00FE253A">
              <w:rPr>
                <w:rFonts w:ascii="Liberation Serif" w:hAnsi="Liberation Serif" w:cs="Liberation Serif"/>
                <w:sz w:val="24"/>
              </w:rPr>
              <w:t>комплаенса</w:t>
            </w:r>
            <w:proofErr w:type="spellEnd"/>
            <w:r w:rsidRPr="00FE253A">
              <w:rPr>
                <w:rFonts w:ascii="Liberation Serif" w:hAnsi="Liberation Serif" w:cs="Liberation Serif"/>
                <w:sz w:val="24"/>
              </w:rPr>
              <w:t xml:space="preserve"> в органах местного самоуправления</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наличие на официальном сайте Министерства инвестиций и развития Свердловской области актуальных методических рекомендаций по вопросам организации антимонопольного </w:t>
            </w:r>
            <w:proofErr w:type="spellStart"/>
            <w:r w:rsidRPr="00FE253A">
              <w:rPr>
                <w:rFonts w:ascii="Liberation Serif" w:hAnsi="Liberation Serif" w:cs="Liberation Serif"/>
                <w:sz w:val="24"/>
              </w:rPr>
              <w:t>комплаенса</w:t>
            </w:r>
            <w:proofErr w:type="spellEnd"/>
            <w:r w:rsidRPr="00FE253A">
              <w:rPr>
                <w:rFonts w:ascii="Liberation Serif" w:hAnsi="Liberation Serif" w:cs="Liberation Serif"/>
                <w:sz w:val="24"/>
              </w:rPr>
              <w:t xml:space="preserve"> в органах местного самоуправления:</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2020 год - 100%;</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2021 год - 100%</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2020 - 2021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инвестиций и развития Свердловской области</w:t>
            </w:r>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01.10.2021 </w:t>
            </w:r>
            <w:hyperlink r:id="rId496">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21.12.2021 </w:t>
            </w:r>
            <w:hyperlink r:id="rId497">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108.</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Внедрение цифровых технологий и платформенных решений в сферах государственного управления и оказания государственных услуг, в том числе в интересах населения и субъектов МСП, включая </w:t>
            </w:r>
            <w:r w:rsidRPr="00FE253A">
              <w:rPr>
                <w:rFonts w:ascii="Liberation Serif" w:hAnsi="Liberation Serif" w:cs="Liberation Serif"/>
                <w:sz w:val="24"/>
              </w:rPr>
              <w:lastRenderedPageBreak/>
              <w:t>индивидуальных предпринимателей</w:t>
            </w: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обеспечение развития системы межведомственного электронного взаимодействия</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взаимодействий граждан и коммерческих организаций с государственными (муниципальными) органами и бюджетными учреждениями, осуществляемых в цифровом виде - 30%</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2020 год</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цифрового развития и связи Свердловской области</w:t>
            </w:r>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lastRenderedPageBreak/>
              <w:t xml:space="preserve">(п. 108 в ред. </w:t>
            </w:r>
            <w:hyperlink r:id="rId498">
              <w:r w:rsidRPr="00FE253A">
                <w:rPr>
                  <w:rFonts w:ascii="Liberation Serif" w:hAnsi="Liberation Serif" w:cs="Liberation Serif"/>
                  <w:color w:val="0000FF"/>
                  <w:sz w:val="24"/>
                </w:rPr>
                <w:t>Распоряжения</w:t>
              </w:r>
            </w:hyperlink>
            <w:r w:rsidRPr="00FE253A">
              <w:rPr>
                <w:rFonts w:ascii="Liberation Serif" w:hAnsi="Liberation Serif" w:cs="Liberation Serif"/>
                <w:sz w:val="24"/>
              </w:rPr>
              <w:t xml:space="preserve"> Губернатора Свердловской области от 01.10.2021 N 156-РГ)</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109.</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Обеспечение единства целей и направлений деятельности исполнительных органов государственной власти Свердловской области и органов местного самоуправления для эффективной реализации стандарта</w:t>
            </w: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синхронизация мероприятий региональной и муниципальных "дорожных карт" по содействию развитию конкуренции</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наличие в методике рейтинга муниципальных образований показателя оценки, предусматривающего наличие в муниципальной "дорожной карте" мероприятий настоящего плана мероприятий ("дорожной карты"), ответственными исполнителями которых являются органы местного самоуправления:</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2020 год - 100%;</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2021 год - 100%</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2020 - 2021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инвестиций и развития Свердловской области</w:t>
            </w:r>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01.10.2021 </w:t>
            </w:r>
            <w:hyperlink r:id="rId499">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21.12.2021 </w:t>
            </w:r>
            <w:hyperlink r:id="rId500">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110.</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Повышение эффективности деятельности органов местного самоуправления по внедрению стандарта в муниципальных образованиях</w:t>
            </w: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организация мониторинга органами местного самоуправления реализации муниципальных планов мероприятий ("дорожных карт") по содействию развитию конкуренции на территории муниципального образования на период 2019 - 2022 годов</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наличие в методике рейтинга муниципальных образований показателя оценки, предусматривающего наличие отчетов о выполнении мероприятий муниципальной "дорожной карты" и достижении ключевых показателей развития конкуренции на товарных рынках муниципального </w:t>
            </w:r>
            <w:r w:rsidRPr="00FE253A">
              <w:rPr>
                <w:rFonts w:ascii="Liberation Serif" w:hAnsi="Liberation Serif" w:cs="Liberation Serif"/>
                <w:sz w:val="24"/>
              </w:rPr>
              <w:lastRenderedPageBreak/>
              <w:t>образования и размещение указанных отчетов на сайте муниципального образования:</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2020 год - 100%;</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2021 год - 100%</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2020 - 2021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инвестиций и развития Свердловской области</w:t>
            </w:r>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lastRenderedPageBreak/>
              <w:t xml:space="preserve">(в ред. Распоряжений Губернатора Свердловской области от 01.10.2021 </w:t>
            </w:r>
            <w:hyperlink r:id="rId501">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21.12.2021 </w:t>
            </w:r>
            <w:hyperlink r:id="rId502">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111.</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Повышение вовлеченности руководителей органов местного самоуправления в вопросы содействия развитию конкуренции на территориях муниципальных образований</w:t>
            </w: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обмен опытом организации работы </w:t>
            </w:r>
            <w:proofErr w:type="gramStart"/>
            <w:r w:rsidRPr="00FE253A">
              <w:rPr>
                <w:rFonts w:ascii="Liberation Serif" w:hAnsi="Liberation Serif" w:cs="Liberation Serif"/>
                <w:sz w:val="24"/>
              </w:rPr>
              <w:t>по развитию конкуренции на территориях муниципальных образований в рамках заседаний координационной комиссии по содействию развитию конкуренции в Свердловской области</w:t>
            </w:r>
            <w:proofErr w:type="gramEnd"/>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обеспечено участие руководителей органов местного самоуправления </w:t>
            </w:r>
            <w:proofErr w:type="gramStart"/>
            <w:r w:rsidRPr="00FE253A">
              <w:rPr>
                <w:rFonts w:ascii="Liberation Serif" w:hAnsi="Liberation Serif" w:cs="Liberation Serif"/>
                <w:sz w:val="24"/>
              </w:rPr>
              <w:t>в заседаниях координационной комиссии по содействию развитию конкуренции в Свердловской области с докладом по вопросу</w:t>
            </w:r>
            <w:proofErr w:type="gramEnd"/>
            <w:r w:rsidRPr="00FE253A">
              <w:rPr>
                <w:rFonts w:ascii="Liberation Serif" w:hAnsi="Liberation Serif" w:cs="Liberation Serif"/>
                <w:sz w:val="24"/>
              </w:rPr>
              <w:t xml:space="preserve"> организации на территории муниципального образования работы по содействию развитию конкуренции:</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2020 год - 100%;</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2021 год - 100%</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2020 - 2021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инвестиций и развития Свердловской области</w:t>
            </w:r>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01.10.2021 </w:t>
            </w:r>
            <w:hyperlink r:id="rId503">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21.12.2021 </w:t>
            </w:r>
            <w:hyperlink r:id="rId504">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112.</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Совершенствование деятельности органов местного самоуправления по содействию развитию конкуренции</w:t>
            </w: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оказание органам местного самоуправления методической помощи в разработке и реализации мероприятий по внедрению стандарта</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проведены обучающие мероприятия для органов местного самоуправления (нарастающим итогом):</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2020 год - не менее 2 мероприятий;</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2021 год - не менее 4 </w:t>
            </w:r>
            <w:r w:rsidRPr="00FE253A">
              <w:rPr>
                <w:rFonts w:ascii="Liberation Serif" w:hAnsi="Liberation Serif" w:cs="Liberation Serif"/>
                <w:sz w:val="24"/>
              </w:rPr>
              <w:lastRenderedPageBreak/>
              <w:t>мероприятий</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2020 - 2021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инвестиций и развития Свердловской области</w:t>
            </w:r>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lastRenderedPageBreak/>
              <w:t xml:space="preserve">(в ред. Распоряжений Губернатора Свердловской области от 01.10.2021 </w:t>
            </w:r>
            <w:hyperlink r:id="rId505">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21.12.2021 </w:t>
            </w:r>
            <w:hyperlink r:id="rId506">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r w:rsidR="00FE253A" w:rsidRPr="00FE253A">
        <w:tblPrEx>
          <w:tblBorders>
            <w:insideH w:val="none" w:sz="0" w:space="0" w:color="auto"/>
          </w:tblBorders>
        </w:tblPrEx>
        <w:tc>
          <w:tcPr>
            <w:tcW w:w="907"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113.</w:t>
            </w:r>
          </w:p>
        </w:tc>
        <w:tc>
          <w:tcPr>
            <w:tcW w:w="311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Выявление лучших муниципальных решений, направленных на развитие конкуренции в муниципальных образованиях</w:t>
            </w:r>
          </w:p>
        </w:tc>
        <w:tc>
          <w:tcPr>
            <w:tcW w:w="3572"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отбор лучших муниципальных практик содействия развитию конкуренции</w:t>
            </w:r>
          </w:p>
        </w:tc>
        <w:tc>
          <w:tcPr>
            <w:tcW w:w="3628"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формирование ежегодного сборника лучших муниципальных практик содействия развитию конкуренции</w:t>
            </w:r>
          </w:p>
        </w:tc>
        <w:tc>
          <w:tcPr>
            <w:tcW w:w="1474" w:type="dxa"/>
            <w:tcBorders>
              <w:top w:val="single" w:sz="4" w:space="0" w:color="auto"/>
              <w:bottom w:val="nil"/>
            </w:tcBorders>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2020 - 2021 годы</w:t>
            </w:r>
          </w:p>
        </w:tc>
        <w:tc>
          <w:tcPr>
            <w:tcW w:w="2749" w:type="dxa"/>
            <w:tcBorders>
              <w:top w:val="single" w:sz="4" w:space="0" w:color="auto"/>
              <w:bottom w:val="nil"/>
            </w:tcBorders>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Министерство инвестиций и развития Свердловской области</w:t>
            </w:r>
          </w:p>
        </w:tc>
      </w:tr>
      <w:tr w:rsidR="00FE253A" w:rsidRPr="00FE253A">
        <w:tblPrEx>
          <w:tblBorders>
            <w:insideH w:val="none" w:sz="0" w:space="0" w:color="auto"/>
          </w:tblBorders>
        </w:tblPrEx>
        <w:tc>
          <w:tcPr>
            <w:tcW w:w="15448" w:type="dxa"/>
            <w:gridSpan w:val="6"/>
            <w:tcBorders>
              <w:top w:val="nil"/>
              <w:bottom w:val="single" w:sz="4" w:space="0" w:color="auto"/>
            </w:tcBorders>
          </w:tcPr>
          <w:p w:rsidR="00FE253A" w:rsidRPr="00FE253A" w:rsidRDefault="00FE253A">
            <w:pPr>
              <w:pStyle w:val="ConsPlusNormal"/>
              <w:jc w:val="both"/>
              <w:rPr>
                <w:rFonts w:ascii="Liberation Serif" w:hAnsi="Liberation Serif" w:cs="Liberation Serif"/>
                <w:sz w:val="24"/>
              </w:rPr>
            </w:pPr>
            <w:proofErr w:type="gramStart"/>
            <w:r w:rsidRPr="00FE253A">
              <w:rPr>
                <w:rFonts w:ascii="Liberation Serif" w:hAnsi="Liberation Serif" w:cs="Liberation Serif"/>
                <w:sz w:val="24"/>
              </w:rPr>
              <w:t xml:space="preserve">(в ред. Распоряжений Губернатора Свердловской области от 01.10.2021 </w:t>
            </w:r>
            <w:hyperlink r:id="rId507">
              <w:r w:rsidRPr="00FE253A">
                <w:rPr>
                  <w:rFonts w:ascii="Liberation Serif" w:hAnsi="Liberation Serif" w:cs="Liberation Serif"/>
                  <w:color w:val="0000FF"/>
                  <w:sz w:val="24"/>
                </w:rPr>
                <w:t>N 156-РГ</w:t>
              </w:r>
            </w:hyperlink>
            <w:r w:rsidRPr="00FE253A">
              <w:rPr>
                <w:rFonts w:ascii="Liberation Serif" w:hAnsi="Liberation Serif" w:cs="Liberation Serif"/>
                <w:sz w:val="24"/>
              </w:rPr>
              <w:t>,</w:t>
            </w:r>
            <w:proofErr w:type="gramEnd"/>
          </w:p>
          <w:p w:rsidR="00FE253A" w:rsidRPr="00FE253A" w:rsidRDefault="00FE253A">
            <w:pPr>
              <w:pStyle w:val="ConsPlusNormal"/>
              <w:jc w:val="both"/>
              <w:rPr>
                <w:rFonts w:ascii="Liberation Serif" w:hAnsi="Liberation Serif" w:cs="Liberation Serif"/>
                <w:sz w:val="24"/>
              </w:rPr>
            </w:pPr>
            <w:r w:rsidRPr="00FE253A">
              <w:rPr>
                <w:rFonts w:ascii="Liberation Serif" w:hAnsi="Liberation Serif" w:cs="Liberation Serif"/>
                <w:sz w:val="24"/>
              </w:rPr>
              <w:t xml:space="preserve">от 21.12.2021 </w:t>
            </w:r>
            <w:hyperlink r:id="rId508">
              <w:r w:rsidRPr="00FE253A">
                <w:rPr>
                  <w:rFonts w:ascii="Liberation Serif" w:hAnsi="Liberation Serif" w:cs="Liberation Serif"/>
                  <w:color w:val="0000FF"/>
                  <w:sz w:val="24"/>
                </w:rPr>
                <w:t>N 237-РГ</w:t>
              </w:r>
            </w:hyperlink>
            <w:r w:rsidRPr="00FE253A">
              <w:rPr>
                <w:rFonts w:ascii="Liberation Serif" w:hAnsi="Liberation Serif" w:cs="Liberation Serif"/>
                <w:sz w:val="24"/>
              </w:rPr>
              <w:t>)</w:t>
            </w:r>
          </w:p>
        </w:tc>
      </w:tr>
    </w:tbl>
    <w:p w:rsidR="00FE253A" w:rsidRPr="00FE253A" w:rsidRDefault="00FE253A">
      <w:pPr>
        <w:pStyle w:val="ConsPlusNormal"/>
        <w:rPr>
          <w:rFonts w:ascii="Liberation Serif" w:hAnsi="Liberation Serif" w:cs="Liberation Serif"/>
          <w:sz w:val="24"/>
        </w:rPr>
        <w:sectPr w:rsidR="00FE253A" w:rsidRPr="00FE253A" w:rsidSect="00FE253A">
          <w:pgSz w:w="16838" w:h="11906" w:orient="landscape"/>
          <w:pgMar w:top="1701" w:right="1134" w:bottom="851" w:left="1134" w:header="0" w:footer="0" w:gutter="0"/>
          <w:cols w:space="720"/>
          <w:titlePg/>
        </w:sectPr>
      </w:pPr>
    </w:p>
    <w:p w:rsidR="00FE253A" w:rsidRPr="00FE253A" w:rsidRDefault="00FE253A">
      <w:pPr>
        <w:pStyle w:val="ConsPlusNormal"/>
        <w:rPr>
          <w:rFonts w:ascii="Liberation Serif" w:hAnsi="Liberation Serif" w:cs="Liberation Serif"/>
          <w:sz w:val="24"/>
        </w:rPr>
      </w:pPr>
    </w:p>
    <w:p w:rsidR="00FE253A" w:rsidRPr="00FE253A" w:rsidRDefault="00FE253A">
      <w:pPr>
        <w:pStyle w:val="ConsPlusNormal"/>
        <w:rPr>
          <w:rFonts w:ascii="Liberation Serif" w:hAnsi="Liberation Serif" w:cs="Liberation Serif"/>
          <w:sz w:val="24"/>
        </w:rPr>
      </w:pPr>
    </w:p>
    <w:p w:rsidR="00FE253A" w:rsidRPr="00FE253A" w:rsidRDefault="00FE253A">
      <w:pPr>
        <w:pStyle w:val="ConsPlusNormal"/>
        <w:rPr>
          <w:rFonts w:ascii="Liberation Serif" w:hAnsi="Liberation Serif" w:cs="Liberation Serif"/>
          <w:sz w:val="24"/>
        </w:rPr>
      </w:pPr>
    </w:p>
    <w:p w:rsidR="00FE253A" w:rsidRPr="00FE253A" w:rsidRDefault="00FE253A">
      <w:pPr>
        <w:pStyle w:val="ConsPlusNormal"/>
        <w:rPr>
          <w:rFonts w:ascii="Liberation Serif" w:hAnsi="Liberation Serif" w:cs="Liberation Serif"/>
          <w:sz w:val="24"/>
        </w:rPr>
      </w:pPr>
    </w:p>
    <w:p w:rsidR="00FE253A" w:rsidRPr="00FE253A" w:rsidRDefault="00FE253A">
      <w:pPr>
        <w:pStyle w:val="ConsPlusNormal"/>
        <w:rPr>
          <w:rFonts w:ascii="Liberation Serif" w:hAnsi="Liberation Serif" w:cs="Liberation Serif"/>
          <w:sz w:val="24"/>
        </w:rPr>
      </w:pPr>
    </w:p>
    <w:p w:rsidR="00FE253A" w:rsidRPr="00FE253A" w:rsidRDefault="00FE253A">
      <w:pPr>
        <w:pStyle w:val="ConsPlusNormal"/>
        <w:jc w:val="right"/>
        <w:outlineLvl w:val="1"/>
        <w:rPr>
          <w:rFonts w:ascii="Liberation Serif" w:hAnsi="Liberation Serif" w:cs="Liberation Serif"/>
          <w:sz w:val="24"/>
        </w:rPr>
      </w:pPr>
      <w:r w:rsidRPr="00FE253A">
        <w:rPr>
          <w:rFonts w:ascii="Liberation Serif" w:hAnsi="Liberation Serif" w:cs="Liberation Serif"/>
          <w:sz w:val="24"/>
        </w:rPr>
        <w:t>Приложение</w:t>
      </w:r>
    </w:p>
    <w:p w:rsidR="00FE253A" w:rsidRPr="00FE253A" w:rsidRDefault="00FE253A">
      <w:pPr>
        <w:pStyle w:val="ConsPlusNormal"/>
        <w:jc w:val="right"/>
        <w:rPr>
          <w:rFonts w:ascii="Liberation Serif" w:hAnsi="Liberation Serif" w:cs="Liberation Serif"/>
          <w:sz w:val="24"/>
        </w:rPr>
      </w:pPr>
      <w:r w:rsidRPr="00FE253A">
        <w:rPr>
          <w:rFonts w:ascii="Liberation Serif" w:hAnsi="Liberation Serif" w:cs="Liberation Serif"/>
          <w:sz w:val="24"/>
        </w:rPr>
        <w:t>к Плану мероприятий ("дорожной карте")</w:t>
      </w:r>
    </w:p>
    <w:p w:rsidR="00FE253A" w:rsidRPr="00FE253A" w:rsidRDefault="00FE253A">
      <w:pPr>
        <w:pStyle w:val="ConsPlusNormal"/>
        <w:jc w:val="right"/>
        <w:rPr>
          <w:rFonts w:ascii="Liberation Serif" w:hAnsi="Liberation Serif" w:cs="Liberation Serif"/>
          <w:sz w:val="24"/>
        </w:rPr>
      </w:pPr>
      <w:r w:rsidRPr="00FE253A">
        <w:rPr>
          <w:rFonts w:ascii="Liberation Serif" w:hAnsi="Liberation Serif" w:cs="Liberation Serif"/>
          <w:sz w:val="24"/>
        </w:rPr>
        <w:t>по содействию развитию конкуренции</w:t>
      </w:r>
    </w:p>
    <w:p w:rsidR="00FE253A" w:rsidRPr="00FE253A" w:rsidRDefault="00FE253A">
      <w:pPr>
        <w:pStyle w:val="ConsPlusNormal"/>
        <w:jc w:val="right"/>
        <w:rPr>
          <w:rFonts w:ascii="Liberation Serif" w:hAnsi="Liberation Serif" w:cs="Liberation Serif"/>
          <w:sz w:val="24"/>
        </w:rPr>
      </w:pPr>
      <w:r w:rsidRPr="00FE253A">
        <w:rPr>
          <w:rFonts w:ascii="Liberation Serif" w:hAnsi="Liberation Serif" w:cs="Liberation Serif"/>
          <w:sz w:val="24"/>
        </w:rPr>
        <w:t>в Свердловской области</w:t>
      </w:r>
    </w:p>
    <w:p w:rsidR="00FE253A" w:rsidRPr="00FE253A" w:rsidRDefault="00FE253A">
      <w:pPr>
        <w:pStyle w:val="ConsPlusNormal"/>
        <w:jc w:val="right"/>
        <w:rPr>
          <w:rFonts w:ascii="Liberation Serif" w:hAnsi="Liberation Serif" w:cs="Liberation Serif"/>
          <w:sz w:val="24"/>
        </w:rPr>
      </w:pPr>
      <w:r w:rsidRPr="00FE253A">
        <w:rPr>
          <w:rFonts w:ascii="Liberation Serif" w:hAnsi="Liberation Serif" w:cs="Liberation Serif"/>
          <w:sz w:val="24"/>
        </w:rPr>
        <w:t>на период 2019 - 2021 годов</w:t>
      </w:r>
    </w:p>
    <w:p w:rsidR="00FE253A" w:rsidRPr="00FE253A" w:rsidRDefault="00FE253A">
      <w:pPr>
        <w:pStyle w:val="ConsPlusNormal"/>
        <w:rPr>
          <w:rFonts w:ascii="Liberation Serif" w:hAnsi="Liberation Serif" w:cs="Liberation Serif"/>
          <w:sz w:val="24"/>
        </w:rPr>
      </w:pPr>
    </w:p>
    <w:p w:rsidR="00FE253A" w:rsidRPr="00FE253A" w:rsidRDefault="00FE253A">
      <w:pPr>
        <w:pStyle w:val="ConsPlusTitle"/>
        <w:jc w:val="center"/>
        <w:rPr>
          <w:rFonts w:ascii="Liberation Serif" w:hAnsi="Liberation Serif" w:cs="Liberation Serif"/>
          <w:sz w:val="24"/>
        </w:rPr>
      </w:pPr>
      <w:bookmarkStart w:id="4" w:name="P4130"/>
      <w:bookmarkEnd w:id="4"/>
      <w:r w:rsidRPr="00FE253A">
        <w:rPr>
          <w:rFonts w:ascii="Liberation Serif" w:hAnsi="Liberation Serif" w:cs="Liberation Serif"/>
          <w:sz w:val="24"/>
        </w:rPr>
        <w:t>МЕРОПРИЯТИЯ,</w:t>
      </w:r>
    </w:p>
    <w:p w:rsidR="00FE253A" w:rsidRPr="00FE253A" w:rsidRDefault="00FE253A">
      <w:pPr>
        <w:pStyle w:val="ConsPlusTitle"/>
        <w:jc w:val="center"/>
        <w:rPr>
          <w:rFonts w:ascii="Liberation Serif" w:hAnsi="Liberation Serif" w:cs="Liberation Serif"/>
          <w:sz w:val="24"/>
        </w:rPr>
      </w:pPr>
      <w:r w:rsidRPr="00FE253A">
        <w:rPr>
          <w:rFonts w:ascii="Liberation Serif" w:hAnsi="Liberation Serif" w:cs="Liberation Serif"/>
          <w:sz w:val="24"/>
        </w:rPr>
        <w:t>СПОСОБСТВУЮЩИЕ РАЗВИТИЮ КОНКУРЕНЦИИ НА ТЕРРИТОРИИ</w:t>
      </w:r>
    </w:p>
    <w:p w:rsidR="00FE253A" w:rsidRPr="00FE253A" w:rsidRDefault="00FE253A">
      <w:pPr>
        <w:pStyle w:val="ConsPlusTitle"/>
        <w:jc w:val="center"/>
        <w:rPr>
          <w:rFonts w:ascii="Liberation Serif" w:hAnsi="Liberation Serif" w:cs="Liberation Serif"/>
          <w:sz w:val="24"/>
        </w:rPr>
      </w:pPr>
      <w:r w:rsidRPr="00FE253A">
        <w:rPr>
          <w:rFonts w:ascii="Liberation Serif" w:hAnsi="Liberation Serif" w:cs="Liberation Serif"/>
          <w:sz w:val="24"/>
        </w:rPr>
        <w:t>СВЕРДЛОВСКОЙ ОБЛАСТИ, РЕАЛИЗУЕМЫЕ В РАМКАХ ВЫПОЛНЕНИЯ</w:t>
      </w:r>
    </w:p>
    <w:p w:rsidR="00FE253A" w:rsidRPr="00FE253A" w:rsidRDefault="00FE253A">
      <w:pPr>
        <w:pStyle w:val="ConsPlusTitle"/>
        <w:jc w:val="center"/>
        <w:rPr>
          <w:rFonts w:ascii="Liberation Serif" w:hAnsi="Liberation Serif" w:cs="Liberation Serif"/>
          <w:sz w:val="24"/>
        </w:rPr>
      </w:pPr>
      <w:r w:rsidRPr="00FE253A">
        <w:rPr>
          <w:rFonts w:ascii="Liberation Serif" w:hAnsi="Liberation Serif" w:cs="Liberation Serif"/>
          <w:sz w:val="24"/>
        </w:rPr>
        <w:t>ГОСУДАРСТВЕННЫХ ПРОГРАММ СВЕРДЛОВСКОЙ ОБЛАСТИ</w:t>
      </w:r>
    </w:p>
    <w:p w:rsidR="00FE253A" w:rsidRPr="00FE253A" w:rsidRDefault="00FE253A">
      <w:pPr>
        <w:pStyle w:val="ConsPlusNormal"/>
        <w:spacing w:after="1"/>
        <w:rPr>
          <w:rFonts w:ascii="Liberation Serif" w:hAnsi="Liberation Serif" w:cs="Liberation Serif"/>
          <w:sz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FE253A" w:rsidRPr="00FE253A">
        <w:tc>
          <w:tcPr>
            <w:tcW w:w="60" w:type="dxa"/>
            <w:tcBorders>
              <w:top w:val="nil"/>
              <w:left w:val="nil"/>
              <w:bottom w:val="nil"/>
              <w:right w:val="nil"/>
            </w:tcBorders>
            <w:shd w:val="clear" w:color="auto" w:fill="CED3F1"/>
            <w:tcMar>
              <w:top w:w="0" w:type="dxa"/>
              <w:left w:w="0" w:type="dxa"/>
              <w:bottom w:w="0" w:type="dxa"/>
              <w:right w:w="0" w:type="dxa"/>
            </w:tcMar>
          </w:tcPr>
          <w:p w:rsidR="00FE253A" w:rsidRPr="00FE253A" w:rsidRDefault="00FE253A">
            <w:pPr>
              <w:pStyle w:val="ConsPlusNormal"/>
              <w:rPr>
                <w:rFonts w:ascii="Liberation Serif" w:hAnsi="Liberation Serif" w:cs="Liberation Serif"/>
                <w:sz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FE253A" w:rsidRPr="00FE253A" w:rsidRDefault="00FE253A">
            <w:pPr>
              <w:pStyle w:val="ConsPlusNormal"/>
              <w:rPr>
                <w:rFonts w:ascii="Liberation Serif" w:hAnsi="Liberation Serif" w:cs="Liberation Serif"/>
                <w:sz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color w:val="392C69"/>
                <w:sz w:val="24"/>
              </w:rPr>
              <w:t>Список изменяющих документов</w:t>
            </w:r>
          </w:p>
          <w:p w:rsidR="00FE253A" w:rsidRPr="00FE253A" w:rsidRDefault="00FE253A">
            <w:pPr>
              <w:pStyle w:val="ConsPlusNormal"/>
              <w:jc w:val="center"/>
              <w:rPr>
                <w:rFonts w:ascii="Liberation Serif" w:hAnsi="Liberation Serif" w:cs="Liberation Serif"/>
                <w:sz w:val="24"/>
              </w:rPr>
            </w:pPr>
            <w:proofErr w:type="gramStart"/>
            <w:r w:rsidRPr="00FE253A">
              <w:rPr>
                <w:rFonts w:ascii="Liberation Serif" w:hAnsi="Liberation Serif" w:cs="Liberation Serif"/>
                <w:color w:val="392C69"/>
                <w:sz w:val="24"/>
              </w:rPr>
              <w:t xml:space="preserve">(в ред. </w:t>
            </w:r>
            <w:hyperlink r:id="rId509">
              <w:r w:rsidRPr="00FE253A">
                <w:rPr>
                  <w:rFonts w:ascii="Liberation Serif" w:hAnsi="Liberation Serif" w:cs="Liberation Serif"/>
                  <w:color w:val="0000FF"/>
                  <w:sz w:val="24"/>
                </w:rPr>
                <w:t>Распоряжения</w:t>
              </w:r>
            </w:hyperlink>
            <w:r w:rsidRPr="00FE253A">
              <w:rPr>
                <w:rFonts w:ascii="Liberation Serif" w:hAnsi="Liberation Serif" w:cs="Liberation Serif"/>
                <w:color w:val="392C69"/>
                <w:sz w:val="24"/>
              </w:rPr>
              <w:t xml:space="preserve"> Губернатора Свердловской области</w:t>
            </w:r>
            <w:proofErr w:type="gramEnd"/>
          </w:p>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color w:val="392C69"/>
                <w:sz w:val="24"/>
              </w:rPr>
              <w:t>от 21.12.2021 N 237-РГ)</w:t>
            </w:r>
          </w:p>
        </w:tc>
        <w:tc>
          <w:tcPr>
            <w:tcW w:w="113" w:type="dxa"/>
            <w:tcBorders>
              <w:top w:val="nil"/>
              <w:left w:val="nil"/>
              <w:bottom w:val="nil"/>
              <w:right w:val="nil"/>
            </w:tcBorders>
            <w:shd w:val="clear" w:color="auto" w:fill="F4F3F8"/>
            <w:tcMar>
              <w:top w:w="0" w:type="dxa"/>
              <w:left w:w="0" w:type="dxa"/>
              <w:bottom w:w="0" w:type="dxa"/>
              <w:right w:w="0" w:type="dxa"/>
            </w:tcMar>
          </w:tcPr>
          <w:p w:rsidR="00FE253A" w:rsidRPr="00FE253A" w:rsidRDefault="00FE253A">
            <w:pPr>
              <w:pStyle w:val="ConsPlusNormal"/>
              <w:rPr>
                <w:rFonts w:ascii="Liberation Serif" w:hAnsi="Liberation Serif" w:cs="Liberation Serif"/>
                <w:sz w:val="24"/>
              </w:rPr>
            </w:pPr>
          </w:p>
        </w:tc>
      </w:tr>
    </w:tbl>
    <w:p w:rsidR="00FE253A" w:rsidRPr="00FE253A" w:rsidRDefault="00FE253A">
      <w:pPr>
        <w:pStyle w:val="ConsPlusNormal"/>
        <w:rPr>
          <w:rFonts w:ascii="Liberation Serif" w:hAnsi="Liberation Serif" w:cs="Liberation Serif"/>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665"/>
        <w:gridCol w:w="5499"/>
      </w:tblGrid>
      <w:tr w:rsidR="00FE253A" w:rsidRPr="00FE253A">
        <w:tc>
          <w:tcPr>
            <w:tcW w:w="90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Номер строки</w:t>
            </w:r>
          </w:p>
        </w:tc>
        <w:tc>
          <w:tcPr>
            <w:tcW w:w="2665"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Наименование мероприятия</w:t>
            </w:r>
          </w:p>
        </w:tc>
        <w:tc>
          <w:tcPr>
            <w:tcW w:w="5499"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Нормативное правовое обоснование мероприятия</w:t>
            </w:r>
          </w:p>
        </w:tc>
      </w:tr>
      <w:tr w:rsidR="00FE253A" w:rsidRPr="00FE253A">
        <w:tc>
          <w:tcPr>
            <w:tcW w:w="90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2665"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w:t>
            </w:r>
          </w:p>
        </w:tc>
        <w:tc>
          <w:tcPr>
            <w:tcW w:w="5499"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w:t>
            </w:r>
          </w:p>
        </w:tc>
      </w:tr>
      <w:tr w:rsidR="00FE253A" w:rsidRPr="00FE253A">
        <w:tc>
          <w:tcPr>
            <w:tcW w:w="90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8164" w:type="dxa"/>
            <w:gridSpan w:val="2"/>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услуг дошкольного образования</w:t>
            </w:r>
          </w:p>
        </w:tc>
      </w:tr>
      <w:tr w:rsidR="00FE253A" w:rsidRPr="00FE253A">
        <w:tc>
          <w:tcPr>
            <w:tcW w:w="90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w:t>
            </w:r>
          </w:p>
        </w:tc>
        <w:tc>
          <w:tcPr>
            <w:tcW w:w="266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Обеспечение получения дошкольного образования в частных дошкольных образовательных </w:t>
            </w:r>
            <w:r w:rsidRPr="00FE253A">
              <w:rPr>
                <w:rFonts w:ascii="Liberation Serif" w:hAnsi="Liberation Serif" w:cs="Liberation Serif"/>
                <w:sz w:val="24"/>
              </w:rPr>
              <w:lastRenderedPageBreak/>
              <w:t>организациях</w:t>
            </w:r>
          </w:p>
        </w:tc>
        <w:tc>
          <w:tcPr>
            <w:tcW w:w="549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 xml:space="preserve">государственная </w:t>
            </w:r>
            <w:hyperlink r:id="rId510">
              <w:r w:rsidRPr="00FE253A">
                <w:rPr>
                  <w:rFonts w:ascii="Liberation Serif" w:hAnsi="Liberation Serif" w:cs="Liberation Serif"/>
                  <w:color w:val="0000FF"/>
                  <w:sz w:val="24"/>
                </w:rPr>
                <w:t>программа</w:t>
              </w:r>
            </w:hyperlink>
            <w:r w:rsidRPr="00FE253A">
              <w:rPr>
                <w:rFonts w:ascii="Liberation Serif" w:hAnsi="Liberation Serif" w:cs="Liberation Serif"/>
                <w:sz w:val="24"/>
              </w:rPr>
              <w:t xml:space="preserve"> Свердловской области "Развитие системы образования в Свердловской области до 2024 года", утвержденная Постановлением Правительства Свердловской области от 29.12.2016 N 919-ПП "Об утверждении </w:t>
            </w:r>
            <w:r w:rsidRPr="00FE253A">
              <w:rPr>
                <w:rFonts w:ascii="Liberation Serif" w:hAnsi="Liberation Serif" w:cs="Liberation Serif"/>
                <w:sz w:val="24"/>
              </w:rPr>
              <w:lastRenderedPageBreak/>
              <w:t>государственной программы Свердловской области "Развитие системы образования в Свердловской области до 2024 года" (https://minobraz.egov66.ru/article/show/id/1061)</w:t>
            </w:r>
          </w:p>
        </w:tc>
      </w:tr>
      <w:tr w:rsidR="00FE253A" w:rsidRPr="00FE253A">
        <w:tc>
          <w:tcPr>
            <w:tcW w:w="90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3.</w:t>
            </w:r>
          </w:p>
        </w:tc>
        <w:tc>
          <w:tcPr>
            <w:tcW w:w="266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Обеспечение получения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549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государственная </w:t>
            </w:r>
            <w:hyperlink r:id="rId511">
              <w:r w:rsidRPr="00FE253A">
                <w:rPr>
                  <w:rFonts w:ascii="Liberation Serif" w:hAnsi="Liberation Serif" w:cs="Liberation Serif"/>
                  <w:color w:val="0000FF"/>
                  <w:sz w:val="24"/>
                </w:rPr>
                <w:t>программа</w:t>
              </w:r>
            </w:hyperlink>
            <w:r w:rsidRPr="00FE253A">
              <w:rPr>
                <w:rFonts w:ascii="Liberation Serif" w:hAnsi="Liberation Serif" w:cs="Liberation Serif"/>
                <w:sz w:val="24"/>
              </w:rPr>
              <w:t xml:space="preserve"> Свердловской области "Развитие системы образования в Свердловской области до 2024 года", утвержденная Постановлением Правительства Свердловской области от 29.12.2016 N 919-ПП "Об утверждении государственной программы Свердловской области "Развитие системы образования в Свердловской области до 2024 года" (https://minobraz.egov66.ru/article/show/id/1061)</w:t>
            </w:r>
          </w:p>
        </w:tc>
      </w:tr>
      <w:tr w:rsidR="00FE253A" w:rsidRPr="00FE253A">
        <w:tc>
          <w:tcPr>
            <w:tcW w:w="90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4.</w:t>
            </w:r>
          </w:p>
        </w:tc>
        <w:tc>
          <w:tcPr>
            <w:tcW w:w="8164" w:type="dxa"/>
            <w:gridSpan w:val="2"/>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услуг детского отдыха и оздоровления</w:t>
            </w:r>
          </w:p>
        </w:tc>
      </w:tr>
      <w:tr w:rsidR="00FE253A" w:rsidRPr="00FE253A">
        <w:tc>
          <w:tcPr>
            <w:tcW w:w="90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w:t>
            </w:r>
          </w:p>
        </w:tc>
        <w:tc>
          <w:tcPr>
            <w:tcW w:w="266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Организация отдыха детей в каникулярное время</w:t>
            </w:r>
          </w:p>
        </w:tc>
        <w:tc>
          <w:tcPr>
            <w:tcW w:w="549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государственная </w:t>
            </w:r>
            <w:hyperlink r:id="rId512">
              <w:r w:rsidRPr="00FE253A">
                <w:rPr>
                  <w:rFonts w:ascii="Liberation Serif" w:hAnsi="Liberation Serif" w:cs="Liberation Serif"/>
                  <w:color w:val="0000FF"/>
                  <w:sz w:val="24"/>
                </w:rPr>
                <w:t>программа</w:t>
              </w:r>
            </w:hyperlink>
            <w:r w:rsidRPr="00FE253A">
              <w:rPr>
                <w:rFonts w:ascii="Liberation Serif" w:hAnsi="Liberation Serif" w:cs="Liberation Serif"/>
                <w:sz w:val="24"/>
              </w:rPr>
              <w:t xml:space="preserve"> Свердловской области "Развитие системы образования в Свердловской области до 2024 года", утвержденная Постановлением Правительства Свердловской области от 29.12.2016 N 919-ПП "Об утверждении государственной программы Свердловской области "Развитие системы образования в Свердловской </w:t>
            </w:r>
            <w:r w:rsidRPr="00FE253A">
              <w:rPr>
                <w:rFonts w:ascii="Liberation Serif" w:hAnsi="Liberation Serif" w:cs="Liberation Serif"/>
                <w:sz w:val="24"/>
              </w:rPr>
              <w:lastRenderedPageBreak/>
              <w:t>области до 2024 года" (https://minobraz.egov66.ru/article/show/id/1061)</w:t>
            </w:r>
          </w:p>
        </w:tc>
      </w:tr>
      <w:tr w:rsidR="00FE253A" w:rsidRPr="00FE253A">
        <w:tc>
          <w:tcPr>
            <w:tcW w:w="90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6.</w:t>
            </w:r>
          </w:p>
        </w:tc>
        <w:tc>
          <w:tcPr>
            <w:tcW w:w="8164" w:type="dxa"/>
            <w:gridSpan w:val="2"/>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медицинских услуг</w:t>
            </w:r>
          </w:p>
        </w:tc>
      </w:tr>
      <w:tr w:rsidR="00FE253A" w:rsidRPr="00FE253A">
        <w:tc>
          <w:tcPr>
            <w:tcW w:w="90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7.</w:t>
            </w:r>
          </w:p>
        </w:tc>
        <w:tc>
          <w:tcPr>
            <w:tcW w:w="266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Оказание высокотехнологичной медицинской помощи</w:t>
            </w:r>
          </w:p>
        </w:tc>
        <w:tc>
          <w:tcPr>
            <w:tcW w:w="549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государственная </w:t>
            </w:r>
            <w:hyperlink r:id="rId513">
              <w:r w:rsidRPr="00FE253A">
                <w:rPr>
                  <w:rFonts w:ascii="Liberation Serif" w:hAnsi="Liberation Serif" w:cs="Liberation Serif"/>
                  <w:color w:val="0000FF"/>
                  <w:sz w:val="24"/>
                </w:rPr>
                <w:t>программа</w:t>
              </w:r>
            </w:hyperlink>
            <w:r w:rsidRPr="00FE253A">
              <w:rPr>
                <w:rFonts w:ascii="Liberation Serif" w:hAnsi="Liberation Serif" w:cs="Liberation Serif"/>
                <w:sz w:val="24"/>
              </w:rPr>
              <w:t xml:space="preserve"> Свердловской области "Развитие здравоохранения Свердловской области до 2024 года", утвержденная Постановлением Правительства Свердловской области от 21.10.2013 N 1267-ПП "Об утверждении государственной программы Свердловской области "Развитие здравоохранения Свердловской области до 2024 года" (</w:t>
            </w:r>
            <w:hyperlink r:id="rId514">
              <w:r w:rsidRPr="00FE253A">
                <w:rPr>
                  <w:rFonts w:ascii="Liberation Serif" w:hAnsi="Liberation Serif" w:cs="Liberation Serif"/>
                  <w:color w:val="0000FF"/>
                  <w:sz w:val="24"/>
                </w:rPr>
                <w:t>https://minzdrav.midural.ru/article/show/id/1191</w:t>
              </w:r>
            </w:hyperlink>
            <w:r w:rsidRPr="00FE253A">
              <w:rPr>
                <w:rFonts w:ascii="Liberation Serif" w:hAnsi="Liberation Serif" w:cs="Liberation Serif"/>
                <w:sz w:val="24"/>
              </w:rPr>
              <w:t>)</w:t>
            </w:r>
          </w:p>
        </w:tc>
      </w:tr>
      <w:tr w:rsidR="00FE253A" w:rsidRPr="00FE253A">
        <w:tc>
          <w:tcPr>
            <w:tcW w:w="90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w:t>
            </w:r>
          </w:p>
        </w:tc>
        <w:tc>
          <w:tcPr>
            <w:tcW w:w="8164" w:type="dxa"/>
            <w:gridSpan w:val="2"/>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социальных услуг</w:t>
            </w:r>
          </w:p>
        </w:tc>
      </w:tr>
      <w:tr w:rsidR="00FE253A" w:rsidRPr="00FE253A">
        <w:tc>
          <w:tcPr>
            <w:tcW w:w="90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w:t>
            </w:r>
          </w:p>
        </w:tc>
        <w:tc>
          <w:tcPr>
            <w:tcW w:w="266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Организация и проведение мероприятий, направленных на повышение эффективности и качества социальных услуг, предоставляемых гражданам Свердловской области, формирование системы оценки качества и осуществление контроля качества</w:t>
            </w:r>
          </w:p>
        </w:tc>
        <w:tc>
          <w:tcPr>
            <w:tcW w:w="549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государственная </w:t>
            </w:r>
            <w:hyperlink r:id="rId515">
              <w:r w:rsidRPr="00FE253A">
                <w:rPr>
                  <w:rFonts w:ascii="Liberation Serif" w:hAnsi="Liberation Serif" w:cs="Liberation Serif"/>
                  <w:color w:val="0000FF"/>
                  <w:sz w:val="24"/>
                </w:rPr>
                <w:t>программа</w:t>
              </w:r>
            </w:hyperlink>
            <w:r w:rsidRPr="00FE253A">
              <w:rPr>
                <w:rFonts w:ascii="Liberation Serif" w:hAnsi="Liberation Serif" w:cs="Liberation Serif"/>
                <w:sz w:val="24"/>
              </w:rPr>
              <w:t xml:space="preserve"> Свердловской области "Социальная поддержка и социальное обслуживание населения Свердловской области до 2024 года", утвержденная Постановлением Правительства Свердловской области от 05.07.2017 N 480-ПП "Об утверждении государственной программы Свердловской области "Социальная поддержка и социальное обслуживание населения Свердловской области до 2024 года" (</w:t>
            </w:r>
            <w:hyperlink r:id="rId516">
              <w:r w:rsidRPr="00FE253A">
                <w:rPr>
                  <w:rFonts w:ascii="Liberation Serif" w:hAnsi="Liberation Serif" w:cs="Liberation Serif"/>
                  <w:color w:val="0000FF"/>
                  <w:sz w:val="24"/>
                </w:rPr>
                <w:t>https://msp.midural.ru/deyatelnost/gosudarstvennaya-programma.html</w:t>
              </w:r>
            </w:hyperlink>
            <w:r w:rsidRPr="00FE253A">
              <w:rPr>
                <w:rFonts w:ascii="Liberation Serif" w:hAnsi="Liberation Serif" w:cs="Liberation Serif"/>
                <w:sz w:val="24"/>
              </w:rPr>
              <w:t>)</w:t>
            </w:r>
          </w:p>
        </w:tc>
      </w:tr>
      <w:tr w:rsidR="00FE253A" w:rsidRPr="00FE253A">
        <w:tc>
          <w:tcPr>
            <w:tcW w:w="90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10.</w:t>
            </w:r>
          </w:p>
        </w:tc>
        <w:tc>
          <w:tcPr>
            <w:tcW w:w="8164" w:type="dxa"/>
            <w:gridSpan w:val="2"/>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 xml:space="preserve">Рынок производства электрической энергии (мощности) на розничном рынке электрической энергии (мощности), включая производство электрической </w:t>
            </w:r>
            <w:r w:rsidRPr="00FE253A">
              <w:rPr>
                <w:rFonts w:ascii="Liberation Serif" w:hAnsi="Liberation Serif" w:cs="Liberation Serif"/>
                <w:sz w:val="24"/>
              </w:rPr>
              <w:lastRenderedPageBreak/>
              <w:t xml:space="preserve">энергии (мощности) в режиме </w:t>
            </w:r>
            <w:proofErr w:type="spellStart"/>
            <w:r w:rsidRPr="00FE253A">
              <w:rPr>
                <w:rFonts w:ascii="Liberation Serif" w:hAnsi="Liberation Serif" w:cs="Liberation Serif"/>
                <w:sz w:val="24"/>
              </w:rPr>
              <w:t>когенерации</w:t>
            </w:r>
            <w:proofErr w:type="spellEnd"/>
          </w:p>
        </w:tc>
      </w:tr>
      <w:tr w:rsidR="00FE253A" w:rsidRPr="00FE253A">
        <w:tc>
          <w:tcPr>
            <w:tcW w:w="90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11.</w:t>
            </w:r>
          </w:p>
        </w:tc>
        <w:tc>
          <w:tcPr>
            <w:tcW w:w="266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Расширение использования в качестве источников энергии местных, вторичных энергетических ресурсов и (или) возобновляемых источников энергии</w:t>
            </w:r>
          </w:p>
        </w:tc>
        <w:tc>
          <w:tcPr>
            <w:tcW w:w="549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государственная </w:t>
            </w:r>
            <w:hyperlink r:id="rId517">
              <w:r w:rsidRPr="00FE253A">
                <w:rPr>
                  <w:rFonts w:ascii="Liberation Serif" w:hAnsi="Liberation Serif" w:cs="Liberation Serif"/>
                  <w:color w:val="0000FF"/>
                  <w:sz w:val="24"/>
                </w:rPr>
                <w:t>программа</w:t>
              </w:r>
            </w:hyperlink>
            <w:r w:rsidRPr="00FE253A">
              <w:rPr>
                <w:rFonts w:ascii="Liberation Serif" w:hAnsi="Liberation Serif" w:cs="Liberation Serif"/>
                <w:sz w:val="24"/>
              </w:rPr>
              <w:t xml:space="preserve"> Свердловской области "Развитие жилищно-коммунального хозяйства и повышение энергетической эффективности в Свердловской области до 2024 года", утвержденная Постановлением Правительства Свердловской области от 29.10.2013 N 1330-ПП "Об утверждении государственной программы Свердловской области "Развитие жилищно-коммунального хозяйства и повышение энергетической эффективности в Свердловской области до 2024 года" (</w:t>
            </w:r>
            <w:hyperlink r:id="rId518">
              <w:r w:rsidRPr="00FE253A">
                <w:rPr>
                  <w:rFonts w:ascii="Liberation Serif" w:hAnsi="Liberation Serif" w:cs="Liberation Serif"/>
                  <w:color w:val="0000FF"/>
                  <w:sz w:val="24"/>
                </w:rPr>
                <w:t>https://energy.midural.ru/gosudarstvennaya-programma</w:t>
              </w:r>
            </w:hyperlink>
            <w:r w:rsidRPr="00FE253A">
              <w:rPr>
                <w:rFonts w:ascii="Liberation Serif" w:hAnsi="Liberation Serif" w:cs="Liberation Serif"/>
                <w:sz w:val="24"/>
              </w:rPr>
              <w:t>)</w:t>
            </w:r>
          </w:p>
        </w:tc>
      </w:tr>
      <w:tr w:rsidR="00FE253A" w:rsidRPr="00FE253A">
        <w:tc>
          <w:tcPr>
            <w:tcW w:w="90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12.</w:t>
            </w:r>
          </w:p>
        </w:tc>
        <w:tc>
          <w:tcPr>
            <w:tcW w:w="8164" w:type="dxa"/>
            <w:gridSpan w:val="2"/>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Рынок услуг в сфере культуры</w:t>
            </w:r>
          </w:p>
        </w:tc>
      </w:tr>
      <w:tr w:rsidR="00FE253A" w:rsidRPr="00FE253A">
        <w:tc>
          <w:tcPr>
            <w:tcW w:w="90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13.</w:t>
            </w:r>
          </w:p>
        </w:tc>
        <w:tc>
          <w:tcPr>
            <w:tcW w:w="266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Организация деятельности учреждений культуры и искусства культурно-досуговой сферы</w:t>
            </w:r>
          </w:p>
        </w:tc>
        <w:tc>
          <w:tcPr>
            <w:tcW w:w="549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государственная </w:t>
            </w:r>
            <w:hyperlink r:id="rId519">
              <w:r w:rsidRPr="00FE253A">
                <w:rPr>
                  <w:rFonts w:ascii="Liberation Serif" w:hAnsi="Liberation Serif" w:cs="Liberation Serif"/>
                  <w:color w:val="0000FF"/>
                  <w:sz w:val="24"/>
                </w:rPr>
                <w:t>программа</w:t>
              </w:r>
            </w:hyperlink>
            <w:r w:rsidRPr="00FE253A">
              <w:rPr>
                <w:rFonts w:ascii="Liberation Serif" w:hAnsi="Liberation Serif" w:cs="Liberation Serif"/>
                <w:sz w:val="24"/>
              </w:rPr>
              <w:t xml:space="preserve"> Свердловской области "Развитие культуры в Свердловской области до 2024 года", утвержденная Постановлением Правительства Свердловской области от 21.10.2013 N 1268-ПП "Об утверждении государственной программы Свердловской области "Развитие культуры в Свердловской области до 2024 года" (</w:t>
            </w:r>
            <w:hyperlink r:id="rId520">
              <w:r w:rsidRPr="00FE253A">
                <w:rPr>
                  <w:rFonts w:ascii="Liberation Serif" w:hAnsi="Liberation Serif" w:cs="Liberation Serif"/>
                  <w:color w:val="0000FF"/>
                  <w:sz w:val="24"/>
                </w:rPr>
                <w:t>http://mkso.ru/normative/gosprogramma</w:t>
              </w:r>
            </w:hyperlink>
            <w:r w:rsidRPr="00FE253A">
              <w:rPr>
                <w:rFonts w:ascii="Liberation Serif" w:hAnsi="Liberation Serif" w:cs="Liberation Serif"/>
                <w:sz w:val="24"/>
              </w:rPr>
              <w:t>)</w:t>
            </w:r>
          </w:p>
        </w:tc>
      </w:tr>
      <w:tr w:rsidR="00FE253A" w:rsidRPr="00FE253A">
        <w:tc>
          <w:tcPr>
            <w:tcW w:w="90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14.</w:t>
            </w:r>
          </w:p>
        </w:tc>
        <w:tc>
          <w:tcPr>
            <w:tcW w:w="8164" w:type="dxa"/>
            <w:gridSpan w:val="2"/>
          </w:tcPr>
          <w:p w:rsidR="00FE253A" w:rsidRPr="00FE253A" w:rsidRDefault="00FE253A">
            <w:pPr>
              <w:pStyle w:val="ConsPlusNormal"/>
              <w:jc w:val="center"/>
              <w:outlineLvl w:val="2"/>
              <w:rPr>
                <w:rFonts w:ascii="Liberation Serif" w:hAnsi="Liberation Serif" w:cs="Liberation Serif"/>
                <w:sz w:val="24"/>
              </w:rPr>
            </w:pPr>
            <w:r w:rsidRPr="00FE253A">
              <w:rPr>
                <w:rFonts w:ascii="Liberation Serif" w:hAnsi="Liberation Serif" w:cs="Liberation Serif"/>
                <w:sz w:val="24"/>
              </w:rPr>
              <w:t>Системные мероприятия</w:t>
            </w:r>
          </w:p>
        </w:tc>
      </w:tr>
      <w:tr w:rsidR="00FE253A" w:rsidRPr="00FE253A">
        <w:tc>
          <w:tcPr>
            <w:tcW w:w="90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15.</w:t>
            </w:r>
          </w:p>
        </w:tc>
        <w:tc>
          <w:tcPr>
            <w:tcW w:w="266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Развитие системы кооперации между субъектами промышленной, научной, образовательной </w:t>
            </w:r>
            <w:r w:rsidRPr="00FE253A">
              <w:rPr>
                <w:rFonts w:ascii="Liberation Serif" w:hAnsi="Liberation Serif" w:cs="Liberation Serif"/>
                <w:sz w:val="24"/>
              </w:rPr>
              <w:lastRenderedPageBreak/>
              <w:t>деятельности, а также субъектами малого и среднего предпринимательства</w:t>
            </w:r>
          </w:p>
        </w:tc>
        <w:tc>
          <w:tcPr>
            <w:tcW w:w="549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 xml:space="preserve">государственная </w:t>
            </w:r>
            <w:hyperlink r:id="rId521">
              <w:r w:rsidRPr="00FE253A">
                <w:rPr>
                  <w:rFonts w:ascii="Liberation Serif" w:hAnsi="Liberation Serif" w:cs="Liberation Serif"/>
                  <w:color w:val="0000FF"/>
                  <w:sz w:val="24"/>
                </w:rPr>
                <w:t>программа</w:t>
              </w:r>
            </w:hyperlink>
            <w:r w:rsidRPr="00FE253A">
              <w:rPr>
                <w:rFonts w:ascii="Liberation Serif" w:hAnsi="Liberation Serif" w:cs="Liberation Serif"/>
                <w:sz w:val="24"/>
              </w:rPr>
              <w:t xml:space="preserve"> Свердловской области "Развитие промышленности и науки на территории Свердловской области до 2024 года", утвержденная Постановлением Правительства Свердловской области от 24.10.2013 N 1293-ПП "Об утверждении государственной программы Свердловской области </w:t>
            </w:r>
            <w:r w:rsidRPr="00FE253A">
              <w:rPr>
                <w:rFonts w:ascii="Liberation Serif" w:hAnsi="Liberation Serif" w:cs="Liberation Serif"/>
                <w:sz w:val="24"/>
              </w:rPr>
              <w:lastRenderedPageBreak/>
              <w:t>"Развитие промышленности и науки на территории Свердловской области до 2024 года" (</w:t>
            </w:r>
            <w:hyperlink r:id="rId522">
              <w:r w:rsidRPr="00FE253A">
                <w:rPr>
                  <w:rFonts w:ascii="Liberation Serif" w:hAnsi="Liberation Serif" w:cs="Liberation Serif"/>
                  <w:color w:val="0000FF"/>
                  <w:sz w:val="24"/>
                </w:rPr>
                <w:t>http://mpr.midural.ru/docs/gosudarstvennaya-programma/</w:t>
              </w:r>
            </w:hyperlink>
            <w:r w:rsidRPr="00FE253A">
              <w:rPr>
                <w:rFonts w:ascii="Liberation Serif" w:hAnsi="Liberation Serif" w:cs="Liberation Serif"/>
                <w:sz w:val="24"/>
              </w:rPr>
              <w:t>)</w:t>
            </w:r>
          </w:p>
        </w:tc>
      </w:tr>
      <w:tr w:rsidR="00FE253A" w:rsidRPr="00FE253A">
        <w:tc>
          <w:tcPr>
            <w:tcW w:w="90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16.</w:t>
            </w:r>
          </w:p>
        </w:tc>
        <w:tc>
          <w:tcPr>
            <w:tcW w:w="266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Обеспечение </w:t>
            </w:r>
            <w:proofErr w:type="gramStart"/>
            <w:r w:rsidRPr="00FE253A">
              <w:rPr>
                <w:rFonts w:ascii="Liberation Serif" w:hAnsi="Liberation Serif" w:cs="Liberation Serif"/>
                <w:sz w:val="24"/>
              </w:rPr>
              <w:t>размещения прогноза баланса трудовых ресурсов Свердловской области</w:t>
            </w:r>
            <w:proofErr w:type="gramEnd"/>
            <w:r w:rsidRPr="00FE253A">
              <w:rPr>
                <w:rFonts w:ascii="Liberation Serif" w:hAnsi="Liberation Serif" w:cs="Liberation Serif"/>
                <w:sz w:val="24"/>
              </w:rPr>
              <w:t xml:space="preserve"> и прогноза потребности Свердловской области в подготовке кадров по укрупненным группам специальностей на сайте Министерства экономики и территориального развития Свердловской области и инвестиционном портале Свердловской области</w:t>
            </w:r>
          </w:p>
        </w:tc>
        <w:tc>
          <w:tcPr>
            <w:tcW w:w="5499" w:type="dxa"/>
          </w:tcPr>
          <w:p w:rsidR="00FE253A" w:rsidRPr="00FE253A" w:rsidRDefault="00FE253A">
            <w:pPr>
              <w:pStyle w:val="ConsPlusNormal"/>
              <w:rPr>
                <w:rFonts w:ascii="Liberation Serif" w:hAnsi="Liberation Serif" w:cs="Liberation Serif"/>
                <w:sz w:val="24"/>
              </w:rPr>
            </w:pPr>
            <w:proofErr w:type="gramStart"/>
            <w:r w:rsidRPr="00FE253A">
              <w:rPr>
                <w:rFonts w:ascii="Liberation Serif" w:hAnsi="Liberation Serif" w:cs="Liberation Serif"/>
                <w:sz w:val="24"/>
              </w:rPr>
              <w:t xml:space="preserve">государственная </w:t>
            </w:r>
            <w:hyperlink r:id="rId523">
              <w:r w:rsidRPr="00FE253A">
                <w:rPr>
                  <w:rFonts w:ascii="Liberation Serif" w:hAnsi="Liberation Serif" w:cs="Liberation Serif"/>
                  <w:color w:val="0000FF"/>
                  <w:sz w:val="24"/>
                </w:rPr>
                <w:t>программа</w:t>
              </w:r>
            </w:hyperlink>
            <w:r w:rsidRPr="00FE253A">
              <w:rPr>
                <w:rFonts w:ascii="Liberation Serif" w:hAnsi="Liberation Serif" w:cs="Liberation Serif"/>
                <w:sz w:val="24"/>
              </w:rPr>
              <w:t xml:space="preserve"> Свердловской области "Совершенствование социально-экономической политики на территории Свердловской области до 2024 года", утвержденная Постановлением Правительства Свердловской области от 25.12.2014 N 1209-ПП "Об утверждении государственной программы Свердловской области "Совершенствование социально-экономической политики на территории Свердловской области до 2024 года" (</w:t>
            </w:r>
            <w:hyperlink r:id="rId524">
              <w:r w:rsidRPr="00FE253A">
                <w:rPr>
                  <w:rFonts w:ascii="Liberation Serif" w:hAnsi="Liberation Serif" w:cs="Liberation Serif"/>
                  <w:color w:val="0000FF"/>
                  <w:sz w:val="24"/>
                </w:rPr>
                <w:t>http://economy.midural.ru/npa_goss_progr_so_sov_soc_econom_pol</w:t>
              </w:r>
            </w:hyperlink>
            <w:r w:rsidRPr="00FE253A">
              <w:rPr>
                <w:rFonts w:ascii="Liberation Serif" w:hAnsi="Liberation Serif" w:cs="Liberation Serif"/>
                <w:sz w:val="24"/>
              </w:rPr>
              <w:t>)</w:t>
            </w:r>
            <w:proofErr w:type="gramEnd"/>
          </w:p>
        </w:tc>
      </w:tr>
      <w:tr w:rsidR="00FE253A" w:rsidRPr="00FE253A">
        <w:tc>
          <w:tcPr>
            <w:tcW w:w="90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17.</w:t>
            </w:r>
          </w:p>
        </w:tc>
        <w:tc>
          <w:tcPr>
            <w:tcW w:w="266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Развитие молодежного предпринимательства - "Школа бизнеса"</w:t>
            </w:r>
          </w:p>
        </w:tc>
        <w:tc>
          <w:tcPr>
            <w:tcW w:w="5499"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государственная </w:t>
            </w:r>
            <w:hyperlink r:id="rId525">
              <w:r w:rsidRPr="00FE253A">
                <w:rPr>
                  <w:rFonts w:ascii="Liberation Serif" w:hAnsi="Liberation Serif" w:cs="Liberation Serif"/>
                  <w:color w:val="0000FF"/>
                  <w:sz w:val="24"/>
                </w:rPr>
                <w:t>программа</w:t>
              </w:r>
            </w:hyperlink>
            <w:r w:rsidRPr="00FE253A">
              <w:rPr>
                <w:rFonts w:ascii="Liberation Serif" w:hAnsi="Liberation Serif" w:cs="Liberation Serif"/>
                <w:sz w:val="24"/>
              </w:rPr>
              <w:t xml:space="preserve"> Свердловской области "Повышение инвестиционной привлекательности Свердловской области до 2024 года", утвержденная Постановлением Правительства Свердловской области от 17.11.2014 N 1002-ПП "Об утверждении государственной программы Свердловской области "Повышение инвестиционной привлекательности Свердловской области до 2024 года" (</w:t>
            </w:r>
            <w:hyperlink r:id="rId526">
              <w:r w:rsidRPr="00FE253A">
                <w:rPr>
                  <w:rFonts w:ascii="Liberation Serif" w:hAnsi="Liberation Serif" w:cs="Liberation Serif"/>
                  <w:color w:val="0000FF"/>
                  <w:sz w:val="24"/>
                </w:rPr>
                <w:t>http://mir.midural.ru/node/705/</w:t>
              </w:r>
            </w:hyperlink>
            <w:r w:rsidRPr="00FE253A">
              <w:rPr>
                <w:rFonts w:ascii="Liberation Serif" w:hAnsi="Liberation Serif" w:cs="Liberation Serif"/>
                <w:sz w:val="24"/>
              </w:rPr>
              <w:t>)</w:t>
            </w:r>
          </w:p>
        </w:tc>
      </w:tr>
    </w:tbl>
    <w:p w:rsidR="00FE253A" w:rsidRPr="00FE253A" w:rsidRDefault="00FE253A">
      <w:pPr>
        <w:pStyle w:val="ConsPlusNormal"/>
        <w:rPr>
          <w:rFonts w:ascii="Liberation Serif" w:hAnsi="Liberation Serif" w:cs="Liberation Serif"/>
          <w:sz w:val="24"/>
        </w:rPr>
      </w:pPr>
    </w:p>
    <w:p w:rsidR="00FE253A" w:rsidRPr="00FE253A" w:rsidRDefault="00FE253A">
      <w:pPr>
        <w:pStyle w:val="ConsPlusNormal"/>
        <w:rPr>
          <w:rFonts w:ascii="Liberation Serif" w:hAnsi="Liberation Serif" w:cs="Liberation Serif"/>
          <w:sz w:val="24"/>
        </w:rPr>
      </w:pPr>
    </w:p>
    <w:p w:rsidR="00FE253A" w:rsidRPr="00FE253A" w:rsidRDefault="00FE253A">
      <w:pPr>
        <w:pStyle w:val="ConsPlusNormal"/>
        <w:rPr>
          <w:rFonts w:ascii="Liberation Serif" w:hAnsi="Liberation Serif" w:cs="Liberation Serif"/>
          <w:sz w:val="24"/>
        </w:rPr>
      </w:pPr>
    </w:p>
    <w:p w:rsidR="00FE253A" w:rsidRPr="00FE253A" w:rsidRDefault="00FE253A">
      <w:pPr>
        <w:pStyle w:val="ConsPlusNormal"/>
        <w:rPr>
          <w:rFonts w:ascii="Liberation Serif" w:hAnsi="Liberation Serif" w:cs="Liberation Serif"/>
          <w:sz w:val="24"/>
        </w:rPr>
      </w:pPr>
    </w:p>
    <w:p w:rsidR="00FE253A" w:rsidRPr="00FE253A" w:rsidRDefault="00FE253A">
      <w:pPr>
        <w:pStyle w:val="ConsPlusNormal"/>
        <w:rPr>
          <w:rFonts w:ascii="Liberation Serif" w:hAnsi="Liberation Serif" w:cs="Liberation Serif"/>
          <w:sz w:val="24"/>
        </w:rPr>
      </w:pPr>
    </w:p>
    <w:p w:rsidR="00FE253A" w:rsidRPr="00FE253A" w:rsidRDefault="00FE253A">
      <w:pPr>
        <w:pStyle w:val="ConsPlusNormal"/>
        <w:jc w:val="right"/>
        <w:outlineLvl w:val="0"/>
        <w:rPr>
          <w:rFonts w:ascii="Liberation Serif" w:hAnsi="Liberation Serif" w:cs="Liberation Serif"/>
          <w:sz w:val="24"/>
        </w:rPr>
      </w:pPr>
      <w:r w:rsidRPr="00FE253A">
        <w:rPr>
          <w:rFonts w:ascii="Liberation Serif" w:hAnsi="Liberation Serif" w:cs="Liberation Serif"/>
          <w:sz w:val="24"/>
        </w:rPr>
        <w:t>Утверждена</w:t>
      </w:r>
    </w:p>
    <w:p w:rsidR="00FE253A" w:rsidRPr="00FE253A" w:rsidRDefault="00FE253A">
      <w:pPr>
        <w:pStyle w:val="ConsPlusNormal"/>
        <w:jc w:val="right"/>
        <w:rPr>
          <w:rFonts w:ascii="Liberation Serif" w:hAnsi="Liberation Serif" w:cs="Liberation Serif"/>
          <w:sz w:val="24"/>
        </w:rPr>
      </w:pPr>
      <w:r w:rsidRPr="00FE253A">
        <w:rPr>
          <w:rFonts w:ascii="Liberation Serif" w:hAnsi="Liberation Serif" w:cs="Liberation Serif"/>
          <w:sz w:val="24"/>
        </w:rPr>
        <w:t>Распоряжением Губернатора</w:t>
      </w:r>
    </w:p>
    <w:p w:rsidR="00FE253A" w:rsidRPr="00FE253A" w:rsidRDefault="00FE253A">
      <w:pPr>
        <w:pStyle w:val="ConsPlusNormal"/>
        <w:jc w:val="right"/>
        <w:rPr>
          <w:rFonts w:ascii="Liberation Serif" w:hAnsi="Liberation Serif" w:cs="Liberation Serif"/>
          <w:sz w:val="24"/>
        </w:rPr>
      </w:pPr>
      <w:r w:rsidRPr="00FE253A">
        <w:rPr>
          <w:rFonts w:ascii="Liberation Serif" w:hAnsi="Liberation Serif" w:cs="Liberation Serif"/>
          <w:sz w:val="24"/>
        </w:rPr>
        <w:t>Свердловской области</w:t>
      </w:r>
    </w:p>
    <w:p w:rsidR="00FE253A" w:rsidRPr="00FE253A" w:rsidRDefault="00FE253A">
      <w:pPr>
        <w:pStyle w:val="ConsPlusNormal"/>
        <w:jc w:val="right"/>
        <w:rPr>
          <w:rFonts w:ascii="Liberation Serif" w:hAnsi="Liberation Serif" w:cs="Liberation Serif"/>
          <w:sz w:val="24"/>
        </w:rPr>
      </w:pPr>
      <w:r w:rsidRPr="00FE253A">
        <w:rPr>
          <w:rFonts w:ascii="Liberation Serif" w:hAnsi="Liberation Serif" w:cs="Liberation Serif"/>
          <w:sz w:val="24"/>
        </w:rPr>
        <w:t>от 29 ноября 2019 г. N 264-РГ</w:t>
      </w:r>
    </w:p>
    <w:p w:rsidR="00FE253A" w:rsidRPr="00FE253A" w:rsidRDefault="00FE253A">
      <w:pPr>
        <w:pStyle w:val="ConsPlusNormal"/>
        <w:jc w:val="right"/>
        <w:rPr>
          <w:rFonts w:ascii="Liberation Serif" w:hAnsi="Liberation Serif" w:cs="Liberation Serif"/>
          <w:sz w:val="24"/>
        </w:rPr>
      </w:pPr>
      <w:r w:rsidRPr="00FE253A">
        <w:rPr>
          <w:rFonts w:ascii="Liberation Serif" w:hAnsi="Liberation Serif" w:cs="Liberation Serif"/>
          <w:sz w:val="24"/>
        </w:rPr>
        <w:t>"Об утверждении перечня товарных рынков</w:t>
      </w:r>
    </w:p>
    <w:p w:rsidR="00FE253A" w:rsidRPr="00FE253A" w:rsidRDefault="00FE253A">
      <w:pPr>
        <w:pStyle w:val="ConsPlusNormal"/>
        <w:jc w:val="right"/>
        <w:rPr>
          <w:rFonts w:ascii="Liberation Serif" w:hAnsi="Liberation Serif" w:cs="Liberation Serif"/>
          <w:sz w:val="24"/>
        </w:rPr>
      </w:pPr>
      <w:r w:rsidRPr="00FE253A">
        <w:rPr>
          <w:rFonts w:ascii="Liberation Serif" w:hAnsi="Liberation Serif" w:cs="Liberation Serif"/>
          <w:sz w:val="24"/>
        </w:rPr>
        <w:t>для содействия развитию конкуренции</w:t>
      </w:r>
    </w:p>
    <w:p w:rsidR="00FE253A" w:rsidRPr="00FE253A" w:rsidRDefault="00FE253A">
      <w:pPr>
        <w:pStyle w:val="ConsPlusNormal"/>
        <w:jc w:val="right"/>
        <w:rPr>
          <w:rFonts w:ascii="Liberation Serif" w:hAnsi="Liberation Serif" w:cs="Liberation Serif"/>
          <w:sz w:val="24"/>
        </w:rPr>
      </w:pPr>
      <w:r w:rsidRPr="00FE253A">
        <w:rPr>
          <w:rFonts w:ascii="Liberation Serif" w:hAnsi="Liberation Serif" w:cs="Liberation Serif"/>
          <w:sz w:val="24"/>
        </w:rPr>
        <w:t>в Свердловской области и Плана</w:t>
      </w:r>
    </w:p>
    <w:p w:rsidR="00FE253A" w:rsidRPr="00FE253A" w:rsidRDefault="00FE253A">
      <w:pPr>
        <w:pStyle w:val="ConsPlusNormal"/>
        <w:jc w:val="right"/>
        <w:rPr>
          <w:rFonts w:ascii="Liberation Serif" w:hAnsi="Liberation Serif" w:cs="Liberation Serif"/>
          <w:sz w:val="24"/>
        </w:rPr>
      </w:pPr>
      <w:r w:rsidRPr="00FE253A">
        <w:rPr>
          <w:rFonts w:ascii="Liberation Serif" w:hAnsi="Liberation Serif" w:cs="Liberation Serif"/>
          <w:sz w:val="24"/>
        </w:rPr>
        <w:t>мероприятий ("дорожной карты")</w:t>
      </w:r>
    </w:p>
    <w:p w:rsidR="00FE253A" w:rsidRPr="00FE253A" w:rsidRDefault="00FE253A">
      <w:pPr>
        <w:pStyle w:val="ConsPlusNormal"/>
        <w:jc w:val="right"/>
        <w:rPr>
          <w:rFonts w:ascii="Liberation Serif" w:hAnsi="Liberation Serif" w:cs="Liberation Serif"/>
          <w:sz w:val="24"/>
        </w:rPr>
      </w:pPr>
      <w:r w:rsidRPr="00FE253A">
        <w:rPr>
          <w:rFonts w:ascii="Liberation Serif" w:hAnsi="Liberation Serif" w:cs="Liberation Serif"/>
          <w:sz w:val="24"/>
        </w:rPr>
        <w:t>по содействию развитию конкуренции</w:t>
      </w:r>
    </w:p>
    <w:p w:rsidR="00FE253A" w:rsidRPr="00FE253A" w:rsidRDefault="00FE253A">
      <w:pPr>
        <w:pStyle w:val="ConsPlusNormal"/>
        <w:jc w:val="right"/>
        <w:rPr>
          <w:rFonts w:ascii="Liberation Serif" w:hAnsi="Liberation Serif" w:cs="Liberation Serif"/>
          <w:sz w:val="24"/>
        </w:rPr>
      </w:pPr>
      <w:r w:rsidRPr="00FE253A">
        <w:rPr>
          <w:rFonts w:ascii="Liberation Serif" w:hAnsi="Liberation Serif" w:cs="Liberation Serif"/>
          <w:sz w:val="24"/>
        </w:rPr>
        <w:t>в Свердловской области</w:t>
      </w:r>
    </w:p>
    <w:p w:rsidR="00FE253A" w:rsidRPr="00FE253A" w:rsidRDefault="00FE253A">
      <w:pPr>
        <w:pStyle w:val="ConsPlusNormal"/>
        <w:jc w:val="right"/>
        <w:rPr>
          <w:rFonts w:ascii="Liberation Serif" w:hAnsi="Liberation Serif" w:cs="Liberation Serif"/>
          <w:sz w:val="24"/>
        </w:rPr>
      </w:pPr>
      <w:r w:rsidRPr="00FE253A">
        <w:rPr>
          <w:rFonts w:ascii="Liberation Serif" w:hAnsi="Liberation Serif" w:cs="Liberation Serif"/>
          <w:sz w:val="24"/>
        </w:rPr>
        <w:t>на период 2019 - 2021 годов"</w:t>
      </w:r>
    </w:p>
    <w:p w:rsidR="00FE253A" w:rsidRPr="00FE253A" w:rsidRDefault="00FE253A">
      <w:pPr>
        <w:pStyle w:val="ConsPlusNormal"/>
        <w:rPr>
          <w:rFonts w:ascii="Liberation Serif" w:hAnsi="Liberation Serif" w:cs="Liberation Serif"/>
          <w:sz w:val="24"/>
        </w:rPr>
      </w:pPr>
    </w:p>
    <w:p w:rsidR="00FE253A" w:rsidRPr="00FE253A" w:rsidRDefault="00FE253A">
      <w:pPr>
        <w:pStyle w:val="ConsPlusTitle"/>
        <w:jc w:val="center"/>
        <w:rPr>
          <w:rFonts w:ascii="Liberation Serif" w:hAnsi="Liberation Serif" w:cs="Liberation Serif"/>
          <w:sz w:val="24"/>
        </w:rPr>
      </w:pPr>
      <w:bookmarkStart w:id="5" w:name="P4205"/>
      <w:bookmarkEnd w:id="5"/>
      <w:r w:rsidRPr="00FE253A">
        <w:rPr>
          <w:rFonts w:ascii="Liberation Serif" w:hAnsi="Liberation Serif" w:cs="Liberation Serif"/>
          <w:sz w:val="24"/>
        </w:rPr>
        <w:t>МЕТОДИКА</w:t>
      </w:r>
    </w:p>
    <w:p w:rsidR="00FE253A" w:rsidRPr="00FE253A" w:rsidRDefault="00FE253A">
      <w:pPr>
        <w:pStyle w:val="ConsPlusTitle"/>
        <w:jc w:val="center"/>
        <w:rPr>
          <w:rFonts w:ascii="Liberation Serif" w:hAnsi="Liberation Serif" w:cs="Liberation Serif"/>
          <w:sz w:val="24"/>
        </w:rPr>
      </w:pPr>
      <w:r w:rsidRPr="00FE253A">
        <w:rPr>
          <w:rFonts w:ascii="Liberation Serif" w:hAnsi="Liberation Serif" w:cs="Liberation Serif"/>
          <w:sz w:val="24"/>
        </w:rPr>
        <w:t>ПО РАСЧЕТУ КЛЮЧЕВЫХ ПОКАЗАТЕЛЕЙ РАЗВИТИЯ КОНКУРЕНЦИИ</w:t>
      </w:r>
    </w:p>
    <w:p w:rsidR="00FE253A" w:rsidRPr="00FE253A" w:rsidRDefault="00FE253A">
      <w:pPr>
        <w:pStyle w:val="ConsPlusTitle"/>
        <w:jc w:val="center"/>
        <w:rPr>
          <w:rFonts w:ascii="Liberation Serif" w:hAnsi="Liberation Serif" w:cs="Liberation Serif"/>
          <w:sz w:val="24"/>
        </w:rPr>
      </w:pPr>
      <w:r w:rsidRPr="00FE253A">
        <w:rPr>
          <w:rFonts w:ascii="Liberation Serif" w:hAnsi="Liberation Serif" w:cs="Liberation Serif"/>
          <w:sz w:val="24"/>
        </w:rPr>
        <w:t>НА ТОВАРНЫХ РЫНКАХ ДЛЯ СОДЕЙСТВИЯ РАЗВИТИЮ КОНКУРЕНЦИИ</w:t>
      </w:r>
    </w:p>
    <w:p w:rsidR="00FE253A" w:rsidRPr="00FE253A" w:rsidRDefault="00FE253A">
      <w:pPr>
        <w:pStyle w:val="ConsPlusTitle"/>
        <w:jc w:val="center"/>
        <w:rPr>
          <w:rFonts w:ascii="Liberation Serif" w:hAnsi="Liberation Serif" w:cs="Liberation Serif"/>
          <w:sz w:val="24"/>
        </w:rPr>
      </w:pPr>
      <w:r w:rsidRPr="00FE253A">
        <w:rPr>
          <w:rFonts w:ascii="Liberation Serif" w:hAnsi="Liberation Serif" w:cs="Liberation Serif"/>
          <w:sz w:val="24"/>
        </w:rPr>
        <w:t xml:space="preserve">В СВЕРДЛОВСКОЙ ОБЛАСТИ, НЕ </w:t>
      </w:r>
      <w:proofErr w:type="gramStart"/>
      <w:r w:rsidRPr="00FE253A">
        <w:rPr>
          <w:rFonts w:ascii="Liberation Serif" w:hAnsi="Liberation Serif" w:cs="Liberation Serif"/>
          <w:sz w:val="24"/>
        </w:rPr>
        <w:t>ПРЕДУСМОТРЕННЫХ</w:t>
      </w:r>
      <w:proofErr w:type="gramEnd"/>
      <w:r w:rsidRPr="00FE253A">
        <w:rPr>
          <w:rFonts w:ascii="Liberation Serif" w:hAnsi="Liberation Serif" w:cs="Liberation Serif"/>
          <w:sz w:val="24"/>
        </w:rPr>
        <w:t xml:space="preserve"> СТАНДАРТОМ</w:t>
      </w:r>
    </w:p>
    <w:p w:rsidR="00FE253A" w:rsidRPr="00FE253A" w:rsidRDefault="00FE253A">
      <w:pPr>
        <w:pStyle w:val="ConsPlusTitle"/>
        <w:jc w:val="center"/>
        <w:rPr>
          <w:rFonts w:ascii="Liberation Serif" w:hAnsi="Liberation Serif" w:cs="Liberation Serif"/>
          <w:sz w:val="24"/>
        </w:rPr>
      </w:pPr>
      <w:r w:rsidRPr="00FE253A">
        <w:rPr>
          <w:rFonts w:ascii="Liberation Serif" w:hAnsi="Liberation Serif" w:cs="Liberation Serif"/>
          <w:sz w:val="24"/>
        </w:rPr>
        <w:t>РАЗВИТИЯ КОНКУРЕНЦИИ В СУБЪЕКТАХ РОССИЙСКОЙ ФЕДЕРАЦИИ,</w:t>
      </w:r>
    </w:p>
    <w:p w:rsidR="00FE253A" w:rsidRPr="00FE253A" w:rsidRDefault="00FE253A">
      <w:pPr>
        <w:pStyle w:val="ConsPlusTitle"/>
        <w:jc w:val="center"/>
        <w:rPr>
          <w:rFonts w:ascii="Liberation Serif" w:hAnsi="Liberation Serif" w:cs="Liberation Serif"/>
          <w:sz w:val="24"/>
        </w:rPr>
      </w:pPr>
      <w:r w:rsidRPr="00FE253A">
        <w:rPr>
          <w:rFonts w:ascii="Liberation Serif" w:hAnsi="Liberation Serif" w:cs="Liberation Serif"/>
          <w:sz w:val="24"/>
        </w:rPr>
        <w:t>УТВЕРЖДЕННЫМ РАСПОРЯЖЕНИЕМ ПРАВИТЕЛЬСТВА</w:t>
      </w:r>
    </w:p>
    <w:p w:rsidR="00FE253A" w:rsidRPr="00FE253A" w:rsidRDefault="00FE253A">
      <w:pPr>
        <w:pStyle w:val="ConsPlusTitle"/>
        <w:jc w:val="center"/>
        <w:rPr>
          <w:rFonts w:ascii="Liberation Serif" w:hAnsi="Liberation Serif" w:cs="Liberation Serif"/>
          <w:sz w:val="24"/>
        </w:rPr>
      </w:pPr>
      <w:r w:rsidRPr="00FE253A">
        <w:rPr>
          <w:rFonts w:ascii="Liberation Serif" w:hAnsi="Liberation Serif" w:cs="Liberation Serif"/>
          <w:sz w:val="24"/>
        </w:rPr>
        <w:t>РОССИЙСКОЙ ФЕДЕРАЦИИ ОТ 17.04.2019 N 768-Р</w:t>
      </w:r>
    </w:p>
    <w:p w:rsidR="00FE253A" w:rsidRPr="00FE253A" w:rsidRDefault="00FE253A">
      <w:pPr>
        <w:pStyle w:val="ConsPlusNormal"/>
        <w:spacing w:after="1"/>
        <w:rPr>
          <w:rFonts w:ascii="Liberation Serif" w:hAnsi="Liberation Serif" w:cs="Liberation Serif"/>
          <w:sz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FE253A" w:rsidRPr="00FE253A">
        <w:tc>
          <w:tcPr>
            <w:tcW w:w="60" w:type="dxa"/>
            <w:tcBorders>
              <w:top w:val="nil"/>
              <w:left w:val="nil"/>
              <w:bottom w:val="nil"/>
              <w:right w:val="nil"/>
            </w:tcBorders>
            <w:shd w:val="clear" w:color="auto" w:fill="CED3F1"/>
            <w:tcMar>
              <w:top w:w="0" w:type="dxa"/>
              <w:left w:w="0" w:type="dxa"/>
              <w:bottom w:w="0" w:type="dxa"/>
              <w:right w:w="0" w:type="dxa"/>
            </w:tcMar>
          </w:tcPr>
          <w:p w:rsidR="00FE253A" w:rsidRPr="00FE253A" w:rsidRDefault="00FE253A">
            <w:pPr>
              <w:pStyle w:val="ConsPlusNormal"/>
              <w:rPr>
                <w:rFonts w:ascii="Liberation Serif" w:hAnsi="Liberation Serif" w:cs="Liberation Serif"/>
                <w:sz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FE253A" w:rsidRPr="00FE253A" w:rsidRDefault="00FE253A">
            <w:pPr>
              <w:pStyle w:val="ConsPlusNormal"/>
              <w:rPr>
                <w:rFonts w:ascii="Liberation Serif" w:hAnsi="Liberation Serif" w:cs="Liberation Serif"/>
                <w:sz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color w:val="392C69"/>
                <w:sz w:val="24"/>
              </w:rPr>
              <w:t>Список изменяющих документов</w:t>
            </w:r>
          </w:p>
          <w:p w:rsidR="00FE253A" w:rsidRPr="00FE253A" w:rsidRDefault="00FE253A">
            <w:pPr>
              <w:pStyle w:val="ConsPlusNormal"/>
              <w:jc w:val="center"/>
              <w:rPr>
                <w:rFonts w:ascii="Liberation Serif" w:hAnsi="Liberation Serif" w:cs="Liberation Serif"/>
                <w:sz w:val="24"/>
              </w:rPr>
            </w:pPr>
            <w:proofErr w:type="gramStart"/>
            <w:r w:rsidRPr="00FE253A">
              <w:rPr>
                <w:rFonts w:ascii="Liberation Serif" w:hAnsi="Liberation Serif" w:cs="Liberation Serif"/>
                <w:color w:val="392C69"/>
                <w:sz w:val="24"/>
              </w:rPr>
              <w:t xml:space="preserve">(введена </w:t>
            </w:r>
            <w:hyperlink r:id="rId527">
              <w:r w:rsidRPr="00FE253A">
                <w:rPr>
                  <w:rFonts w:ascii="Liberation Serif" w:hAnsi="Liberation Serif" w:cs="Liberation Serif"/>
                  <w:color w:val="0000FF"/>
                  <w:sz w:val="24"/>
                </w:rPr>
                <w:t>Распоряжением</w:t>
              </w:r>
            </w:hyperlink>
            <w:r w:rsidRPr="00FE253A">
              <w:rPr>
                <w:rFonts w:ascii="Liberation Serif" w:hAnsi="Liberation Serif" w:cs="Liberation Serif"/>
                <w:color w:val="392C69"/>
                <w:sz w:val="24"/>
              </w:rPr>
              <w:t xml:space="preserve"> Губернатора Свердловской области</w:t>
            </w:r>
            <w:proofErr w:type="gramEnd"/>
          </w:p>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color w:val="392C69"/>
                <w:sz w:val="24"/>
              </w:rPr>
              <w:t>от 18.12.2020 N 252-РГ;</w:t>
            </w:r>
          </w:p>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color w:val="392C69"/>
                <w:sz w:val="24"/>
              </w:rPr>
              <w:t xml:space="preserve">в ред. </w:t>
            </w:r>
            <w:hyperlink r:id="rId528">
              <w:r w:rsidRPr="00FE253A">
                <w:rPr>
                  <w:rFonts w:ascii="Liberation Serif" w:hAnsi="Liberation Serif" w:cs="Liberation Serif"/>
                  <w:color w:val="0000FF"/>
                  <w:sz w:val="24"/>
                </w:rPr>
                <w:t>Распоряжения</w:t>
              </w:r>
            </w:hyperlink>
            <w:r w:rsidRPr="00FE253A">
              <w:rPr>
                <w:rFonts w:ascii="Liberation Serif" w:hAnsi="Liberation Serif" w:cs="Liberation Serif"/>
                <w:color w:val="392C69"/>
                <w:sz w:val="24"/>
              </w:rPr>
              <w:t xml:space="preserve"> Губернатора Свердловской области от 21.12.2021 N 237-РГ)</w:t>
            </w:r>
          </w:p>
        </w:tc>
        <w:tc>
          <w:tcPr>
            <w:tcW w:w="113" w:type="dxa"/>
            <w:tcBorders>
              <w:top w:val="nil"/>
              <w:left w:val="nil"/>
              <w:bottom w:val="nil"/>
              <w:right w:val="nil"/>
            </w:tcBorders>
            <w:shd w:val="clear" w:color="auto" w:fill="F4F3F8"/>
            <w:tcMar>
              <w:top w:w="0" w:type="dxa"/>
              <w:left w:w="0" w:type="dxa"/>
              <w:bottom w:w="0" w:type="dxa"/>
              <w:right w:w="0" w:type="dxa"/>
            </w:tcMar>
          </w:tcPr>
          <w:p w:rsidR="00FE253A" w:rsidRPr="00FE253A" w:rsidRDefault="00FE253A">
            <w:pPr>
              <w:pStyle w:val="ConsPlusNormal"/>
              <w:rPr>
                <w:rFonts w:ascii="Liberation Serif" w:hAnsi="Liberation Serif" w:cs="Liberation Serif"/>
                <w:sz w:val="24"/>
              </w:rPr>
            </w:pPr>
          </w:p>
        </w:tc>
      </w:tr>
    </w:tbl>
    <w:p w:rsidR="00FE253A" w:rsidRPr="00FE253A" w:rsidRDefault="00FE253A">
      <w:pPr>
        <w:pStyle w:val="ConsPlusNormal"/>
        <w:rPr>
          <w:rFonts w:ascii="Liberation Serif" w:hAnsi="Liberation Serif" w:cs="Liberation Serif"/>
          <w:sz w:val="24"/>
        </w:rPr>
      </w:pPr>
    </w:p>
    <w:p w:rsidR="00FE253A" w:rsidRPr="00FE253A" w:rsidRDefault="00FE253A">
      <w:pPr>
        <w:pStyle w:val="ConsPlusNormal"/>
        <w:rPr>
          <w:rFonts w:ascii="Liberation Serif" w:hAnsi="Liberation Serif" w:cs="Liberation Serif"/>
          <w:sz w:val="24"/>
        </w:rPr>
        <w:sectPr w:rsidR="00FE253A" w:rsidRPr="00FE253A" w:rsidSect="00FE253A">
          <w:pgSz w:w="16838" w:h="11906" w:orient="landscape"/>
          <w:pgMar w:top="1701" w:right="1134" w:bottom="851"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005"/>
        <w:gridCol w:w="9667"/>
      </w:tblGrid>
      <w:tr w:rsidR="00FE253A" w:rsidRPr="00FE253A">
        <w:tc>
          <w:tcPr>
            <w:tcW w:w="90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Номер строки</w:t>
            </w:r>
          </w:p>
        </w:tc>
        <w:tc>
          <w:tcPr>
            <w:tcW w:w="3005"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Наименование ключевого показателя</w:t>
            </w:r>
          </w:p>
        </w:tc>
        <w:tc>
          <w:tcPr>
            <w:tcW w:w="966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Методика по расчету ключевого показателя</w:t>
            </w:r>
          </w:p>
        </w:tc>
      </w:tr>
      <w:tr w:rsidR="00FE253A" w:rsidRPr="00FE253A">
        <w:tc>
          <w:tcPr>
            <w:tcW w:w="90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3005"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w:t>
            </w:r>
          </w:p>
        </w:tc>
        <w:tc>
          <w:tcPr>
            <w:tcW w:w="966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w:t>
            </w:r>
          </w:p>
        </w:tc>
      </w:tr>
      <w:tr w:rsidR="00FE253A" w:rsidRPr="00FE253A">
        <w:tc>
          <w:tcPr>
            <w:tcW w:w="90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w:t>
            </w:r>
          </w:p>
        </w:tc>
        <w:tc>
          <w:tcPr>
            <w:tcW w:w="300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в сфере культуры, процентов</w:t>
            </w:r>
          </w:p>
        </w:tc>
        <w:tc>
          <w:tcPr>
            <w:tcW w:w="9667"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Расчет ключевого показателя осуществляется по следующей формуле:</w:t>
            </w:r>
          </w:p>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noProof/>
                <w:position w:val="-22"/>
                <w:sz w:val="24"/>
              </w:rPr>
              <w:drawing>
                <wp:inline distT="0" distB="0" distL="0" distR="0" wp14:anchorId="587F1F0C" wp14:editId="1FD6F065">
                  <wp:extent cx="2305050"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2305050" cy="429895"/>
                          </a:xfrm>
                          <a:prstGeom prst="rect">
                            <a:avLst/>
                          </a:prstGeom>
                          <a:noFill/>
                          <a:ln>
                            <a:noFill/>
                          </a:ln>
                        </pic:spPr>
                      </pic:pic>
                    </a:graphicData>
                  </a:graphic>
                </wp:inline>
              </w:drawing>
            </w:r>
          </w:p>
          <w:p w:rsidR="00FE253A" w:rsidRPr="00FE253A" w:rsidRDefault="00FE253A">
            <w:pPr>
              <w:pStyle w:val="ConsPlusNormal"/>
              <w:rPr>
                <w:rFonts w:ascii="Liberation Serif" w:hAnsi="Liberation Serif" w:cs="Liberation Serif"/>
                <w:sz w:val="24"/>
              </w:rPr>
            </w:pPr>
            <w:proofErr w:type="spellStart"/>
            <w:r w:rsidRPr="00FE253A">
              <w:rPr>
                <w:rFonts w:ascii="Liberation Serif" w:hAnsi="Liberation Serif" w:cs="Liberation Serif"/>
                <w:sz w:val="24"/>
              </w:rPr>
              <w:t>Vn</w:t>
            </w:r>
            <w:proofErr w:type="spellEnd"/>
            <w:r w:rsidRPr="00FE253A">
              <w:rPr>
                <w:rFonts w:ascii="Liberation Serif" w:hAnsi="Liberation Serif" w:cs="Liberation Serif"/>
                <w:sz w:val="24"/>
              </w:rPr>
              <w:t xml:space="preserve"> - количество организаций частной формы собственности в сфере культуры, действующих в Свердловской области в отчетном периоде;</w:t>
            </w:r>
          </w:p>
          <w:p w:rsidR="00FE253A" w:rsidRPr="00FE253A" w:rsidRDefault="00FE253A">
            <w:pPr>
              <w:pStyle w:val="ConsPlusNormal"/>
              <w:rPr>
                <w:rFonts w:ascii="Liberation Serif" w:hAnsi="Liberation Serif" w:cs="Liberation Serif"/>
                <w:sz w:val="24"/>
              </w:rPr>
            </w:pPr>
            <w:proofErr w:type="spellStart"/>
            <w:proofErr w:type="gramStart"/>
            <w:r w:rsidRPr="00FE253A">
              <w:rPr>
                <w:rFonts w:ascii="Liberation Serif" w:hAnsi="Liberation Serif" w:cs="Liberation Serif"/>
                <w:sz w:val="24"/>
              </w:rPr>
              <w:t>V</w:t>
            </w:r>
            <w:proofErr w:type="gramEnd"/>
            <w:r w:rsidRPr="00FE253A">
              <w:rPr>
                <w:rFonts w:ascii="Liberation Serif" w:hAnsi="Liberation Serif" w:cs="Liberation Serif"/>
                <w:sz w:val="24"/>
              </w:rPr>
              <w:t>о</w:t>
            </w:r>
            <w:proofErr w:type="spellEnd"/>
            <w:r w:rsidRPr="00FE253A">
              <w:rPr>
                <w:rFonts w:ascii="Liberation Serif" w:hAnsi="Liberation Serif" w:cs="Liberation Serif"/>
                <w:sz w:val="24"/>
              </w:rPr>
              <w:t xml:space="preserve"> - количество всех организаций в сфере культуры (всех форм собственности), действующих в Свердловской области в отчетном периоде.</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tc>
      </w:tr>
      <w:tr w:rsidR="00FE253A" w:rsidRPr="00FE253A">
        <w:tc>
          <w:tcPr>
            <w:tcW w:w="90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w:t>
            </w:r>
          </w:p>
        </w:tc>
        <w:tc>
          <w:tcPr>
            <w:tcW w:w="300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на рынке разведения сельскохозяйственной птицы, процентов</w:t>
            </w:r>
          </w:p>
        </w:tc>
        <w:tc>
          <w:tcPr>
            <w:tcW w:w="9667"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Расчет ключевого показателя осуществляется по следующей формуле:</w:t>
            </w:r>
          </w:p>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noProof/>
                <w:position w:val="-22"/>
                <w:sz w:val="24"/>
              </w:rPr>
              <w:drawing>
                <wp:inline distT="0" distB="0" distL="0" distR="0" wp14:anchorId="13D10EC9" wp14:editId="5631026B">
                  <wp:extent cx="2305050" cy="4298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2305050" cy="429895"/>
                          </a:xfrm>
                          <a:prstGeom prst="rect">
                            <a:avLst/>
                          </a:prstGeom>
                          <a:noFill/>
                          <a:ln>
                            <a:noFill/>
                          </a:ln>
                        </pic:spPr>
                      </pic:pic>
                    </a:graphicData>
                  </a:graphic>
                </wp:inline>
              </w:drawing>
            </w:r>
          </w:p>
          <w:p w:rsidR="00FE253A" w:rsidRPr="00FE253A" w:rsidRDefault="00FE253A">
            <w:pPr>
              <w:pStyle w:val="ConsPlusNormal"/>
              <w:rPr>
                <w:rFonts w:ascii="Liberation Serif" w:hAnsi="Liberation Serif" w:cs="Liberation Serif"/>
                <w:sz w:val="24"/>
              </w:rPr>
            </w:pPr>
            <w:proofErr w:type="spellStart"/>
            <w:r w:rsidRPr="00FE253A">
              <w:rPr>
                <w:rFonts w:ascii="Liberation Serif" w:hAnsi="Liberation Serif" w:cs="Liberation Serif"/>
                <w:sz w:val="24"/>
              </w:rPr>
              <w:t>Vn</w:t>
            </w:r>
            <w:proofErr w:type="spellEnd"/>
            <w:r w:rsidRPr="00FE253A">
              <w:rPr>
                <w:rFonts w:ascii="Liberation Serif" w:hAnsi="Liberation Serif" w:cs="Liberation Serif"/>
                <w:sz w:val="24"/>
              </w:rPr>
              <w:t xml:space="preserve"> - количество организаций частной формы собственности на рынке разведения сельскохозяйственной птицы, действующих в Свердловской области в отчетном периоде;</w:t>
            </w:r>
          </w:p>
          <w:p w:rsidR="00FE253A" w:rsidRPr="00FE253A" w:rsidRDefault="00FE253A">
            <w:pPr>
              <w:pStyle w:val="ConsPlusNormal"/>
              <w:rPr>
                <w:rFonts w:ascii="Liberation Serif" w:hAnsi="Liberation Serif" w:cs="Liberation Serif"/>
                <w:sz w:val="24"/>
              </w:rPr>
            </w:pPr>
            <w:proofErr w:type="spellStart"/>
            <w:proofErr w:type="gramStart"/>
            <w:r w:rsidRPr="00FE253A">
              <w:rPr>
                <w:rFonts w:ascii="Liberation Serif" w:hAnsi="Liberation Serif" w:cs="Liberation Serif"/>
                <w:sz w:val="24"/>
              </w:rPr>
              <w:t>V</w:t>
            </w:r>
            <w:proofErr w:type="gramEnd"/>
            <w:r w:rsidRPr="00FE253A">
              <w:rPr>
                <w:rFonts w:ascii="Liberation Serif" w:hAnsi="Liberation Serif" w:cs="Liberation Serif"/>
                <w:sz w:val="24"/>
              </w:rPr>
              <w:t>о</w:t>
            </w:r>
            <w:proofErr w:type="spellEnd"/>
            <w:r w:rsidRPr="00FE253A">
              <w:rPr>
                <w:rFonts w:ascii="Liberation Serif" w:hAnsi="Liberation Serif" w:cs="Liberation Serif"/>
                <w:sz w:val="24"/>
              </w:rPr>
              <w:t xml:space="preserve"> - количество всех организаций на рынке разведения сельскохозяйственной птицы (всех форм собственности), действующих в Свердловской области в отчетном периоде.</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tc>
      </w:tr>
      <w:tr w:rsidR="00FE253A" w:rsidRPr="00FE253A">
        <w:tc>
          <w:tcPr>
            <w:tcW w:w="90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3.</w:t>
            </w:r>
          </w:p>
        </w:tc>
        <w:tc>
          <w:tcPr>
            <w:tcW w:w="300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Доля организаций частной формы собственности на рынке мясного животноводства (ОКВЭД </w:t>
            </w:r>
            <w:hyperlink r:id="rId530">
              <w:r w:rsidRPr="00FE253A">
                <w:rPr>
                  <w:rFonts w:ascii="Liberation Serif" w:hAnsi="Liberation Serif" w:cs="Liberation Serif"/>
                  <w:color w:val="0000FF"/>
                  <w:sz w:val="24"/>
                </w:rPr>
                <w:t>01.42.11</w:t>
              </w:r>
            </w:hyperlink>
            <w:r w:rsidRPr="00FE253A">
              <w:rPr>
                <w:rFonts w:ascii="Liberation Serif" w:hAnsi="Liberation Serif" w:cs="Liberation Serif"/>
                <w:sz w:val="24"/>
              </w:rPr>
              <w:t>), процентов</w:t>
            </w:r>
          </w:p>
        </w:tc>
        <w:tc>
          <w:tcPr>
            <w:tcW w:w="9667"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Расчет ключевого показателя осуществляется по следующей формуле:</w:t>
            </w:r>
          </w:p>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noProof/>
                <w:position w:val="-22"/>
                <w:sz w:val="24"/>
              </w:rPr>
              <w:drawing>
                <wp:inline distT="0" distB="0" distL="0" distR="0" wp14:anchorId="3136B510" wp14:editId="1ACCF9C3">
                  <wp:extent cx="2305050" cy="4298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2305050" cy="429895"/>
                          </a:xfrm>
                          <a:prstGeom prst="rect">
                            <a:avLst/>
                          </a:prstGeom>
                          <a:noFill/>
                          <a:ln>
                            <a:noFill/>
                          </a:ln>
                        </pic:spPr>
                      </pic:pic>
                    </a:graphicData>
                  </a:graphic>
                </wp:inline>
              </w:drawing>
            </w:r>
          </w:p>
          <w:p w:rsidR="00FE253A" w:rsidRPr="00FE253A" w:rsidRDefault="00FE253A">
            <w:pPr>
              <w:pStyle w:val="ConsPlusNormal"/>
              <w:rPr>
                <w:rFonts w:ascii="Liberation Serif" w:hAnsi="Liberation Serif" w:cs="Liberation Serif"/>
                <w:sz w:val="24"/>
              </w:rPr>
            </w:pPr>
            <w:proofErr w:type="spellStart"/>
            <w:r w:rsidRPr="00FE253A">
              <w:rPr>
                <w:rFonts w:ascii="Liberation Serif" w:hAnsi="Liberation Serif" w:cs="Liberation Serif"/>
                <w:sz w:val="24"/>
              </w:rPr>
              <w:t>Vn</w:t>
            </w:r>
            <w:proofErr w:type="spellEnd"/>
            <w:r w:rsidRPr="00FE253A">
              <w:rPr>
                <w:rFonts w:ascii="Liberation Serif" w:hAnsi="Liberation Serif" w:cs="Liberation Serif"/>
                <w:sz w:val="24"/>
              </w:rPr>
              <w:t xml:space="preserve"> - количество организаций частной формы собственности на рынке мясного животноводства, действующих в Свердловской области в отчетном периоде;</w:t>
            </w:r>
          </w:p>
          <w:p w:rsidR="00FE253A" w:rsidRPr="00FE253A" w:rsidRDefault="00FE253A">
            <w:pPr>
              <w:pStyle w:val="ConsPlusNormal"/>
              <w:rPr>
                <w:rFonts w:ascii="Liberation Serif" w:hAnsi="Liberation Serif" w:cs="Liberation Serif"/>
                <w:sz w:val="24"/>
              </w:rPr>
            </w:pPr>
            <w:proofErr w:type="spellStart"/>
            <w:proofErr w:type="gramStart"/>
            <w:r w:rsidRPr="00FE253A">
              <w:rPr>
                <w:rFonts w:ascii="Liberation Serif" w:hAnsi="Liberation Serif" w:cs="Liberation Serif"/>
                <w:sz w:val="24"/>
              </w:rPr>
              <w:lastRenderedPageBreak/>
              <w:t>V</w:t>
            </w:r>
            <w:proofErr w:type="gramEnd"/>
            <w:r w:rsidRPr="00FE253A">
              <w:rPr>
                <w:rFonts w:ascii="Liberation Serif" w:hAnsi="Liberation Serif" w:cs="Liberation Serif"/>
                <w:sz w:val="24"/>
              </w:rPr>
              <w:t>о</w:t>
            </w:r>
            <w:proofErr w:type="spellEnd"/>
            <w:r w:rsidRPr="00FE253A">
              <w:rPr>
                <w:rFonts w:ascii="Liberation Serif" w:hAnsi="Liberation Serif" w:cs="Liberation Serif"/>
                <w:sz w:val="24"/>
              </w:rPr>
              <w:t xml:space="preserve"> - количество всех организаций на рынке мясного животноводства (всех форм собственности), действующих в Свердловской области в отчетном периоде.</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tc>
      </w:tr>
      <w:tr w:rsidR="00FE253A" w:rsidRPr="00FE253A">
        <w:tc>
          <w:tcPr>
            <w:tcW w:w="90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4.</w:t>
            </w:r>
          </w:p>
        </w:tc>
        <w:tc>
          <w:tcPr>
            <w:tcW w:w="300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Доля организаций частной формы собственности на рынке молочного животноводства (ОКВЭД </w:t>
            </w:r>
            <w:hyperlink r:id="rId531">
              <w:r w:rsidRPr="00FE253A">
                <w:rPr>
                  <w:rFonts w:ascii="Liberation Serif" w:hAnsi="Liberation Serif" w:cs="Liberation Serif"/>
                  <w:color w:val="0000FF"/>
                  <w:sz w:val="24"/>
                </w:rPr>
                <w:t>01.41.11</w:t>
              </w:r>
            </w:hyperlink>
            <w:r w:rsidRPr="00FE253A">
              <w:rPr>
                <w:rFonts w:ascii="Liberation Serif" w:hAnsi="Liberation Serif" w:cs="Liberation Serif"/>
                <w:sz w:val="24"/>
              </w:rPr>
              <w:t>), процентов</w:t>
            </w:r>
          </w:p>
        </w:tc>
        <w:tc>
          <w:tcPr>
            <w:tcW w:w="9667"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Расчет ключевого показателя осуществляется по следующей формуле:</w:t>
            </w:r>
          </w:p>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noProof/>
                <w:position w:val="-22"/>
                <w:sz w:val="24"/>
              </w:rPr>
              <w:drawing>
                <wp:inline distT="0" distB="0" distL="0" distR="0" wp14:anchorId="4496643D" wp14:editId="58904D0E">
                  <wp:extent cx="2305050" cy="42989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2305050" cy="429895"/>
                          </a:xfrm>
                          <a:prstGeom prst="rect">
                            <a:avLst/>
                          </a:prstGeom>
                          <a:noFill/>
                          <a:ln>
                            <a:noFill/>
                          </a:ln>
                        </pic:spPr>
                      </pic:pic>
                    </a:graphicData>
                  </a:graphic>
                </wp:inline>
              </w:drawing>
            </w:r>
          </w:p>
          <w:p w:rsidR="00FE253A" w:rsidRPr="00FE253A" w:rsidRDefault="00FE253A">
            <w:pPr>
              <w:pStyle w:val="ConsPlusNormal"/>
              <w:rPr>
                <w:rFonts w:ascii="Liberation Serif" w:hAnsi="Liberation Serif" w:cs="Liberation Serif"/>
                <w:sz w:val="24"/>
              </w:rPr>
            </w:pPr>
            <w:proofErr w:type="spellStart"/>
            <w:r w:rsidRPr="00FE253A">
              <w:rPr>
                <w:rFonts w:ascii="Liberation Serif" w:hAnsi="Liberation Serif" w:cs="Liberation Serif"/>
                <w:sz w:val="24"/>
              </w:rPr>
              <w:t>Vn</w:t>
            </w:r>
            <w:proofErr w:type="spellEnd"/>
            <w:r w:rsidRPr="00FE253A">
              <w:rPr>
                <w:rFonts w:ascii="Liberation Serif" w:hAnsi="Liberation Serif" w:cs="Liberation Serif"/>
                <w:sz w:val="24"/>
              </w:rPr>
              <w:t xml:space="preserve"> - количество организаций частной формы собственности на рынке молочного животноводства, действующих в Свердловской области в отчетном периоде;</w:t>
            </w:r>
          </w:p>
          <w:p w:rsidR="00FE253A" w:rsidRPr="00FE253A" w:rsidRDefault="00FE253A">
            <w:pPr>
              <w:pStyle w:val="ConsPlusNormal"/>
              <w:rPr>
                <w:rFonts w:ascii="Liberation Serif" w:hAnsi="Liberation Serif" w:cs="Liberation Serif"/>
                <w:sz w:val="24"/>
              </w:rPr>
            </w:pPr>
            <w:proofErr w:type="spellStart"/>
            <w:proofErr w:type="gramStart"/>
            <w:r w:rsidRPr="00FE253A">
              <w:rPr>
                <w:rFonts w:ascii="Liberation Serif" w:hAnsi="Liberation Serif" w:cs="Liberation Serif"/>
                <w:sz w:val="24"/>
              </w:rPr>
              <w:t>V</w:t>
            </w:r>
            <w:proofErr w:type="gramEnd"/>
            <w:r w:rsidRPr="00FE253A">
              <w:rPr>
                <w:rFonts w:ascii="Liberation Serif" w:hAnsi="Liberation Serif" w:cs="Liberation Serif"/>
                <w:sz w:val="24"/>
              </w:rPr>
              <w:t>о</w:t>
            </w:r>
            <w:proofErr w:type="spellEnd"/>
            <w:r w:rsidRPr="00FE253A">
              <w:rPr>
                <w:rFonts w:ascii="Liberation Serif" w:hAnsi="Liberation Serif" w:cs="Liberation Serif"/>
                <w:sz w:val="24"/>
              </w:rPr>
              <w:t xml:space="preserve"> - количество всех организаций на рынке молочного животноводства (всех форм собственности), действующих в Свердловской области в отчетном периоде.</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tc>
      </w:tr>
      <w:tr w:rsidR="00FE253A" w:rsidRPr="00FE253A">
        <w:tc>
          <w:tcPr>
            <w:tcW w:w="90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5.</w:t>
            </w:r>
          </w:p>
        </w:tc>
        <w:tc>
          <w:tcPr>
            <w:tcW w:w="300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в сфере производства мясной продукции, процентов</w:t>
            </w:r>
          </w:p>
        </w:tc>
        <w:tc>
          <w:tcPr>
            <w:tcW w:w="9667"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Расчет ключевого показателя осуществляется по следующей формуле:</w:t>
            </w:r>
          </w:p>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noProof/>
                <w:position w:val="-22"/>
                <w:sz w:val="24"/>
              </w:rPr>
              <w:drawing>
                <wp:inline distT="0" distB="0" distL="0" distR="0" wp14:anchorId="32E8E435" wp14:editId="2B87A217">
                  <wp:extent cx="2305050" cy="42989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2305050" cy="429895"/>
                          </a:xfrm>
                          <a:prstGeom prst="rect">
                            <a:avLst/>
                          </a:prstGeom>
                          <a:noFill/>
                          <a:ln>
                            <a:noFill/>
                          </a:ln>
                        </pic:spPr>
                      </pic:pic>
                    </a:graphicData>
                  </a:graphic>
                </wp:inline>
              </w:drawing>
            </w:r>
          </w:p>
          <w:p w:rsidR="00FE253A" w:rsidRPr="00FE253A" w:rsidRDefault="00FE253A">
            <w:pPr>
              <w:pStyle w:val="ConsPlusNormal"/>
              <w:rPr>
                <w:rFonts w:ascii="Liberation Serif" w:hAnsi="Liberation Serif" w:cs="Liberation Serif"/>
                <w:sz w:val="24"/>
              </w:rPr>
            </w:pPr>
            <w:proofErr w:type="spellStart"/>
            <w:r w:rsidRPr="00FE253A">
              <w:rPr>
                <w:rFonts w:ascii="Liberation Serif" w:hAnsi="Liberation Serif" w:cs="Liberation Serif"/>
                <w:sz w:val="24"/>
              </w:rPr>
              <w:t>Vn</w:t>
            </w:r>
            <w:proofErr w:type="spellEnd"/>
            <w:r w:rsidRPr="00FE253A">
              <w:rPr>
                <w:rFonts w:ascii="Liberation Serif" w:hAnsi="Liberation Serif" w:cs="Liberation Serif"/>
                <w:sz w:val="24"/>
              </w:rPr>
              <w:t xml:space="preserve"> - количество организаций частной формы собственности в сфере производства мясной продукции, действующих в Свердловской области в отчетном периоде;</w:t>
            </w:r>
          </w:p>
          <w:p w:rsidR="00FE253A" w:rsidRPr="00FE253A" w:rsidRDefault="00FE253A">
            <w:pPr>
              <w:pStyle w:val="ConsPlusNormal"/>
              <w:rPr>
                <w:rFonts w:ascii="Liberation Serif" w:hAnsi="Liberation Serif" w:cs="Liberation Serif"/>
                <w:sz w:val="24"/>
              </w:rPr>
            </w:pPr>
            <w:proofErr w:type="spellStart"/>
            <w:proofErr w:type="gramStart"/>
            <w:r w:rsidRPr="00FE253A">
              <w:rPr>
                <w:rFonts w:ascii="Liberation Serif" w:hAnsi="Liberation Serif" w:cs="Liberation Serif"/>
                <w:sz w:val="24"/>
              </w:rPr>
              <w:t>V</w:t>
            </w:r>
            <w:proofErr w:type="gramEnd"/>
            <w:r w:rsidRPr="00FE253A">
              <w:rPr>
                <w:rFonts w:ascii="Liberation Serif" w:hAnsi="Liberation Serif" w:cs="Liberation Serif"/>
                <w:sz w:val="24"/>
              </w:rPr>
              <w:t>о</w:t>
            </w:r>
            <w:proofErr w:type="spellEnd"/>
            <w:r w:rsidRPr="00FE253A">
              <w:rPr>
                <w:rFonts w:ascii="Liberation Serif" w:hAnsi="Liberation Serif" w:cs="Liberation Serif"/>
                <w:sz w:val="24"/>
              </w:rPr>
              <w:t xml:space="preserve"> - количество всех организаций в сфере производства мясной продукции (всех форм собственности), действующих в Свердловской области в отчетном периоде.</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tc>
      </w:tr>
      <w:tr w:rsidR="00FE253A" w:rsidRPr="00FE253A">
        <w:tc>
          <w:tcPr>
            <w:tcW w:w="90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6.</w:t>
            </w:r>
          </w:p>
        </w:tc>
        <w:tc>
          <w:tcPr>
            <w:tcW w:w="300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в сфере общественного питания, процентов</w:t>
            </w:r>
          </w:p>
        </w:tc>
        <w:tc>
          <w:tcPr>
            <w:tcW w:w="9667"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Расчет ключевого показателя осуществляется по следующей формуле:</w:t>
            </w:r>
          </w:p>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noProof/>
                <w:position w:val="-22"/>
                <w:sz w:val="24"/>
              </w:rPr>
              <w:drawing>
                <wp:inline distT="0" distB="0" distL="0" distR="0" wp14:anchorId="0D622839" wp14:editId="09ADBA59">
                  <wp:extent cx="2305050" cy="42989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2305050" cy="429895"/>
                          </a:xfrm>
                          <a:prstGeom prst="rect">
                            <a:avLst/>
                          </a:prstGeom>
                          <a:noFill/>
                          <a:ln>
                            <a:noFill/>
                          </a:ln>
                        </pic:spPr>
                      </pic:pic>
                    </a:graphicData>
                  </a:graphic>
                </wp:inline>
              </w:drawing>
            </w:r>
          </w:p>
          <w:p w:rsidR="00FE253A" w:rsidRPr="00FE253A" w:rsidRDefault="00FE253A">
            <w:pPr>
              <w:pStyle w:val="ConsPlusNormal"/>
              <w:rPr>
                <w:rFonts w:ascii="Liberation Serif" w:hAnsi="Liberation Serif" w:cs="Liberation Serif"/>
                <w:sz w:val="24"/>
              </w:rPr>
            </w:pPr>
            <w:proofErr w:type="spellStart"/>
            <w:r w:rsidRPr="00FE253A">
              <w:rPr>
                <w:rFonts w:ascii="Liberation Serif" w:hAnsi="Liberation Serif" w:cs="Liberation Serif"/>
                <w:sz w:val="24"/>
              </w:rPr>
              <w:t>Vn</w:t>
            </w:r>
            <w:proofErr w:type="spellEnd"/>
            <w:r w:rsidRPr="00FE253A">
              <w:rPr>
                <w:rFonts w:ascii="Liberation Serif" w:hAnsi="Liberation Serif" w:cs="Liberation Serif"/>
                <w:sz w:val="24"/>
              </w:rPr>
              <w:t xml:space="preserve"> - количество организаций частной формы собственности в сфере общественного </w:t>
            </w:r>
            <w:r w:rsidRPr="00FE253A">
              <w:rPr>
                <w:rFonts w:ascii="Liberation Serif" w:hAnsi="Liberation Serif" w:cs="Liberation Serif"/>
                <w:sz w:val="24"/>
              </w:rPr>
              <w:lastRenderedPageBreak/>
              <w:t>питания, действующих в Свердловской области в отчетном периоде;</w:t>
            </w:r>
          </w:p>
          <w:p w:rsidR="00FE253A" w:rsidRPr="00FE253A" w:rsidRDefault="00FE253A">
            <w:pPr>
              <w:pStyle w:val="ConsPlusNormal"/>
              <w:rPr>
                <w:rFonts w:ascii="Liberation Serif" w:hAnsi="Liberation Serif" w:cs="Liberation Serif"/>
                <w:sz w:val="24"/>
              </w:rPr>
            </w:pPr>
            <w:proofErr w:type="spellStart"/>
            <w:proofErr w:type="gramStart"/>
            <w:r w:rsidRPr="00FE253A">
              <w:rPr>
                <w:rFonts w:ascii="Liberation Serif" w:hAnsi="Liberation Serif" w:cs="Liberation Serif"/>
                <w:sz w:val="24"/>
              </w:rPr>
              <w:t>V</w:t>
            </w:r>
            <w:proofErr w:type="gramEnd"/>
            <w:r w:rsidRPr="00FE253A">
              <w:rPr>
                <w:rFonts w:ascii="Liberation Serif" w:hAnsi="Liberation Serif" w:cs="Liberation Serif"/>
                <w:sz w:val="24"/>
              </w:rPr>
              <w:t>о</w:t>
            </w:r>
            <w:proofErr w:type="spellEnd"/>
            <w:r w:rsidRPr="00FE253A">
              <w:rPr>
                <w:rFonts w:ascii="Liberation Serif" w:hAnsi="Liberation Serif" w:cs="Liberation Serif"/>
                <w:sz w:val="24"/>
              </w:rPr>
              <w:t xml:space="preserve"> - количество всех организаций в сфере общественного питания (всех форм собственности), действующих в Свердловской области в отчетном периоде.</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tc>
      </w:tr>
      <w:tr w:rsidR="00FE253A" w:rsidRPr="00FE253A">
        <w:tc>
          <w:tcPr>
            <w:tcW w:w="90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7.</w:t>
            </w:r>
          </w:p>
        </w:tc>
        <w:tc>
          <w:tcPr>
            <w:tcW w:w="300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в сфере прачечных услуг и химической чистки текстильных и меховых изделий, процентов</w:t>
            </w:r>
          </w:p>
        </w:tc>
        <w:tc>
          <w:tcPr>
            <w:tcW w:w="9667"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Расчет ключевого показателя осуществляется по следующей формуле:</w:t>
            </w:r>
          </w:p>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noProof/>
                <w:position w:val="-22"/>
                <w:sz w:val="24"/>
              </w:rPr>
              <w:drawing>
                <wp:inline distT="0" distB="0" distL="0" distR="0" wp14:anchorId="68D29F2D" wp14:editId="7331800C">
                  <wp:extent cx="2305050" cy="42989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2305050" cy="429895"/>
                          </a:xfrm>
                          <a:prstGeom prst="rect">
                            <a:avLst/>
                          </a:prstGeom>
                          <a:noFill/>
                          <a:ln>
                            <a:noFill/>
                          </a:ln>
                        </pic:spPr>
                      </pic:pic>
                    </a:graphicData>
                  </a:graphic>
                </wp:inline>
              </w:drawing>
            </w:r>
          </w:p>
          <w:p w:rsidR="00FE253A" w:rsidRPr="00FE253A" w:rsidRDefault="00FE253A">
            <w:pPr>
              <w:pStyle w:val="ConsPlusNormal"/>
              <w:rPr>
                <w:rFonts w:ascii="Liberation Serif" w:hAnsi="Liberation Serif" w:cs="Liberation Serif"/>
                <w:sz w:val="24"/>
              </w:rPr>
            </w:pPr>
            <w:proofErr w:type="spellStart"/>
            <w:r w:rsidRPr="00FE253A">
              <w:rPr>
                <w:rFonts w:ascii="Liberation Serif" w:hAnsi="Liberation Serif" w:cs="Liberation Serif"/>
                <w:sz w:val="24"/>
              </w:rPr>
              <w:t>Vn</w:t>
            </w:r>
            <w:proofErr w:type="spellEnd"/>
            <w:r w:rsidRPr="00FE253A">
              <w:rPr>
                <w:rFonts w:ascii="Liberation Serif" w:hAnsi="Liberation Serif" w:cs="Liberation Serif"/>
                <w:sz w:val="24"/>
              </w:rPr>
              <w:t xml:space="preserve"> - количество организаций частной формы собственности в сфере прачечных услуг и химической чистки текстильных и меховых изделий, действующих в Свердловской области в отчетном периоде;</w:t>
            </w:r>
          </w:p>
          <w:p w:rsidR="00FE253A" w:rsidRPr="00FE253A" w:rsidRDefault="00FE253A">
            <w:pPr>
              <w:pStyle w:val="ConsPlusNormal"/>
              <w:rPr>
                <w:rFonts w:ascii="Liberation Serif" w:hAnsi="Liberation Serif" w:cs="Liberation Serif"/>
                <w:sz w:val="24"/>
              </w:rPr>
            </w:pPr>
            <w:proofErr w:type="spellStart"/>
            <w:proofErr w:type="gramStart"/>
            <w:r w:rsidRPr="00FE253A">
              <w:rPr>
                <w:rFonts w:ascii="Liberation Serif" w:hAnsi="Liberation Serif" w:cs="Liberation Serif"/>
                <w:sz w:val="24"/>
              </w:rPr>
              <w:t>V</w:t>
            </w:r>
            <w:proofErr w:type="gramEnd"/>
            <w:r w:rsidRPr="00FE253A">
              <w:rPr>
                <w:rFonts w:ascii="Liberation Serif" w:hAnsi="Liberation Serif" w:cs="Liberation Serif"/>
                <w:sz w:val="24"/>
              </w:rPr>
              <w:t>о</w:t>
            </w:r>
            <w:proofErr w:type="spellEnd"/>
            <w:r w:rsidRPr="00FE253A">
              <w:rPr>
                <w:rFonts w:ascii="Liberation Serif" w:hAnsi="Liberation Serif" w:cs="Liberation Serif"/>
                <w:sz w:val="24"/>
              </w:rPr>
              <w:t xml:space="preserve"> - количество всех организаций в сфере прачечных услуг и химической чистки текстильных и меховых изделий (всех форм собственности), действующих в Свердловской области в отчетном периоде.</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tc>
      </w:tr>
      <w:tr w:rsidR="00FE253A" w:rsidRPr="00FE253A">
        <w:tc>
          <w:tcPr>
            <w:tcW w:w="90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8.</w:t>
            </w:r>
          </w:p>
        </w:tc>
        <w:tc>
          <w:tcPr>
            <w:tcW w:w="300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в сфере парикмахерских и косметических услуг, процентов</w:t>
            </w:r>
          </w:p>
        </w:tc>
        <w:tc>
          <w:tcPr>
            <w:tcW w:w="9667"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Расчет ключевого показателя осуществляется по следующей формуле:</w:t>
            </w:r>
          </w:p>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noProof/>
                <w:position w:val="-22"/>
                <w:sz w:val="24"/>
              </w:rPr>
              <w:drawing>
                <wp:inline distT="0" distB="0" distL="0" distR="0" wp14:anchorId="4D0A527B" wp14:editId="200B17EB">
                  <wp:extent cx="2305050" cy="42989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2305050" cy="429895"/>
                          </a:xfrm>
                          <a:prstGeom prst="rect">
                            <a:avLst/>
                          </a:prstGeom>
                          <a:noFill/>
                          <a:ln>
                            <a:noFill/>
                          </a:ln>
                        </pic:spPr>
                      </pic:pic>
                    </a:graphicData>
                  </a:graphic>
                </wp:inline>
              </w:drawing>
            </w:r>
          </w:p>
          <w:p w:rsidR="00FE253A" w:rsidRPr="00FE253A" w:rsidRDefault="00FE253A">
            <w:pPr>
              <w:pStyle w:val="ConsPlusNormal"/>
              <w:rPr>
                <w:rFonts w:ascii="Liberation Serif" w:hAnsi="Liberation Serif" w:cs="Liberation Serif"/>
                <w:sz w:val="24"/>
              </w:rPr>
            </w:pPr>
            <w:proofErr w:type="spellStart"/>
            <w:r w:rsidRPr="00FE253A">
              <w:rPr>
                <w:rFonts w:ascii="Liberation Serif" w:hAnsi="Liberation Serif" w:cs="Liberation Serif"/>
                <w:sz w:val="24"/>
              </w:rPr>
              <w:t>Vn</w:t>
            </w:r>
            <w:proofErr w:type="spellEnd"/>
            <w:r w:rsidRPr="00FE253A">
              <w:rPr>
                <w:rFonts w:ascii="Liberation Serif" w:hAnsi="Liberation Serif" w:cs="Liberation Serif"/>
                <w:sz w:val="24"/>
              </w:rPr>
              <w:t xml:space="preserve"> - количество организаций частной формы собственности в сфере парикмахерских и косметических услуг, действующих в Свердловской области в отчетном периоде;</w:t>
            </w:r>
          </w:p>
          <w:p w:rsidR="00FE253A" w:rsidRPr="00FE253A" w:rsidRDefault="00FE253A">
            <w:pPr>
              <w:pStyle w:val="ConsPlusNormal"/>
              <w:rPr>
                <w:rFonts w:ascii="Liberation Serif" w:hAnsi="Liberation Serif" w:cs="Liberation Serif"/>
                <w:sz w:val="24"/>
              </w:rPr>
            </w:pPr>
            <w:proofErr w:type="spellStart"/>
            <w:proofErr w:type="gramStart"/>
            <w:r w:rsidRPr="00FE253A">
              <w:rPr>
                <w:rFonts w:ascii="Liberation Serif" w:hAnsi="Liberation Serif" w:cs="Liberation Serif"/>
                <w:sz w:val="24"/>
              </w:rPr>
              <w:t>V</w:t>
            </w:r>
            <w:proofErr w:type="gramEnd"/>
            <w:r w:rsidRPr="00FE253A">
              <w:rPr>
                <w:rFonts w:ascii="Liberation Serif" w:hAnsi="Liberation Serif" w:cs="Liberation Serif"/>
                <w:sz w:val="24"/>
              </w:rPr>
              <w:t>о</w:t>
            </w:r>
            <w:proofErr w:type="spellEnd"/>
            <w:r w:rsidRPr="00FE253A">
              <w:rPr>
                <w:rFonts w:ascii="Liberation Serif" w:hAnsi="Liberation Serif" w:cs="Liberation Serif"/>
                <w:sz w:val="24"/>
              </w:rPr>
              <w:t xml:space="preserve"> - количество всех организаций в сфере парикмахерских и косметических услуг (всех форм собственности), действующих в Свердловской области в отчетном периоде.</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tc>
      </w:tr>
      <w:tr w:rsidR="00FE253A" w:rsidRPr="00FE253A">
        <w:tc>
          <w:tcPr>
            <w:tcW w:w="90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9.</w:t>
            </w:r>
          </w:p>
        </w:tc>
        <w:tc>
          <w:tcPr>
            <w:tcW w:w="300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Доля организаций частной </w:t>
            </w:r>
            <w:r w:rsidRPr="00FE253A">
              <w:rPr>
                <w:rFonts w:ascii="Liberation Serif" w:hAnsi="Liberation Serif" w:cs="Liberation Serif"/>
                <w:sz w:val="24"/>
              </w:rPr>
              <w:lastRenderedPageBreak/>
              <w:t>формы собственности в сфере предоставления физкультурно-оздоровительных услуг (деятельность бань и душевых по предоставлению общегигиенических услуг), процентов</w:t>
            </w:r>
          </w:p>
        </w:tc>
        <w:tc>
          <w:tcPr>
            <w:tcW w:w="9667"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Расчет ключевого показателя осуществляется по следующей формуле:</w:t>
            </w:r>
          </w:p>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noProof/>
                <w:position w:val="-22"/>
                <w:sz w:val="24"/>
              </w:rPr>
              <w:lastRenderedPageBreak/>
              <w:drawing>
                <wp:inline distT="0" distB="0" distL="0" distR="0" wp14:anchorId="64A1670A" wp14:editId="1EFACE37">
                  <wp:extent cx="2305050" cy="42989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2305050" cy="429895"/>
                          </a:xfrm>
                          <a:prstGeom prst="rect">
                            <a:avLst/>
                          </a:prstGeom>
                          <a:noFill/>
                          <a:ln>
                            <a:noFill/>
                          </a:ln>
                        </pic:spPr>
                      </pic:pic>
                    </a:graphicData>
                  </a:graphic>
                </wp:inline>
              </w:drawing>
            </w:r>
          </w:p>
          <w:p w:rsidR="00FE253A" w:rsidRPr="00FE253A" w:rsidRDefault="00FE253A">
            <w:pPr>
              <w:pStyle w:val="ConsPlusNormal"/>
              <w:rPr>
                <w:rFonts w:ascii="Liberation Serif" w:hAnsi="Liberation Serif" w:cs="Liberation Serif"/>
                <w:sz w:val="24"/>
              </w:rPr>
            </w:pPr>
            <w:proofErr w:type="spellStart"/>
            <w:r w:rsidRPr="00FE253A">
              <w:rPr>
                <w:rFonts w:ascii="Liberation Serif" w:hAnsi="Liberation Serif" w:cs="Liberation Serif"/>
                <w:sz w:val="24"/>
              </w:rPr>
              <w:t>Vn</w:t>
            </w:r>
            <w:proofErr w:type="spellEnd"/>
            <w:r w:rsidRPr="00FE253A">
              <w:rPr>
                <w:rFonts w:ascii="Liberation Serif" w:hAnsi="Liberation Serif" w:cs="Liberation Serif"/>
                <w:sz w:val="24"/>
              </w:rPr>
              <w:t xml:space="preserve"> - количество организаций частной формы собственности в сфере физкультурно-оздоровительных услуг (деятельность бань и душевых по предоставлению общегигиенических услуг), действующих в Свердловской области в отчетном периоде;</w:t>
            </w:r>
          </w:p>
          <w:p w:rsidR="00FE253A" w:rsidRPr="00FE253A" w:rsidRDefault="00FE253A">
            <w:pPr>
              <w:pStyle w:val="ConsPlusNormal"/>
              <w:rPr>
                <w:rFonts w:ascii="Liberation Serif" w:hAnsi="Liberation Serif" w:cs="Liberation Serif"/>
                <w:sz w:val="24"/>
              </w:rPr>
            </w:pPr>
            <w:proofErr w:type="spellStart"/>
            <w:proofErr w:type="gramStart"/>
            <w:r w:rsidRPr="00FE253A">
              <w:rPr>
                <w:rFonts w:ascii="Liberation Serif" w:hAnsi="Liberation Serif" w:cs="Liberation Serif"/>
                <w:sz w:val="24"/>
              </w:rPr>
              <w:t>V</w:t>
            </w:r>
            <w:proofErr w:type="gramEnd"/>
            <w:r w:rsidRPr="00FE253A">
              <w:rPr>
                <w:rFonts w:ascii="Liberation Serif" w:hAnsi="Liberation Serif" w:cs="Liberation Serif"/>
                <w:sz w:val="24"/>
              </w:rPr>
              <w:t>о</w:t>
            </w:r>
            <w:proofErr w:type="spellEnd"/>
            <w:r w:rsidRPr="00FE253A">
              <w:rPr>
                <w:rFonts w:ascii="Liberation Serif" w:hAnsi="Liberation Serif" w:cs="Liberation Serif"/>
                <w:sz w:val="24"/>
              </w:rPr>
              <w:t xml:space="preserve"> - количество всех организаций в сфере физкультурно-оздоровительных услуг (деятельность бань и душевых по предоставлению общегигиенических услуг) (всех форм собственности), действующих в Свердловской области в отчетном периоде.</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tc>
      </w:tr>
      <w:tr w:rsidR="00FE253A" w:rsidRPr="00FE253A">
        <w:tc>
          <w:tcPr>
            <w:tcW w:w="90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10.</w:t>
            </w:r>
          </w:p>
        </w:tc>
        <w:tc>
          <w:tcPr>
            <w:tcW w:w="300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в сфере услуг почтовой связи общего пользования, процентов</w:t>
            </w:r>
          </w:p>
        </w:tc>
        <w:tc>
          <w:tcPr>
            <w:tcW w:w="9667"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Расчет ключевого показателя осуществляется по следующей формуле:</w:t>
            </w:r>
          </w:p>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noProof/>
                <w:position w:val="-22"/>
                <w:sz w:val="24"/>
              </w:rPr>
              <w:drawing>
                <wp:inline distT="0" distB="0" distL="0" distR="0" wp14:anchorId="16C5D6D2" wp14:editId="3ECEEAAA">
                  <wp:extent cx="2305050" cy="42989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2305050" cy="429895"/>
                          </a:xfrm>
                          <a:prstGeom prst="rect">
                            <a:avLst/>
                          </a:prstGeom>
                          <a:noFill/>
                          <a:ln>
                            <a:noFill/>
                          </a:ln>
                        </pic:spPr>
                      </pic:pic>
                    </a:graphicData>
                  </a:graphic>
                </wp:inline>
              </w:drawing>
            </w:r>
          </w:p>
          <w:p w:rsidR="00FE253A" w:rsidRPr="00FE253A" w:rsidRDefault="00FE253A">
            <w:pPr>
              <w:pStyle w:val="ConsPlusNormal"/>
              <w:rPr>
                <w:rFonts w:ascii="Liberation Serif" w:hAnsi="Liberation Serif" w:cs="Liberation Serif"/>
                <w:sz w:val="24"/>
              </w:rPr>
            </w:pPr>
            <w:proofErr w:type="spellStart"/>
            <w:r w:rsidRPr="00FE253A">
              <w:rPr>
                <w:rFonts w:ascii="Liberation Serif" w:hAnsi="Liberation Serif" w:cs="Liberation Serif"/>
                <w:sz w:val="24"/>
              </w:rPr>
              <w:t>Vn</w:t>
            </w:r>
            <w:proofErr w:type="spellEnd"/>
            <w:r w:rsidRPr="00FE253A">
              <w:rPr>
                <w:rFonts w:ascii="Liberation Serif" w:hAnsi="Liberation Serif" w:cs="Liberation Serif"/>
                <w:sz w:val="24"/>
              </w:rPr>
              <w:t xml:space="preserve"> - количество организаций частной формы собственности в сфере услуг почтовой связи общего пользования, действующих в Свердловской области в отчетном периоде;</w:t>
            </w:r>
          </w:p>
          <w:p w:rsidR="00FE253A" w:rsidRPr="00FE253A" w:rsidRDefault="00FE253A">
            <w:pPr>
              <w:pStyle w:val="ConsPlusNormal"/>
              <w:rPr>
                <w:rFonts w:ascii="Liberation Serif" w:hAnsi="Liberation Serif" w:cs="Liberation Serif"/>
                <w:sz w:val="24"/>
              </w:rPr>
            </w:pPr>
            <w:proofErr w:type="spellStart"/>
            <w:proofErr w:type="gramStart"/>
            <w:r w:rsidRPr="00FE253A">
              <w:rPr>
                <w:rFonts w:ascii="Liberation Serif" w:hAnsi="Liberation Serif" w:cs="Liberation Serif"/>
                <w:sz w:val="24"/>
              </w:rPr>
              <w:t>V</w:t>
            </w:r>
            <w:proofErr w:type="gramEnd"/>
            <w:r w:rsidRPr="00FE253A">
              <w:rPr>
                <w:rFonts w:ascii="Liberation Serif" w:hAnsi="Liberation Serif" w:cs="Liberation Serif"/>
                <w:sz w:val="24"/>
              </w:rPr>
              <w:t>о</w:t>
            </w:r>
            <w:proofErr w:type="spellEnd"/>
            <w:r w:rsidRPr="00FE253A">
              <w:rPr>
                <w:rFonts w:ascii="Liberation Serif" w:hAnsi="Liberation Serif" w:cs="Liberation Serif"/>
                <w:sz w:val="24"/>
              </w:rPr>
              <w:t xml:space="preserve"> - количество всех организаций в сфере услуг почтовой связи общего пользования (всех форм собственности), действующих в Свердловской области в отчетном периоде.</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tc>
      </w:tr>
      <w:tr w:rsidR="00FE253A" w:rsidRPr="00FE253A">
        <w:tc>
          <w:tcPr>
            <w:tcW w:w="90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11.</w:t>
            </w:r>
          </w:p>
        </w:tc>
        <w:tc>
          <w:tcPr>
            <w:tcW w:w="300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в сфере разработки компьютерного программного обеспечения, процентов</w:t>
            </w:r>
          </w:p>
        </w:tc>
        <w:tc>
          <w:tcPr>
            <w:tcW w:w="9667"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Расчет ключевого показателя осуществляется по следующей формуле:</w:t>
            </w:r>
          </w:p>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noProof/>
                <w:position w:val="-22"/>
                <w:sz w:val="24"/>
              </w:rPr>
              <w:drawing>
                <wp:inline distT="0" distB="0" distL="0" distR="0" wp14:anchorId="230D5453" wp14:editId="5168C274">
                  <wp:extent cx="2305050" cy="42989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2305050" cy="429895"/>
                          </a:xfrm>
                          <a:prstGeom prst="rect">
                            <a:avLst/>
                          </a:prstGeom>
                          <a:noFill/>
                          <a:ln>
                            <a:noFill/>
                          </a:ln>
                        </pic:spPr>
                      </pic:pic>
                    </a:graphicData>
                  </a:graphic>
                </wp:inline>
              </w:drawing>
            </w:r>
          </w:p>
          <w:p w:rsidR="00FE253A" w:rsidRPr="00FE253A" w:rsidRDefault="00FE253A">
            <w:pPr>
              <w:pStyle w:val="ConsPlusNormal"/>
              <w:rPr>
                <w:rFonts w:ascii="Liberation Serif" w:hAnsi="Liberation Serif" w:cs="Liberation Serif"/>
                <w:sz w:val="24"/>
              </w:rPr>
            </w:pPr>
            <w:proofErr w:type="spellStart"/>
            <w:r w:rsidRPr="00FE253A">
              <w:rPr>
                <w:rFonts w:ascii="Liberation Serif" w:hAnsi="Liberation Serif" w:cs="Liberation Serif"/>
                <w:sz w:val="24"/>
              </w:rPr>
              <w:t>Vn</w:t>
            </w:r>
            <w:proofErr w:type="spellEnd"/>
            <w:r w:rsidRPr="00FE253A">
              <w:rPr>
                <w:rFonts w:ascii="Liberation Serif" w:hAnsi="Liberation Serif" w:cs="Liberation Serif"/>
                <w:sz w:val="24"/>
              </w:rPr>
              <w:t xml:space="preserve"> - количество организаций частной формы собственности в сфере разработки компьютерного программного обеспечения, действующих в Свердловской области в отчетном периоде;</w:t>
            </w:r>
          </w:p>
          <w:p w:rsidR="00FE253A" w:rsidRPr="00FE253A" w:rsidRDefault="00FE253A">
            <w:pPr>
              <w:pStyle w:val="ConsPlusNormal"/>
              <w:rPr>
                <w:rFonts w:ascii="Liberation Serif" w:hAnsi="Liberation Serif" w:cs="Liberation Serif"/>
                <w:sz w:val="24"/>
              </w:rPr>
            </w:pPr>
            <w:proofErr w:type="spellStart"/>
            <w:proofErr w:type="gramStart"/>
            <w:r w:rsidRPr="00FE253A">
              <w:rPr>
                <w:rFonts w:ascii="Liberation Serif" w:hAnsi="Liberation Serif" w:cs="Liberation Serif"/>
                <w:sz w:val="24"/>
              </w:rPr>
              <w:t>V</w:t>
            </w:r>
            <w:proofErr w:type="gramEnd"/>
            <w:r w:rsidRPr="00FE253A">
              <w:rPr>
                <w:rFonts w:ascii="Liberation Serif" w:hAnsi="Liberation Serif" w:cs="Liberation Serif"/>
                <w:sz w:val="24"/>
              </w:rPr>
              <w:t>о</w:t>
            </w:r>
            <w:proofErr w:type="spellEnd"/>
            <w:r w:rsidRPr="00FE253A">
              <w:rPr>
                <w:rFonts w:ascii="Liberation Serif" w:hAnsi="Liberation Serif" w:cs="Liberation Serif"/>
                <w:sz w:val="24"/>
              </w:rPr>
              <w:t xml:space="preserve"> - количество всех организаций в сфере разработки компьютерного программного обеспечения (всех форм собственности), действующих в Свердловской области в отчетном периоде.</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tc>
      </w:tr>
      <w:tr w:rsidR="00FE253A" w:rsidRPr="00FE253A">
        <w:tc>
          <w:tcPr>
            <w:tcW w:w="90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12.</w:t>
            </w:r>
          </w:p>
        </w:tc>
        <w:tc>
          <w:tcPr>
            <w:tcW w:w="300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Индекс количества реализованных проектов производителями лекарственных средств и материалов (нарастающим итогом), процентов</w:t>
            </w:r>
          </w:p>
        </w:tc>
        <w:tc>
          <w:tcPr>
            <w:tcW w:w="9667"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Расчет ключевого показателя осуществляется по следующей формуле:</w:t>
            </w:r>
          </w:p>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noProof/>
                <w:position w:val="-22"/>
                <w:sz w:val="24"/>
              </w:rPr>
              <w:drawing>
                <wp:inline distT="0" distB="0" distL="0" distR="0" wp14:anchorId="3AF8AEDD" wp14:editId="71591C24">
                  <wp:extent cx="2305050" cy="42989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2305050" cy="429895"/>
                          </a:xfrm>
                          <a:prstGeom prst="rect">
                            <a:avLst/>
                          </a:prstGeom>
                          <a:noFill/>
                          <a:ln>
                            <a:noFill/>
                          </a:ln>
                        </pic:spPr>
                      </pic:pic>
                    </a:graphicData>
                  </a:graphic>
                </wp:inline>
              </w:drawing>
            </w:r>
          </w:p>
          <w:p w:rsidR="00FE253A" w:rsidRPr="00FE253A" w:rsidRDefault="00FE253A">
            <w:pPr>
              <w:pStyle w:val="ConsPlusNormal"/>
              <w:rPr>
                <w:rFonts w:ascii="Liberation Serif" w:hAnsi="Liberation Serif" w:cs="Liberation Serif"/>
                <w:sz w:val="24"/>
              </w:rPr>
            </w:pPr>
            <w:proofErr w:type="spellStart"/>
            <w:r w:rsidRPr="00FE253A">
              <w:rPr>
                <w:rFonts w:ascii="Liberation Serif" w:hAnsi="Liberation Serif" w:cs="Liberation Serif"/>
                <w:sz w:val="24"/>
              </w:rPr>
              <w:t>Vn</w:t>
            </w:r>
            <w:proofErr w:type="spellEnd"/>
            <w:r w:rsidRPr="00FE253A">
              <w:rPr>
                <w:rFonts w:ascii="Liberation Serif" w:hAnsi="Liberation Serif" w:cs="Liberation Serif"/>
                <w:sz w:val="24"/>
              </w:rPr>
              <w:t xml:space="preserve"> - количество проектов, реализованных в текущем году (накопительным итогом);</w:t>
            </w:r>
          </w:p>
          <w:p w:rsidR="00FE253A" w:rsidRPr="00FE253A" w:rsidRDefault="00FE253A">
            <w:pPr>
              <w:pStyle w:val="ConsPlusNormal"/>
              <w:rPr>
                <w:rFonts w:ascii="Liberation Serif" w:hAnsi="Liberation Serif" w:cs="Liberation Serif"/>
                <w:sz w:val="24"/>
              </w:rPr>
            </w:pPr>
            <w:proofErr w:type="spellStart"/>
            <w:proofErr w:type="gramStart"/>
            <w:r w:rsidRPr="00FE253A">
              <w:rPr>
                <w:rFonts w:ascii="Liberation Serif" w:hAnsi="Liberation Serif" w:cs="Liberation Serif"/>
                <w:sz w:val="24"/>
              </w:rPr>
              <w:t>V</w:t>
            </w:r>
            <w:proofErr w:type="gramEnd"/>
            <w:r w:rsidRPr="00FE253A">
              <w:rPr>
                <w:rFonts w:ascii="Liberation Serif" w:hAnsi="Liberation Serif" w:cs="Liberation Serif"/>
                <w:sz w:val="24"/>
              </w:rPr>
              <w:t>о</w:t>
            </w:r>
            <w:proofErr w:type="spellEnd"/>
            <w:r w:rsidRPr="00FE253A">
              <w:rPr>
                <w:rFonts w:ascii="Liberation Serif" w:hAnsi="Liberation Serif" w:cs="Liberation Serif"/>
                <w:sz w:val="24"/>
              </w:rPr>
              <w:t xml:space="preserve"> - количество проектов, реализованных в предыдущем году (накопительным итогом)</w:t>
            </w:r>
          </w:p>
        </w:tc>
      </w:tr>
      <w:tr w:rsidR="00FE253A" w:rsidRPr="00FE253A">
        <w:tc>
          <w:tcPr>
            <w:tcW w:w="90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13.</w:t>
            </w:r>
          </w:p>
        </w:tc>
        <w:tc>
          <w:tcPr>
            <w:tcW w:w="300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Индекс количества реализованных проектов производителями электрического оборудования, процентов</w:t>
            </w:r>
          </w:p>
        </w:tc>
        <w:tc>
          <w:tcPr>
            <w:tcW w:w="9667"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Расчет ключевого показателя осуществляется по следующей формуле:</w:t>
            </w:r>
          </w:p>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noProof/>
                <w:position w:val="-22"/>
                <w:sz w:val="24"/>
              </w:rPr>
              <w:drawing>
                <wp:inline distT="0" distB="0" distL="0" distR="0" wp14:anchorId="02997257" wp14:editId="53C41E63">
                  <wp:extent cx="2305050" cy="42989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2305050" cy="429895"/>
                          </a:xfrm>
                          <a:prstGeom prst="rect">
                            <a:avLst/>
                          </a:prstGeom>
                          <a:noFill/>
                          <a:ln>
                            <a:noFill/>
                          </a:ln>
                        </pic:spPr>
                      </pic:pic>
                    </a:graphicData>
                  </a:graphic>
                </wp:inline>
              </w:drawing>
            </w:r>
          </w:p>
          <w:p w:rsidR="00FE253A" w:rsidRPr="00FE253A" w:rsidRDefault="00FE253A">
            <w:pPr>
              <w:pStyle w:val="ConsPlusNormal"/>
              <w:rPr>
                <w:rFonts w:ascii="Liberation Serif" w:hAnsi="Liberation Serif" w:cs="Liberation Serif"/>
                <w:sz w:val="24"/>
              </w:rPr>
            </w:pPr>
            <w:proofErr w:type="spellStart"/>
            <w:r w:rsidRPr="00FE253A">
              <w:rPr>
                <w:rFonts w:ascii="Liberation Serif" w:hAnsi="Liberation Serif" w:cs="Liberation Serif"/>
                <w:sz w:val="24"/>
              </w:rPr>
              <w:t>Vn</w:t>
            </w:r>
            <w:proofErr w:type="spellEnd"/>
            <w:r w:rsidRPr="00FE253A">
              <w:rPr>
                <w:rFonts w:ascii="Liberation Serif" w:hAnsi="Liberation Serif" w:cs="Liberation Serif"/>
                <w:sz w:val="24"/>
              </w:rPr>
              <w:t xml:space="preserve"> - количество проектов, реализованных в текущем году (накопительным итогом);</w:t>
            </w:r>
          </w:p>
          <w:p w:rsidR="00FE253A" w:rsidRPr="00FE253A" w:rsidRDefault="00FE253A">
            <w:pPr>
              <w:pStyle w:val="ConsPlusNormal"/>
              <w:rPr>
                <w:rFonts w:ascii="Liberation Serif" w:hAnsi="Liberation Serif" w:cs="Liberation Serif"/>
                <w:sz w:val="24"/>
              </w:rPr>
            </w:pPr>
            <w:proofErr w:type="spellStart"/>
            <w:r w:rsidRPr="00FE253A">
              <w:rPr>
                <w:rFonts w:ascii="Liberation Serif" w:hAnsi="Liberation Serif" w:cs="Liberation Serif"/>
                <w:sz w:val="24"/>
              </w:rPr>
              <w:t>Vo</w:t>
            </w:r>
            <w:proofErr w:type="spellEnd"/>
            <w:r w:rsidRPr="00FE253A">
              <w:rPr>
                <w:rFonts w:ascii="Liberation Serif" w:hAnsi="Liberation Serif" w:cs="Liberation Serif"/>
                <w:sz w:val="24"/>
              </w:rPr>
              <w:t xml:space="preserve"> - количество проектов, реализованных в предыдущем году (накопительным итогом)</w:t>
            </w:r>
          </w:p>
        </w:tc>
      </w:tr>
      <w:tr w:rsidR="00FE253A" w:rsidRPr="00FE253A">
        <w:tc>
          <w:tcPr>
            <w:tcW w:w="90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14.</w:t>
            </w:r>
          </w:p>
        </w:tc>
        <w:tc>
          <w:tcPr>
            <w:tcW w:w="300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Индекс количества реализованных проектов производителями машин и оборудования для сельского и лесного хозяйства, процентов</w:t>
            </w:r>
          </w:p>
        </w:tc>
        <w:tc>
          <w:tcPr>
            <w:tcW w:w="9667"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Расчет ключевого показателя осуществляется по следующей формуле:</w:t>
            </w:r>
          </w:p>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noProof/>
                <w:position w:val="-22"/>
                <w:sz w:val="24"/>
              </w:rPr>
              <w:drawing>
                <wp:inline distT="0" distB="0" distL="0" distR="0" wp14:anchorId="25CEB14F" wp14:editId="0574D90D">
                  <wp:extent cx="2305050" cy="42989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2305050" cy="429895"/>
                          </a:xfrm>
                          <a:prstGeom prst="rect">
                            <a:avLst/>
                          </a:prstGeom>
                          <a:noFill/>
                          <a:ln>
                            <a:noFill/>
                          </a:ln>
                        </pic:spPr>
                      </pic:pic>
                    </a:graphicData>
                  </a:graphic>
                </wp:inline>
              </w:drawing>
            </w:r>
          </w:p>
          <w:p w:rsidR="00FE253A" w:rsidRPr="00FE253A" w:rsidRDefault="00FE253A">
            <w:pPr>
              <w:pStyle w:val="ConsPlusNormal"/>
              <w:rPr>
                <w:rFonts w:ascii="Liberation Serif" w:hAnsi="Liberation Serif" w:cs="Liberation Serif"/>
                <w:sz w:val="24"/>
              </w:rPr>
            </w:pPr>
            <w:proofErr w:type="spellStart"/>
            <w:r w:rsidRPr="00FE253A">
              <w:rPr>
                <w:rFonts w:ascii="Liberation Serif" w:hAnsi="Liberation Serif" w:cs="Liberation Serif"/>
                <w:sz w:val="24"/>
              </w:rPr>
              <w:t>Vn</w:t>
            </w:r>
            <w:proofErr w:type="spellEnd"/>
            <w:r w:rsidRPr="00FE253A">
              <w:rPr>
                <w:rFonts w:ascii="Liberation Serif" w:hAnsi="Liberation Serif" w:cs="Liberation Serif"/>
                <w:sz w:val="24"/>
              </w:rPr>
              <w:t xml:space="preserve"> - количество проектов, реализованных в текущем году (накопительным итогом);</w:t>
            </w:r>
          </w:p>
          <w:p w:rsidR="00FE253A" w:rsidRPr="00FE253A" w:rsidRDefault="00FE253A">
            <w:pPr>
              <w:pStyle w:val="ConsPlusNormal"/>
              <w:rPr>
                <w:rFonts w:ascii="Liberation Serif" w:hAnsi="Liberation Serif" w:cs="Liberation Serif"/>
                <w:sz w:val="24"/>
              </w:rPr>
            </w:pPr>
            <w:proofErr w:type="spellStart"/>
            <w:proofErr w:type="gramStart"/>
            <w:r w:rsidRPr="00FE253A">
              <w:rPr>
                <w:rFonts w:ascii="Liberation Serif" w:hAnsi="Liberation Serif" w:cs="Liberation Serif"/>
                <w:sz w:val="24"/>
              </w:rPr>
              <w:t>V</w:t>
            </w:r>
            <w:proofErr w:type="gramEnd"/>
            <w:r w:rsidRPr="00FE253A">
              <w:rPr>
                <w:rFonts w:ascii="Liberation Serif" w:hAnsi="Liberation Serif" w:cs="Liberation Serif"/>
                <w:sz w:val="24"/>
              </w:rPr>
              <w:t>о</w:t>
            </w:r>
            <w:proofErr w:type="spellEnd"/>
            <w:r w:rsidRPr="00FE253A">
              <w:rPr>
                <w:rFonts w:ascii="Liberation Serif" w:hAnsi="Liberation Serif" w:cs="Liberation Serif"/>
                <w:sz w:val="24"/>
              </w:rPr>
              <w:t xml:space="preserve"> - количество проектов, реализованных в предыдущем году (накопительным итогом)</w:t>
            </w:r>
          </w:p>
        </w:tc>
      </w:tr>
      <w:tr w:rsidR="00FE253A" w:rsidRPr="00FE253A">
        <w:tc>
          <w:tcPr>
            <w:tcW w:w="90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15.</w:t>
            </w:r>
          </w:p>
        </w:tc>
        <w:tc>
          <w:tcPr>
            <w:tcW w:w="300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Индекс количества реализованных проектов производителями автотранспортных средств, прицепов и полуприцепов, процентов</w:t>
            </w:r>
          </w:p>
        </w:tc>
        <w:tc>
          <w:tcPr>
            <w:tcW w:w="9667"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Расчет ключевого показателя осуществляется по следующей формуле:</w:t>
            </w:r>
          </w:p>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noProof/>
                <w:position w:val="-22"/>
                <w:sz w:val="24"/>
              </w:rPr>
              <w:drawing>
                <wp:inline distT="0" distB="0" distL="0" distR="0" wp14:anchorId="6EB787C9" wp14:editId="11E10F7A">
                  <wp:extent cx="2305050" cy="42989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2305050" cy="429895"/>
                          </a:xfrm>
                          <a:prstGeom prst="rect">
                            <a:avLst/>
                          </a:prstGeom>
                          <a:noFill/>
                          <a:ln>
                            <a:noFill/>
                          </a:ln>
                        </pic:spPr>
                      </pic:pic>
                    </a:graphicData>
                  </a:graphic>
                </wp:inline>
              </w:drawing>
            </w:r>
          </w:p>
          <w:p w:rsidR="00FE253A" w:rsidRPr="00FE253A" w:rsidRDefault="00FE253A">
            <w:pPr>
              <w:pStyle w:val="ConsPlusNormal"/>
              <w:rPr>
                <w:rFonts w:ascii="Liberation Serif" w:hAnsi="Liberation Serif" w:cs="Liberation Serif"/>
                <w:sz w:val="24"/>
              </w:rPr>
            </w:pPr>
            <w:proofErr w:type="spellStart"/>
            <w:r w:rsidRPr="00FE253A">
              <w:rPr>
                <w:rFonts w:ascii="Liberation Serif" w:hAnsi="Liberation Serif" w:cs="Liberation Serif"/>
                <w:sz w:val="24"/>
              </w:rPr>
              <w:t>Vn</w:t>
            </w:r>
            <w:proofErr w:type="spellEnd"/>
            <w:r w:rsidRPr="00FE253A">
              <w:rPr>
                <w:rFonts w:ascii="Liberation Serif" w:hAnsi="Liberation Serif" w:cs="Liberation Serif"/>
                <w:sz w:val="24"/>
              </w:rPr>
              <w:t xml:space="preserve"> - количество проектов, реализованных в текущем году (накопительным итогом);</w:t>
            </w:r>
          </w:p>
          <w:p w:rsidR="00FE253A" w:rsidRPr="00FE253A" w:rsidRDefault="00FE253A">
            <w:pPr>
              <w:pStyle w:val="ConsPlusNormal"/>
              <w:rPr>
                <w:rFonts w:ascii="Liberation Serif" w:hAnsi="Liberation Serif" w:cs="Liberation Serif"/>
                <w:sz w:val="24"/>
              </w:rPr>
            </w:pPr>
            <w:proofErr w:type="spellStart"/>
            <w:proofErr w:type="gramStart"/>
            <w:r w:rsidRPr="00FE253A">
              <w:rPr>
                <w:rFonts w:ascii="Liberation Serif" w:hAnsi="Liberation Serif" w:cs="Liberation Serif"/>
                <w:sz w:val="24"/>
              </w:rPr>
              <w:t>V</w:t>
            </w:r>
            <w:proofErr w:type="gramEnd"/>
            <w:r w:rsidRPr="00FE253A">
              <w:rPr>
                <w:rFonts w:ascii="Liberation Serif" w:hAnsi="Liberation Serif" w:cs="Liberation Serif"/>
                <w:sz w:val="24"/>
              </w:rPr>
              <w:t>о</w:t>
            </w:r>
            <w:proofErr w:type="spellEnd"/>
            <w:r w:rsidRPr="00FE253A">
              <w:rPr>
                <w:rFonts w:ascii="Liberation Serif" w:hAnsi="Liberation Serif" w:cs="Liberation Serif"/>
                <w:sz w:val="24"/>
              </w:rPr>
              <w:t xml:space="preserve"> - количество проектов, реализованных в предыдущем году (накопительным итогом)</w:t>
            </w:r>
          </w:p>
        </w:tc>
      </w:tr>
      <w:tr w:rsidR="00FE253A" w:rsidRPr="00FE253A">
        <w:tc>
          <w:tcPr>
            <w:tcW w:w="90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16.</w:t>
            </w:r>
          </w:p>
        </w:tc>
        <w:tc>
          <w:tcPr>
            <w:tcW w:w="300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Индекс количества реализованных проектов </w:t>
            </w:r>
            <w:r w:rsidRPr="00FE253A">
              <w:rPr>
                <w:rFonts w:ascii="Liberation Serif" w:hAnsi="Liberation Serif" w:cs="Liberation Serif"/>
                <w:sz w:val="24"/>
              </w:rPr>
              <w:lastRenderedPageBreak/>
              <w:t>производителями машин и оборудования общего назначения, процентов</w:t>
            </w:r>
          </w:p>
        </w:tc>
        <w:tc>
          <w:tcPr>
            <w:tcW w:w="9667"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Расчет ключевого показателя осуществляется по следующей формуле:</w:t>
            </w:r>
          </w:p>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noProof/>
                <w:position w:val="-22"/>
                <w:sz w:val="24"/>
              </w:rPr>
              <w:lastRenderedPageBreak/>
              <w:drawing>
                <wp:inline distT="0" distB="0" distL="0" distR="0" wp14:anchorId="021B6CB4" wp14:editId="7125DD66">
                  <wp:extent cx="2305050" cy="42989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2305050" cy="429895"/>
                          </a:xfrm>
                          <a:prstGeom prst="rect">
                            <a:avLst/>
                          </a:prstGeom>
                          <a:noFill/>
                          <a:ln>
                            <a:noFill/>
                          </a:ln>
                        </pic:spPr>
                      </pic:pic>
                    </a:graphicData>
                  </a:graphic>
                </wp:inline>
              </w:drawing>
            </w:r>
          </w:p>
          <w:p w:rsidR="00FE253A" w:rsidRPr="00FE253A" w:rsidRDefault="00FE253A">
            <w:pPr>
              <w:pStyle w:val="ConsPlusNormal"/>
              <w:rPr>
                <w:rFonts w:ascii="Liberation Serif" w:hAnsi="Liberation Serif" w:cs="Liberation Serif"/>
                <w:sz w:val="24"/>
              </w:rPr>
            </w:pPr>
            <w:proofErr w:type="spellStart"/>
            <w:r w:rsidRPr="00FE253A">
              <w:rPr>
                <w:rFonts w:ascii="Liberation Serif" w:hAnsi="Liberation Serif" w:cs="Liberation Serif"/>
                <w:sz w:val="24"/>
              </w:rPr>
              <w:t>Vn</w:t>
            </w:r>
            <w:proofErr w:type="spellEnd"/>
            <w:r w:rsidRPr="00FE253A">
              <w:rPr>
                <w:rFonts w:ascii="Liberation Serif" w:hAnsi="Liberation Serif" w:cs="Liberation Serif"/>
                <w:sz w:val="24"/>
              </w:rPr>
              <w:t xml:space="preserve"> - количество проектов, реализованных в текущем году (накопительным итогом);</w:t>
            </w:r>
          </w:p>
          <w:p w:rsidR="00FE253A" w:rsidRPr="00FE253A" w:rsidRDefault="00FE253A">
            <w:pPr>
              <w:pStyle w:val="ConsPlusNormal"/>
              <w:rPr>
                <w:rFonts w:ascii="Liberation Serif" w:hAnsi="Liberation Serif" w:cs="Liberation Serif"/>
                <w:sz w:val="24"/>
              </w:rPr>
            </w:pPr>
            <w:proofErr w:type="spellStart"/>
            <w:proofErr w:type="gramStart"/>
            <w:r w:rsidRPr="00FE253A">
              <w:rPr>
                <w:rFonts w:ascii="Liberation Serif" w:hAnsi="Liberation Serif" w:cs="Liberation Serif"/>
                <w:sz w:val="24"/>
              </w:rPr>
              <w:t>V</w:t>
            </w:r>
            <w:proofErr w:type="gramEnd"/>
            <w:r w:rsidRPr="00FE253A">
              <w:rPr>
                <w:rFonts w:ascii="Liberation Serif" w:hAnsi="Liberation Serif" w:cs="Liberation Serif"/>
                <w:sz w:val="24"/>
              </w:rPr>
              <w:t>о</w:t>
            </w:r>
            <w:proofErr w:type="spellEnd"/>
            <w:r w:rsidRPr="00FE253A">
              <w:rPr>
                <w:rFonts w:ascii="Liberation Serif" w:hAnsi="Liberation Serif" w:cs="Liberation Serif"/>
                <w:sz w:val="24"/>
              </w:rPr>
              <w:t xml:space="preserve"> - количество проектов, реализованных в предыдущем году (накопительным итогом)</w:t>
            </w:r>
          </w:p>
        </w:tc>
      </w:tr>
      <w:tr w:rsidR="00FE253A" w:rsidRPr="00FE253A">
        <w:tc>
          <w:tcPr>
            <w:tcW w:w="90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17.</w:t>
            </w:r>
          </w:p>
        </w:tc>
        <w:tc>
          <w:tcPr>
            <w:tcW w:w="300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Индекс количества реализованных проектов производителями трубной промышленности, процентов</w:t>
            </w:r>
          </w:p>
        </w:tc>
        <w:tc>
          <w:tcPr>
            <w:tcW w:w="9667"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Расчет ключевого показателя осуществляется по следующей формуле:</w:t>
            </w:r>
          </w:p>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noProof/>
                <w:position w:val="-22"/>
                <w:sz w:val="24"/>
              </w:rPr>
              <w:drawing>
                <wp:inline distT="0" distB="0" distL="0" distR="0" wp14:anchorId="54AB921C" wp14:editId="551116E9">
                  <wp:extent cx="2305050" cy="42989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2305050" cy="429895"/>
                          </a:xfrm>
                          <a:prstGeom prst="rect">
                            <a:avLst/>
                          </a:prstGeom>
                          <a:noFill/>
                          <a:ln>
                            <a:noFill/>
                          </a:ln>
                        </pic:spPr>
                      </pic:pic>
                    </a:graphicData>
                  </a:graphic>
                </wp:inline>
              </w:drawing>
            </w:r>
          </w:p>
          <w:p w:rsidR="00FE253A" w:rsidRPr="00FE253A" w:rsidRDefault="00FE253A">
            <w:pPr>
              <w:pStyle w:val="ConsPlusNormal"/>
              <w:rPr>
                <w:rFonts w:ascii="Liberation Serif" w:hAnsi="Liberation Serif" w:cs="Liberation Serif"/>
                <w:sz w:val="24"/>
              </w:rPr>
            </w:pPr>
            <w:proofErr w:type="spellStart"/>
            <w:r w:rsidRPr="00FE253A">
              <w:rPr>
                <w:rFonts w:ascii="Liberation Serif" w:hAnsi="Liberation Serif" w:cs="Liberation Serif"/>
                <w:sz w:val="24"/>
              </w:rPr>
              <w:t>Vn</w:t>
            </w:r>
            <w:proofErr w:type="spellEnd"/>
            <w:r w:rsidRPr="00FE253A">
              <w:rPr>
                <w:rFonts w:ascii="Liberation Serif" w:hAnsi="Liberation Serif" w:cs="Liberation Serif"/>
                <w:sz w:val="24"/>
              </w:rPr>
              <w:t xml:space="preserve"> - количество проектов, реализованных в текущем году (накопительным итогом);</w:t>
            </w:r>
          </w:p>
          <w:p w:rsidR="00FE253A" w:rsidRPr="00FE253A" w:rsidRDefault="00FE253A">
            <w:pPr>
              <w:pStyle w:val="ConsPlusNormal"/>
              <w:rPr>
                <w:rFonts w:ascii="Liberation Serif" w:hAnsi="Liberation Serif" w:cs="Liberation Serif"/>
                <w:sz w:val="24"/>
              </w:rPr>
            </w:pPr>
            <w:proofErr w:type="spellStart"/>
            <w:proofErr w:type="gramStart"/>
            <w:r w:rsidRPr="00FE253A">
              <w:rPr>
                <w:rFonts w:ascii="Liberation Serif" w:hAnsi="Liberation Serif" w:cs="Liberation Serif"/>
                <w:sz w:val="24"/>
              </w:rPr>
              <w:t>V</w:t>
            </w:r>
            <w:proofErr w:type="gramEnd"/>
            <w:r w:rsidRPr="00FE253A">
              <w:rPr>
                <w:rFonts w:ascii="Liberation Serif" w:hAnsi="Liberation Serif" w:cs="Liberation Serif"/>
                <w:sz w:val="24"/>
              </w:rPr>
              <w:t>о</w:t>
            </w:r>
            <w:proofErr w:type="spellEnd"/>
            <w:r w:rsidRPr="00FE253A">
              <w:rPr>
                <w:rFonts w:ascii="Liberation Serif" w:hAnsi="Liberation Serif" w:cs="Liberation Serif"/>
                <w:sz w:val="24"/>
              </w:rPr>
              <w:t xml:space="preserve"> - количество проектов, реализованных в предыдущем году (накопительным итогом)</w:t>
            </w:r>
          </w:p>
        </w:tc>
      </w:tr>
      <w:tr w:rsidR="00FE253A" w:rsidRPr="00FE253A">
        <w:tc>
          <w:tcPr>
            <w:tcW w:w="90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18.</w:t>
            </w:r>
          </w:p>
        </w:tc>
        <w:tc>
          <w:tcPr>
            <w:tcW w:w="300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на рынке лесозаготовки, процентов</w:t>
            </w:r>
          </w:p>
        </w:tc>
        <w:tc>
          <w:tcPr>
            <w:tcW w:w="9667"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Расчет ключевого показателя осуществляется по следующей формуле:</w:t>
            </w:r>
          </w:p>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noProof/>
                <w:position w:val="-22"/>
                <w:sz w:val="24"/>
              </w:rPr>
              <w:drawing>
                <wp:inline distT="0" distB="0" distL="0" distR="0" wp14:anchorId="0BA8C137" wp14:editId="640902EA">
                  <wp:extent cx="2305050" cy="42989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2305050" cy="429895"/>
                          </a:xfrm>
                          <a:prstGeom prst="rect">
                            <a:avLst/>
                          </a:prstGeom>
                          <a:noFill/>
                          <a:ln>
                            <a:noFill/>
                          </a:ln>
                        </pic:spPr>
                      </pic:pic>
                    </a:graphicData>
                  </a:graphic>
                </wp:inline>
              </w:drawing>
            </w:r>
          </w:p>
          <w:p w:rsidR="00FE253A" w:rsidRPr="00FE253A" w:rsidRDefault="00FE253A">
            <w:pPr>
              <w:pStyle w:val="ConsPlusNormal"/>
              <w:rPr>
                <w:rFonts w:ascii="Liberation Serif" w:hAnsi="Liberation Serif" w:cs="Liberation Serif"/>
                <w:sz w:val="24"/>
              </w:rPr>
            </w:pPr>
            <w:proofErr w:type="spellStart"/>
            <w:r w:rsidRPr="00FE253A">
              <w:rPr>
                <w:rFonts w:ascii="Liberation Serif" w:hAnsi="Liberation Serif" w:cs="Liberation Serif"/>
                <w:sz w:val="24"/>
              </w:rPr>
              <w:t>Vn</w:t>
            </w:r>
            <w:proofErr w:type="spellEnd"/>
            <w:r w:rsidRPr="00FE253A">
              <w:rPr>
                <w:rFonts w:ascii="Liberation Serif" w:hAnsi="Liberation Serif" w:cs="Liberation Serif"/>
                <w:sz w:val="24"/>
              </w:rPr>
              <w:t xml:space="preserve"> - количество организаций частной формы собственности на рынке лесозаготовки, действующих в Свердловской области в отчетном периоде;</w:t>
            </w:r>
          </w:p>
          <w:p w:rsidR="00FE253A" w:rsidRPr="00FE253A" w:rsidRDefault="00FE253A">
            <w:pPr>
              <w:pStyle w:val="ConsPlusNormal"/>
              <w:rPr>
                <w:rFonts w:ascii="Liberation Serif" w:hAnsi="Liberation Serif" w:cs="Liberation Serif"/>
                <w:sz w:val="24"/>
              </w:rPr>
            </w:pPr>
            <w:proofErr w:type="spellStart"/>
            <w:proofErr w:type="gramStart"/>
            <w:r w:rsidRPr="00FE253A">
              <w:rPr>
                <w:rFonts w:ascii="Liberation Serif" w:hAnsi="Liberation Serif" w:cs="Liberation Serif"/>
                <w:sz w:val="24"/>
              </w:rPr>
              <w:t>V</w:t>
            </w:r>
            <w:proofErr w:type="gramEnd"/>
            <w:r w:rsidRPr="00FE253A">
              <w:rPr>
                <w:rFonts w:ascii="Liberation Serif" w:hAnsi="Liberation Serif" w:cs="Liberation Serif"/>
                <w:sz w:val="24"/>
              </w:rPr>
              <w:t>о</w:t>
            </w:r>
            <w:proofErr w:type="spellEnd"/>
            <w:r w:rsidRPr="00FE253A">
              <w:rPr>
                <w:rFonts w:ascii="Liberation Serif" w:hAnsi="Liberation Serif" w:cs="Liberation Serif"/>
                <w:sz w:val="24"/>
              </w:rPr>
              <w:t xml:space="preserve"> - количество всех организаций на рынке лесозаготовки (всех форм собственности), действующих в Свердловской области в отчетном периоде.</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tc>
      </w:tr>
      <w:tr w:rsidR="00FE253A" w:rsidRPr="00FE253A">
        <w:tc>
          <w:tcPr>
            <w:tcW w:w="90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19.</w:t>
            </w:r>
          </w:p>
        </w:tc>
        <w:tc>
          <w:tcPr>
            <w:tcW w:w="300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в сфере санаторно-курортных услуг, процентов</w:t>
            </w:r>
          </w:p>
        </w:tc>
        <w:tc>
          <w:tcPr>
            <w:tcW w:w="9667"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Расчет ключевого показателя осуществляется по следующей формуле:</w:t>
            </w:r>
          </w:p>
          <w:p w:rsidR="00FE253A" w:rsidRPr="00FE253A" w:rsidRDefault="00FE253A">
            <w:pPr>
              <w:pStyle w:val="ConsPlusNormal"/>
              <w:rPr>
                <w:rFonts w:ascii="Liberation Serif" w:hAnsi="Liberation Serif" w:cs="Liberation Serif"/>
                <w:sz w:val="24"/>
              </w:rPr>
            </w:pPr>
          </w:p>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noProof/>
                <w:position w:val="-22"/>
                <w:sz w:val="24"/>
              </w:rPr>
              <w:drawing>
                <wp:inline distT="0" distB="0" distL="0" distR="0" wp14:anchorId="48C1C417" wp14:editId="4C8C9493">
                  <wp:extent cx="2305050" cy="42989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2305050" cy="429895"/>
                          </a:xfrm>
                          <a:prstGeom prst="rect">
                            <a:avLst/>
                          </a:prstGeom>
                          <a:noFill/>
                          <a:ln>
                            <a:noFill/>
                          </a:ln>
                        </pic:spPr>
                      </pic:pic>
                    </a:graphicData>
                  </a:graphic>
                </wp:inline>
              </w:drawing>
            </w:r>
          </w:p>
          <w:p w:rsidR="00FE253A" w:rsidRPr="00FE253A" w:rsidRDefault="00FE253A">
            <w:pPr>
              <w:pStyle w:val="ConsPlusNormal"/>
              <w:rPr>
                <w:rFonts w:ascii="Liberation Serif" w:hAnsi="Liberation Serif" w:cs="Liberation Serif"/>
                <w:sz w:val="24"/>
              </w:rPr>
            </w:pPr>
          </w:p>
          <w:p w:rsidR="00FE253A" w:rsidRPr="00FE253A" w:rsidRDefault="00FE253A">
            <w:pPr>
              <w:pStyle w:val="ConsPlusNormal"/>
              <w:rPr>
                <w:rFonts w:ascii="Liberation Serif" w:hAnsi="Liberation Serif" w:cs="Liberation Serif"/>
                <w:sz w:val="24"/>
              </w:rPr>
            </w:pPr>
            <w:proofErr w:type="spellStart"/>
            <w:r w:rsidRPr="00FE253A">
              <w:rPr>
                <w:rFonts w:ascii="Liberation Serif" w:hAnsi="Liberation Serif" w:cs="Liberation Serif"/>
                <w:sz w:val="24"/>
              </w:rPr>
              <w:t>Vn</w:t>
            </w:r>
            <w:proofErr w:type="spellEnd"/>
            <w:r w:rsidRPr="00FE253A">
              <w:rPr>
                <w:rFonts w:ascii="Liberation Serif" w:hAnsi="Liberation Serif" w:cs="Liberation Serif"/>
                <w:sz w:val="24"/>
              </w:rPr>
              <w:t xml:space="preserve"> - количество организаций частной формы собственности в сфере санаторно-курортных услуг, действующих в Свердловской области в отчетном периоде;</w:t>
            </w:r>
          </w:p>
          <w:p w:rsidR="00FE253A" w:rsidRPr="00FE253A" w:rsidRDefault="00FE253A">
            <w:pPr>
              <w:pStyle w:val="ConsPlusNormal"/>
              <w:rPr>
                <w:rFonts w:ascii="Liberation Serif" w:hAnsi="Liberation Serif" w:cs="Liberation Serif"/>
                <w:sz w:val="24"/>
              </w:rPr>
            </w:pPr>
            <w:proofErr w:type="spellStart"/>
            <w:proofErr w:type="gramStart"/>
            <w:r w:rsidRPr="00FE253A">
              <w:rPr>
                <w:rFonts w:ascii="Liberation Serif" w:hAnsi="Liberation Serif" w:cs="Liberation Serif"/>
                <w:sz w:val="24"/>
              </w:rPr>
              <w:t>V</w:t>
            </w:r>
            <w:proofErr w:type="gramEnd"/>
            <w:r w:rsidRPr="00FE253A">
              <w:rPr>
                <w:rFonts w:ascii="Liberation Serif" w:hAnsi="Liberation Serif" w:cs="Liberation Serif"/>
                <w:sz w:val="24"/>
              </w:rPr>
              <w:t>о</w:t>
            </w:r>
            <w:proofErr w:type="spellEnd"/>
            <w:r w:rsidRPr="00FE253A">
              <w:rPr>
                <w:rFonts w:ascii="Liberation Serif" w:hAnsi="Liberation Serif" w:cs="Liberation Serif"/>
                <w:sz w:val="24"/>
              </w:rPr>
              <w:t xml:space="preserve"> - количество всех организаций в сфере санаторно-курортных услуг (всех форм собственности), действующих в Свердловской области в отчетном периоде.</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tc>
      </w:tr>
      <w:tr w:rsidR="00FE253A" w:rsidRPr="00FE253A">
        <w:tc>
          <w:tcPr>
            <w:tcW w:w="90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lastRenderedPageBreak/>
              <w:t>20.</w:t>
            </w:r>
          </w:p>
        </w:tc>
        <w:tc>
          <w:tcPr>
            <w:tcW w:w="300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на рынке гостиничных услуг, процентов</w:t>
            </w:r>
          </w:p>
        </w:tc>
        <w:tc>
          <w:tcPr>
            <w:tcW w:w="9667"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Расчет ключевого показателя осуществляется по следующей формуле:</w:t>
            </w:r>
          </w:p>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noProof/>
                <w:position w:val="-22"/>
                <w:sz w:val="24"/>
              </w:rPr>
              <w:drawing>
                <wp:inline distT="0" distB="0" distL="0" distR="0" wp14:anchorId="482CACA9" wp14:editId="74E8A064">
                  <wp:extent cx="2305050" cy="42989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2305050" cy="429895"/>
                          </a:xfrm>
                          <a:prstGeom prst="rect">
                            <a:avLst/>
                          </a:prstGeom>
                          <a:noFill/>
                          <a:ln>
                            <a:noFill/>
                          </a:ln>
                        </pic:spPr>
                      </pic:pic>
                    </a:graphicData>
                  </a:graphic>
                </wp:inline>
              </w:drawing>
            </w:r>
          </w:p>
          <w:p w:rsidR="00FE253A" w:rsidRPr="00FE253A" w:rsidRDefault="00FE253A">
            <w:pPr>
              <w:pStyle w:val="ConsPlusNormal"/>
              <w:rPr>
                <w:rFonts w:ascii="Liberation Serif" w:hAnsi="Liberation Serif" w:cs="Liberation Serif"/>
                <w:sz w:val="24"/>
              </w:rPr>
            </w:pPr>
            <w:proofErr w:type="spellStart"/>
            <w:r w:rsidRPr="00FE253A">
              <w:rPr>
                <w:rFonts w:ascii="Liberation Serif" w:hAnsi="Liberation Serif" w:cs="Liberation Serif"/>
                <w:sz w:val="24"/>
              </w:rPr>
              <w:t>Vn</w:t>
            </w:r>
            <w:proofErr w:type="spellEnd"/>
            <w:r w:rsidRPr="00FE253A">
              <w:rPr>
                <w:rFonts w:ascii="Liberation Serif" w:hAnsi="Liberation Serif" w:cs="Liberation Serif"/>
                <w:sz w:val="24"/>
              </w:rPr>
              <w:t xml:space="preserve"> - количество организаций частной формы собственности на рынке гостиничных услуг, действующих в Свердловской области в отчетном периоде;</w:t>
            </w:r>
          </w:p>
          <w:p w:rsidR="00FE253A" w:rsidRPr="00FE253A" w:rsidRDefault="00FE253A">
            <w:pPr>
              <w:pStyle w:val="ConsPlusNormal"/>
              <w:rPr>
                <w:rFonts w:ascii="Liberation Serif" w:hAnsi="Liberation Serif" w:cs="Liberation Serif"/>
                <w:sz w:val="24"/>
              </w:rPr>
            </w:pPr>
            <w:proofErr w:type="spellStart"/>
            <w:proofErr w:type="gramStart"/>
            <w:r w:rsidRPr="00FE253A">
              <w:rPr>
                <w:rFonts w:ascii="Liberation Serif" w:hAnsi="Liberation Serif" w:cs="Liberation Serif"/>
                <w:sz w:val="24"/>
              </w:rPr>
              <w:t>V</w:t>
            </w:r>
            <w:proofErr w:type="gramEnd"/>
            <w:r w:rsidRPr="00FE253A">
              <w:rPr>
                <w:rFonts w:ascii="Liberation Serif" w:hAnsi="Liberation Serif" w:cs="Liberation Serif"/>
                <w:sz w:val="24"/>
              </w:rPr>
              <w:t>о</w:t>
            </w:r>
            <w:proofErr w:type="spellEnd"/>
            <w:r w:rsidRPr="00FE253A">
              <w:rPr>
                <w:rFonts w:ascii="Liberation Serif" w:hAnsi="Liberation Serif" w:cs="Liberation Serif"/>
                <w:sz w:val="24"/>
              </w:rPr>
              <w:t xml:space="preserve"> - количество всех организаций на рынке гостиничных услуг (всех форм собственности), действующих в Свердловской области в отчетном периоде.</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tc>
      </w:tr>
      <w:tr w:rsidR="00FE253A" w:rsidRPr="00FE253A">
        <w:tc>
          <w:tcPr>
            <w:tcW w:w="90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21.</w:t>
            </w:r>
          </w:p>
        </w:tc>
        <w:tc>
          <w:tcPr>
            <w:tcW w:w="300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Доля организаций частной формы собственности в сфере народных художественных промыслов, процентов</w:t>
            </w:r>
          </w:p>
        </w:tc>
        <w:tc>
          <w:tcPr>
            <w:tcW w:w="9667"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Расчет ключевого показателя осуществляется по следующей формуле:</w:t>
            </w:r>
          </w:p>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noProof/>
                <w:position w:val="-22"/>
                <w:sz w:val="24"/>
              </w:rPr>
              <w:drawing>
                <wp:inline distT="0" distB="0" distL="0" distR="0" wp14:anchorId="1B5E03BB" wp14:editId="00C1E9E4">
                  <wp:extent cx="2305050" cy="42989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2305050" cy="429895"/>
                          </a:xfrm>
                          <a:prstGeom prst="rect">
                            <a:avLst/>
                          </a:prstGeom>
                          <a:noFill/>
                          <a:ln>
                            <a:noFill/>
                          </a:ln>
                        </pic:spPr>
                      </pic:pic>
                    </a:graphicData>
                  </a:graphic>
                </wp:inline>
              </w:drawing>
            </w:r>
          </w:p>
          <w:p w:rsidR="00FE253A" w:rsidRPr="00FE253A" w:rsidRDefault="00FE253A">
            <w:pPr>
              <w:pStyle w:val="ConsPlusNormal"/>
              <w:rPr>
                <w:rFonts w:ascii="Liberation Serif" w:hAnsi="Liberation Serif" w:cs="Liberation Serif"/>
                <w:sz w:val="24"/>
              </w:rPr>
            </w:pPr>
            <w:proofErr w:type="spellStart"/>
            <w:r w:rsidRPr="00FE253A">
              <w:rPr>
                <w:rFonts w:ascii="Liberation Serif" w:hAnsi="Liberation Serif" w:cs="Liberation Serif"/>
                <w:sz w:val="24"/>
              </w:rPr>
              <w:t>Vn</w:t>
            </w:r>
            <w:proofErr w:type="spellEnd"/>
            <w:r w:rsidRPr="00FE253A">
              <w:rPr>
                <w:rFonts w:ascii="Liberation Serif" w:hAnsi="Liberation Serif" w:cs="Liberation Serif"/>
                <w:sz w:val="24"/>
              </w:rPr>
              <w:t xml:space="preserve"> - количество организаций частной формы собственности в сфере народных художественных промыслов, действующих в Свердловской области в отчетном периоде;</w:t>
            </w:r>
          </w:p>
          <w:p w:rsidR="00FE253A" w:rsidRPr="00FE253A" w:rsidRDefault="00FE253A">
            <w:pPr>
              <w:pStyle w:val="ConsPlusNormal"/>
              <w:rPr>
                <w:rFonts w:ascii="Liberation Serif" w:hAnsi="Liberation Serif" w:cs="Liberation Serif"/>
                <w:sz w:val="24"/>
              </w:rPr>
            </w:pPr>
            <w:proofErr w:type="spellStart"/>
            <w:proofErr w:type="gramStart"/>
            <w:r w:rsidRPr="00FE253A">
              <w:rPr>
                <w:rFonts w:ascii="Liberation Serif" w:hAnsi="Liberation Serif" w:cs="Liberation Serif"/>
                <w:sz w:val="24"/>
              </w:rPr>
              <w:t>V</w:t>
            </w:r>
            <w:proofErr w:type="gramEnd"/>
            <w:r w:rsidRPr="00FE253A">
              <w:rPr>
                <w:rFonts w:ascii="Liberation Serif" w:hAnsi="Liberation Serif" w:cs="Liberation Serif"/>
                <w:sz w:val="24"/>
              </w:rPr>
              <w:t>о</w:t>
            </w:r>
            <w:proofErr w:type="spellEnd"/>
            <w:r w:rsidRPr="00FE253A">
              <w:rPr>
                <w:rFonts w:ascii="Liberation Serif" w:hAnsi="Liberation Serif" w:cs="Liberation Serif"/>
                <w:sz w:val="24"/>
              </w:rPr>
              <w:t xml:space="preserve"> - количество всех организаций в сфере народных художественных промыслов (всех форм собственности), действующих в Свердловской области в отчетном периоде.</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Под организациями частной формы собственности понимаются хозяйствующие субъекты, в объеме отгруженных (подлежащих реализации путем поставки или иной продажи либо обмена) товаров собственного производства (работ, услуг, выполненных, оказанных своими силами) которых изделия народных художественных промыслов, по данным федерального государственного статистического наблюдения, за предыдущий год составляют не менее 50%</w:t>
            </w:r>
          </w:p>
        </w:tc>
      </w:tr>
      <w:tr w:rsidR="00FE253A" w:rsidRPr="00FE253A">
        <w:tc>
          <w:tcPr>
            <w:tcW w:w="907" w:type="dxa"/>
          </w:tcPr>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sz w:val="24"/>
              </w:rPr>
              <w:t>22.</w:t>
            </w:r>
          </w:p>
        </w:tc>
        <w:tc>
          <w:tcPr>
            <w:tcW w:w="3005"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 xml:space="preserve">Доля организаций частной формы собственности, предоставляющих услуги в </w:t>
            </w:r>
            <w:r w:rsidRPr="00FE253A">
              <w:rPr>
                <w:rFonts w:ascii="Liberation Serif" w:hAnsi="Liberation Serif" w:cs="Liberation Serif"/>
                <w:sz w:val="24"/>
              </w:rPr>
              <w:lastRenderedPageBreak/>
              <w:t>сфере туризма, процентов</w:t>
            </w:r>
          </w:p>
        </w:tc>
        <w:tc>
          <w:tcPr>
            <w:tcW w:w="9667" w:type="dxa"/>
          </w:tcPr>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lastRenderedPageBreak/>
              <w:t>Расчет ключевого показателя осуществляется по следующей формуле:</w:t>
            </w:r>
          </w:p>
          <w:p w:rsidR="00FE253A" w:rsidRPr="00FE253A" w:rsidRDefault="00FE253A">
            <w:pPr>
              <w:pStyle w:val="ConsPlusNormal"/>
              <w:jc w:val="center"/>
              <w:rPr>
                <w:rFonts w:ascii="Liberation Serif" w:hAnsi="Liberation Serif" w:cs="Liberation Serif"/>
                <w:sz w:val="24"/>
              </w:rPr>
            </w:pPr>
            <w:r w:rsidRPr="00FE253A">
              <w:rPr>
                <w:rFonts w:ascii="Liberation Serif" w:hAnsi="Liberation Serif" w:cs="Liberation Serif"/>
                <w:noProof/>
                <w:position w:val="-22"/>
                <w:sz w:val="24"/>
              </w:rPr>
              <w:drawing>
                <wp:inline distT="0" distB="0" distL="0" distR="0" wp14:anchorId="2A3671D9" wp14:editId="05BA5725">
                  <wp:extent cx="2305050" cy="42989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2305050" cy="429895"/>
                          </a:xfrm>
                          <a:prstGeom prst="rect">
                            <a:avLst/>
                          </a:prstGeom>
                          <a:noFill/>
                          <a:ln>
                            <a:noFill/>
                          </a:ln>
                        </pic:spPr>
                      </pic:pic>
                    </a:graphicData>
                  </a:graphic>
                </wp:inline>
              </w:drawing>
            </w:r>
          </w:p>
          <w:p w:rsidR="00FE253A" w:rsidRPr="00FE253A" w:rsidRDefault="00FE253A">
            <w:pPr>
              <w:pStyle w:val="ConsPlusNormal"/>
              <w:rPr>
                <w:rFonts w:ascii="Liberation Serif" w:hAnsi="Liberation Serif" w:cs="Liberation Serif"/>
                <w:sz w:val="24"/>
              </w:rPr>
            </w:pPr>
            <w:proofErr w:type="spellStart"/>
            <w:r w:rsidRPr="00FE253A">
              <w:rPr>
                <w:rFonts w:ascii="Liberation Serif" w:hAnsi="Liberation Serif" w:cs="Liberation Serif"/>
                <w:sz w:val="24"/>
              </w:rPr>
              <w:lastRenderedPageBreak/>
              <w:t>Vn</w:t>
            </w:r>
            <w:proofErr w:type="spellEnd"/>
            <w:r w:rsidRPr="00FE253A">
              <w:rPr>
                <w:rFonts w:ascii="Liberation Serif" w:hAnsi="Liberation Serif" w:cs="Liberation Serif"/>
                <w:sz w:val="24"/>
              </w:rPr>
              <w:t xml:space="preserve"> - количество организаций частной формы собственности, предоставляющих услуги в сфере туризма, действующих в Свердловской области в отчетном периоде;</w:t>
            </w:r>
          </w:p>
          <w:p w:rsidR="00FE253A" w:rsidRPr="00FE253A" w:rsidRDefault="00FE253A">
            <w:pPr>
              <w:pStyle w:val="ConsPlusNormal"/>
              <w:rPr>
                <w:rFonts w:ascii="Liberation Serif" w:hAnsi="Liberation Serif" w:cs="Liberation Serif"/>
                <w:sz w:val="24"/>
              </w:rPr>
            </w:pPr>
            <w:proofErr w:type="spellStart"/>
            <w:proofErr w:type="gramStart"/>
            <w:r w:rsidRPr="00FE253A">
              <w:rPr>
                <w:rFonts w:ascii="Liberation Serif" w:hAnsi="Liberation Serif" w:cs="Liberation Serif"/>
                <w:sz w:val="24"/>
              </w:rPr>
              <w:t>V</w:t>
            </w:r>
            <w:proofErr w:type="gramEnd"/>
            <w:r w:rsidRPr="00FE253A">
              <w:rPr>
                <w:rFonts w:ascii="Liberation Serif" w:hAnsi="Liberation Serif" w:cs="Liberation Serif"/>
                <w:sz w:val="24"/>
              </w:rPr>
              <w:t>о</w:t>
            </w:r>
            <w:proofErr w:type="spellEnd"/>
            <w:r w:rsidRPr="00FE253A">
              <w:rPr>
                <w:rFonts w:ascii="Liberation Serif" w:hAnsi="Liberation Serif" w:cs="Liberation Serif"/>
                <w:sz w:val="24"/>
              </w:rPr>
              <w:t xml:space="preserve"> - количество всех организаций, предоставляющих услуги в сфере туризма (всех форм собственности), действующих в Свердловской области в отчетном периоде.</w:t>
            </w:r>
          </w:p>
          <w:p w:rsidR="00FE253A" w:rsidRPr="00FE253A" w:rsidRDefault="00FE253A">
            <w:pPr>
              <w:pStyle w:val="ConsPlusNormal"/>
              <w:rPr>
                <w:rFonts w:ascii="Liberation Serif" w:hAnsi="Liberation Serif" w:cs="Liberation Serif"/>
                <w:sz w:val="24"/>
              </w:rPr>
            </w:pPr>
            <w:r w:rsidRPr="00FE253A">
              <w:rPr>
                <w:rFonts w:ascii="Liberation Serif" w:hAnsi="Liberation Serif" w:cs="Liberation Serif"/>
                <w:sz w:val="24"/>
              </w:rPr>
              <w:t>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tc>
      </w:tr>
    </w:tbl>
    <w:p w:rsidR="00FE253A" w:rsidRPr="00FE253A" w:rsidRDefault="00FE253A">
      <w:pPr>
        <w:pStyle w:val="ConsPlusNormal"/>
        <w:rPr>
          <w:rFonts w:ascii="Liberation Serif" w:hAnsi="Liberation Serif" w:cs="Liberation Serif"/>
          <w:sz w:val="24"/>
        </w:rPr>
      </w:pPr>
    </w:p>
    <w:p w:rsidR="00FE253A" w:rsidRPr="00FE253A" w:rsidRDefault="00FE253A">
      <w:pPr>
        <w:pStyle w:val="ConsPlusNormal"/>
        <w:rPr>
          <w:rFonts w:ascii="Liberation Serif" w:hAnsi="Liberation Serif" w:cs="Liberation Serif"/>
          <w:sz w:val="24"/>
        </w:rPr>
      </w:pPr>
    </w:p>
    <w:p w:rsidR="00FE253A" w:rsidRPr="00FE253A" w:rsidRDefault="00FE253A">
      <w:pPr>
        <w:pStyle w:val="ConsPlusNormal"/>
        <w:pBdr>
          <w:bottom w:val="single" w:sz="6" w:space="0" w:color="auto"/>
        </w:pBdr>
        <w:spacing w:before="100" w:after="100"/>
        <w:jc w:val="both"/>
        <w:rPr>
          <w:rFonts w:ascii="Liberation Serif" w:hAnsi="Liberation Serif" w:cs="Liberation Serif"/>
          <w:sz w:val="4"/>
          <w:szCs w:val="2"/>
        </w:rPr>
      </w:pPr>
    </w:p>
    <w:p w:rsidR="00CD154B" w:rsidRPr="00FE253A" w:rsidRDefault="00CD154B">
      <w:pPr>
        <w:rPr>
          <w:rFonts w:ascii="Liberation Serif" w:hAnsi="Liberation Serif" w:cs="Liberation Serif"/>
          <w:sz w:val="24"/>
        </w:rPr>
      </w:pPr>
    </w:p>
    <w:sectPr w:rsidR="00CD154B" w:rsidRPr="00FE253A" w:rsidSect="00FE253A">
      <w:pgSz w:w="16838" w:h="11906" w:orient="landscape"/>
      <w:pgMar w:top="1701" w:right="1134" w:bottom="851"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53A"/>
    <w:rsid w:val="00734A16"/>
    <w:rsid w:val="00CD154B"/>
    <w:rsid w:val="00F7317D"/>
    <w:rsid w:val="00FE2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253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E25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E253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E25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E253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E253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E253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E253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E25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25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253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E25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E253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E25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E253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E253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E253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E253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E25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25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71&amp;n=313327&amp;dst=100034" TargetMode="External"/><Relationship Id="rId21" Type="http://schemas.openxmlformats.org/officeDocument/2006/relationships/hyperlink" Target="https://login.consultant.ru/link/?req=doc&amp;base=RLAW071&amp;n=287994&amp;dst=100008" TargetMode="External"/><Relationship Id="rId324" Type="http://schemas.openxmlformats.org/officeDocument/2006/relationships/hyperlink" Target="https://login.consultant.ru/link/?req=doc&amp;base=RLAW071&amp;n=319398&amp;dst=111575" TargetMode="External"/><Relationship Id="rId531" Type="http://schemas.openxmlformats.org/officeDocument/2006/relationships/hyperlink" Target="https://login.consultant.ru/link/?req=doc&amp;base=LAW&amp;n=404604&amp;dst=100275" TargetMode="External"/><Relationship Id="rId170" Type="http://schemas.openxmlformats.org/officeDocument/2006/relationships/hyperlink" Target="https://login.consultant.ru/link/?req=doc&amp;base=RLAW071&amp;n=313327&amp;dst=100238" TargetMode="External"/><Relationship Id="rId268" Type="http://schemas.openxmlformats.org/officeDocument/2006/relationships/hyperlink" Target="https://login.consultant.ru/link/?req=doc&amp;base=RLAW071&amp;n=313327&amp;dst=100507" TargetMode="External"/><Relationship Id="rId475" Type="http://schemas.openxmlformats.org/officeDocument/2006/relationships/hyperlink" Target="https://login.consultant.ru/link/?req=doc&amp;base=RLAW071&amp;n=294148&amp;dst=100857" TargetMode="External"/><Relationship Id="rId32" Type="http://schemas.openxmlformats.org/officeDocument/2006/relationships/hyperlink" Target="https://login.consultant.ru/link/?req=doc&amp;base=RLAW071&amp;n=287994&amp;dst=100074" TargetMode="External"/><Relationship Id="rId128" Type="http://schemas.openxmlformats.org/officeDocument/2006/relationships/hyperlink" Target="https://login.consultant.ru/link/?req=doc&amp;base=RLAW071&amp;n=313327&amp;dst=100084" TargetMode="External"/><Relationship Id="rId335" Type="http://schemas.openxmlformats.org/officeDocument/2006/relationships/hyperlink" Target="https://login.consultant.ru/link/?req=doc&amp;base=RLAW071&amp;n=313327&amp;dst=100038" TargetMode="External"/><Relationship Id="rId181" Type="http://schemas.openxmlformats.org/officeDocument/2006/relationships/hyperlink" Target="https://login.consultant.ru/link/?req=doc&amp;base=RLAW071&amp;n=318820&amp;dst=100018" TargetMode="External"/><Relationship Id="rId402" Type="http://schemas.openxmlformats.org/officeDocument/2006/relationships/hyperlink" Target="https://login.consultant.ru/link/?req=doc&amp;base=RLAW071&amp;n=313327&amp;dst=100695" TargetMode="External"/><Relationship Id="rId279" Type="http://schemas.openxmlformats.org/officeDocument/2006/relationships/hyperlink" Target="https://login.consultant.ru/link/?req=doc&amp;base=RLAW071&amp;n=294148&amp;dst=100471" TargetMode="External"/><Relationship Id="rId444" Type="http://schemas.openxmlformats.org/officeDocument/2006/relationships/hyperlink" Target="https://login.consultant.ru/link/?req=doc&amp;base=RLAW071&amp;n=313327&amp;dst=100775" TargetMode="External"/><Relationship Id="rId486" Type="http://schemas.openxmlformats.org/officeDocument/2006/relationships/hyperlink" Target="https://login.consultant.ru/link/?req=doc&amp;base=RLAW071&amp;n=318820&amp;dst=100065" TargetMode="External"/><Relationship Id="rId43" Type="http://schemas.openxmlformats.org/officeDocument/2006/relationships/hyperlink" Target="https://login.consultant.ru/link/?req=doc&amp;base=RLAW071&amp;n=287994&amp;dst=100106" TargetMode="External"/><Relationship Id="rId139" Type="http://schemas.openxmlformats.org/officeDocument/2006/relationships/hyperlink" Target="https://login.consultant.ru/link/?req=doc&amp;base=RLAW071&amp;n=313327&amp;dst=100112" TargetMode="External"/><Relationship Id="rId290" Type="http://schemas.openxmlformats.org/officeDocument/2006/relationships/hyperlink" Target="https://login.consultant.ru/link/?req=doc&amp;base=RLAW071&amp;n=294148&amp;dst=100560" TargetMode="External"/><Relationship Id="rId304" Type="http://schemas.openxmlformats.org/officeDocument/2006/relationships/hyperlink" Target="https://login.consultant.ru/link/?req=doc&amp;base=RLAW071&amp;n=313327&amp;dst=100605" TargetMode="External"/><Relationship Id="rId346" Type="http://schemas.openxmlformats.org/officeDocument/2006/relationships/hyperlink" Target="https://login.consultant.ru/link/?req=doc&amp;base=RLAW071&amp;n=287994&amp;dst=100013" TargetMode="External"/><Relationship Id="rId388" Type="http://schemas.openxmlformats.org/officeDocument/2006/relationships/hyperlink" Target="https://login.consultant.ru/link/?req=doc&amp;base=RLAW071&amp;n=318820&amp;dst=100022" TargetMode="External"/><Relationship Id="rId511" Type="http://schemas.openxmlformats.org/officeDocument/2006/relationships/hyperlink" Target="https://login.consultant.ru/link/?req=doc&amp;base=RLAW071&amp;n=267325&amp;dst=100012" TargetMode="External"/><Relationship Id="rId85" Type="http://schemas.openxmlformats.org/officeDocument/2006/relationships/hyperlink" Target="https://login.consultant.ru/link/?req=doc&amp;base=RLAW071&amp;n=294148&amp;dst=100227" TargetMode="External"/><Relationship Id="rId150" Type="http://schemas.openxmlformats.org/officeDocument/2006/relationships/hyperlink" Target="https://login.consultant.ru/link/?req=doc&amp;base=RLAW071&amp;n=313327&amp;dst=100163" TargetMode="External"/><Relationship Id="rId192" Type="http://schemas.openxmlformats.org/officeDocument/2006/relationships/hyperlink" Target="https://login.consultant.ru/link/?req=doc&amp;base=RLAW071&amp;n=313327&amp;dst=100286" TargetMode="External"/><Relationship Id="rId206" Type="http://schemas.openxmlformats.org/officeDocument/2006/relationships/hyperlink" Target="https://login.consultant.ru/link/?req=doc&amp;base=RLAW071&amp;n=313327&amp;dst=100349" TargetMode="External"/><Relationship Id="rId413" Type="http://schemas.openxmlformats.org/officeDocument/2006/relationships/hyperlink" Target="https://login.consultant.ru/link/?req=doc&amp;base=RLAW071&amp;n=313327&amp;dst=100723" TargetMode="External"/><Relationship Id="rId248" Type="http://schemas.openxmlformats.org/officeDocument/2006/relationships/hyperlink" Target="https://login.consultant.ru/link/?req=doc&amp;base=LAW&amp;n=405931&amp;dst=5267" TargetMode="External"/><Relationship Id="rId455" Type="http://schemas.openxmlformats.org/officeDocument/2006/relationships/hyperlink" Target="https://login.consultant.ru/link/?req=doc&amp;base=RLAW071&amp;n=318820&amp;dst=100022" TargetMode="External"/><Relationship Id="rId497" Type="http://schemas.openxmlformats.org/officeDocument/2006/relationships/hyperlink" Target="https://login.consultant.ru/link/?req=doc&amp;base=RLAW071&amp;n=318820&amp;dst=100067" TargetMode="External"/><Relationship Id="rId12" Type="http://schemas.openxmlformats.org/officeDocument/2006/relationships/hyperlink" Target="https://login.consultant.ru/link/?req=doc&amp;base=RLAW071&amp;n=318820&amp;dst=100008" TargetMode="External"/><Relationship Id="rId108" Type="http://schemas.openxmlformats.org/officeDocument/2006/relationships/hyperlink" Target="https://login.consultant.ru/link/?req=doc&amp;base=RLAW071&amp;n=287994&amp;dst=100009" TargetMode="External"/><Relationship Id="rId315" Type="http://schemas.openxmlformats.org/officeDocument/2006/relationships/hyperlink" Target="https://login.consultant.ru/link/?req=doc&amp;base=RLAW071&amp;n=294148&amp;dst=100715" TargetMode="External"/><Relationship Id="rId357" Type="http://schemas.openxmlformats.org/officeDocument/2006/relationships/hyperlink" Target="https://login.consultant.ru/link/?req=doc&amp;base=LAW&amp;n=389971&amp;dst=59" TargetMode="External"/><Relationship Id="rId522" Type="http://schemas.openxmlformats.org/officeDocument/2006/relationships/hyperlink" Target="http://mpr.midural.ru/docs/gosudarstvennaya-programma/" TargetMode="External"/><Relationship Id="rId54" Type="http://schemas.openxmlformats.org/officeDocument/2006/relationships/hyperlink" Target="https://login.consultant.ru/link/?req=doc&amp;base=RLAW071&amp;n=287994&amp;dst=100130" TargetMode="External"/><Relationship Id="rId96" Type="http://schemas.openxmlformats.org/officeDocument/2006/relationships/hyperlink" Target="https://login.consultant.ru/link/?req=doc&amp;base=RLAW071&amp;n=313327&amp;dst=100029" TargetMode="External"/><Relationship Id="rId161" Type="http://schemas.openxmlformats.org/officeDocument/2006/relationships/hyperlink" Target="https://login.consultant.ru/link/?req=doc&amp;base=RLAW071&amp;n=313327&amp;dst=100208" TargetMode="External"/><Relationship Id="rId217" Type="http://schemas.openxmlformats.org/officeDocument/2006/relationships/hyperlink" Target="https://login.consultant.ru/link/?req=doc&amp;base=RLAW071&amp;n=313327&amp;dst=100383" TargetMode="External"/><Relationship Id="rId399" Type="http://schemas.openxmlformats.org/officeDocument/2006/relationships/hyperlink" Target="https://login.consultant.ru/link/?req=doc&amp;base=RLAW071&amp;n=318820&amp;dst=100034" TargetMode="External"/><Relationship Id="rId259" Type="http://schemas.openxmlformats.org/officeDocument/2006/relationships/hyperlink" Target="https://login.consultant.ru/link/?req=doc&amp;base=RLAW071&amp;n=313327&amp;dst=100484" TargetMode="External"/><Relationship Id="rId424" Type="http://schemas.openxmlformats.org/officeDocument/2006/relationships/hyperlink" Target="https://login.consultant.ru/link/?req=doc&amp;base=RLAW071&amp;n=318820&amp;dst=100048" TargetMode="External"/><Relationship Id="rId466" Type="http://schemas.openxmlformats.org/officeDocument/2006/relationships/hyperlink" Target="https://login.consultant.ru/link/?req=doc&amp;base=LAW&amp;n=323102&amp;dst=100017" TargetMode="External"/><Relationship Id="rId23" Type="http://schemas.openxmlformats.org/officeDocument/2006/relationships/hyperlink" Target="https://login.consultant.ru/link/?req=doc&amp;base=RLAW071&amp;n=287994&amp;dst=100043" TargetMode="External"/><Relationship Id="rId119" Type="http://schemas.openxmlformats.org/officeDocument/2006/relationships/hyperlink" Target="http://minzdrav.midural.ru" TargetMode="External"/><Relationship Id="rId270" Type="http://schemas.openxmlformats.org/officeDocument/2006/relationships/hyperlink" Target="https://login.consultant.ru/link/?req=doc&amp;base=RLAW071&amp;n=294148&amp;dst=100404" TargetMode="External"/><Relationship Id="rId326" Type="http://schemas.openxmlformats.org/officeDocument/2006/relationships/hyperlink" Target="https://login.consultant.ru/link/?req=doc&amp;base=RLAW071&amp;n=319398&amp;dst=111575" TargetMode="External"/><Relationship Id="rId533" Type="http://schemas.openxmlformats.org/officeDocument/2006/relationships/theme" Target="theme/theme1.xml"/><Relationship Id="rId65" Type="http://schemas.openxmlformats.org/officeDocument/2006/relationships/hyperlink" Target="https://login.consultant.ru/link/?req=doc&amp;base=RLAW071&amp;n=313327&amp;dst=100020" TargetMode="External"/><Relationship Id="rId130" Type="http://schemas.openxmlformats.org/officeDocument/2006/relationships/hyperlink" Target="https://login.consultant.ru/link/?req=doc&amp;base=RLAW071&amp;n=287994&amp;dst=100223" TargetMode="External"/><Relationship Id="rId368" Type="http://schemas.openxmlformats.org/officeDocument/2006/relationships/hyperlink" Target="https://login.consultant.ru/link/?req=doc&amp;base=RLAW071&amp;n=318820&amp;dst=100022" TargetMode="External"/><Relationship Id="rId172" Type="http://schemas.openxmlformats.org/officeDocument/2006/relationships/hyperlink" Target="https://login.consultant.ru/link/?req=doc&amp;base=LAW&amp;n=402453" TargetMode="External"/><Relationship Id="rId228" Type="http://schemas.openxmlformats.org/officeDocument/2006/relationships/hyperlink" Target="https://login.consultant.ru/link/?req=doc&amp;base=RLAW071&amp;n=313327&amp;dst=100407" TargetMode="External"/><Relationship Id="rId435" Type="http://schemas.openxmlformats.org/officeDocument/2006/relationships/hyperlink" Target="https://login.consultant.ru/link/?req=doc&amp;base=RLAW071&amp;n=313327&amp;dst=100757" TargetMode="External"/><Relationship Id="rId477" Type="http://schemas.openxmlformats.org/officeDocument/2006/relationships/hyperlink" Target="https://login.consultant.ru/link/?req=doc&amp;base=RLAW071&amp;n=294148&amp;dst=100862" TargetMode="External"/><Relationship Id="rId281" Type="http://schemas.openxmlformats.org/officeDocument/2006/relationships/hyperlink" Target="https://login.consultant.ru/link/?req=doc&amp;base=RLAW071&amp;n=313327&amp;dst=100558" TargetMode="External"/><Relationship Id="rId337" Type="http://schemas.openxmlformats.org/officeDocument/2006/relationships/hyperlink" Target="https://login.consultant.ru/link/?req=doc&amp;base=LAW&amp;n=389716" TargetMode="External"/><Relationship Id="rId502" Type="http://schemas.openxmlformats.org/officeDocument/2006/relationships/hyperlink" Target="https://login.consultant.ru/link/?req=doc&amp;base=RLAW071&amp;n=318820&amp;dst=100067" TargetMode="External"/><Relationship Id="rId34" Type="http://schemas.openxmlformats.org/officeDocument/2006/relationships/hyperlink" Target="https://login.consultant.ru/link/?req=doc&amp;base=RLAW071&amp;n=287994&amp;dst=100082" TargetMode="External"/><Relationship Id="rId76" Type="http://schemas.openxmlformats.org/officeDocument/2006/relationships/hyperlink" Target="https://login.consultant.ru/link/?req=doc&amp;base=RLAW071&amp;n=294148&amp;dst=100033" TargetMode="External"/><Relationship Id="rId141" Type="http://schemas.openxmlformats.org/officeDocument/2006/relationships/hyperlink" Target="https://login.consultant.ru/link/?req=doc&amp;base=RLAW071&amp;n=313327&amp;dst=100121" TargetMode="External"/><Relationship Id="rId379" Type="http://schemas.openxmlformats.org/officeDocument/2006/relationships/hyperlink" Target="https://login.consultant.ru/link/?req=doc&amp;base=RLAW071&amp;n=318820&amp;dst=100022" TargetMode="External"/><Relationship Id="rId7" Type="http://schemas.openxmlformats.org/officeDocument/2006/relationships/hyperlink" Target="https://login.consultant.ru/link/?req=doc&amp;base=RLAW071&amp;n=313327&amp;dst=100007" TargetMode="External"/><Relationship Id="rId183" Type="http://schemas.openxmlformats.org/officeDocument/2006/relationships/hyperlink" Target="https://login.consultant.ru/link/?req=doc&amp;base=RLAW071&amp;n=319515&amp;dst=100012" TargetMode="External"/><Relationship Id="rId239" Type="http://schemas.openxmlformats.org/officeDocument/2006/relationships/hyperlink" Target="https://login.consultant.ru/link/?req=doc&amp;base=RLAW071&amp;n=313327&amp;dst=100424" TargetMode="External"/><Relationship Id="rId390" Type="http://schemas.openxmlformats.org/officeDocument/2006/relationships/hyperlink" Target="www.torgi.gov.ru" TargetMode="External"/><Relationship Id="rId404" Type="http://schemas.openxmlformats.org/officeDocument/2006/relationships/hyperlink" Target="https://login.consultant.ru/link/?req=doc&amp;base=RLAW071&amp;n=313327&amp;dst=100700" TargetMode="External"/><Relationship Id="rId446" Type="http://schemas.openxmlformats.org/officeDocument/2006/relationships/hyperlink" Target="https://login.consultant.ru/link/?req=doc&amp;base=RLAW071&amp;n=287994&amp;dst=100661" TargetMode="External"/><Relationship Id="rId250" Type="http://schemas.openxmlformats.org/officeDocument/2006/relationships/hyperlink" Target="https://login.consultant.ru/link/?req=doc&amp;base=RLAW071&amp;n=313327&amp;dst=100470" TargetMode="External"/><Relationship Id="rId292" Type="http://schemas.openxmlformats.org/officeDocument/2006/relationships/hyperlink" Target="https://login.consultant.ru/link/?req=doc&amp;base=RLAW071&amp;n=313327&amp;dst=100587" TargetMode="External"/><Relationship Id="rId306" Type="http://schemas.openxmlformats.org/officeDocument/2006/relationships/hyperlink" Target="https://login.consultant.ru/link/?req=doc&amp;base=RLAW071&amp;n=313327&amp;dst=100608" TargetMode="External"/><Relationship Id="rId488" Type="http://schemas.openxmlformats.org/officeDocument/2006/relationships/hyperlink" Target="https://login.consultant.ru/link/?req=doc&amp;base=RLAW071&amp;n=318820&amp;dst=100066" TargetMode="External"/><Relationship Id="rId45" Type="http://schemas.openxmlformats.org/officeDocument/2006/relationships/hyperlink" Target="https://login.consultant.ru/link/?req=doc&amp;base=RLAW071&amp;n=294148&amp;dst=100021" TargetMode="External"/><Relationship Id="rId87" Type="http://schemas.openxmlformats.org/officeDocument/2006/relationships/hyperlink" Target="https://login.consultant.ru/link/?req=doc&amp;base=RLAW071&amp;n=294148&amp;dst=100235" TargetMode="External"/><Relationship Id="rId110" Type="http://schemas.openxmlformats.org/officeDocument/2006/relationships/hyperlink" Target="https://login.consultant.ru/link/?req=doc&amp;base=RLAW071&amp;n=313327&amp;dst=100032" TargetMode="External"/><Relationship Id="rId348" Type="http://schemas.openxmlformats.org/officeDocument/2006/relationships/hyperlink" Target="https://login.consultant.ru/link/?req=doc&amp;base=RLAW071&amp;n=318820&amp;dst=100022" TargetMode="External"/><Relationship Id="rId513" Type="http://schemas.openxmlformats.org/officeDocument/2006/relationships/hyperlink" Target="https://login.consultant.ru/link/?req=doc&amp;base=RLAW071&amp;n=315500&amp;dst=119878" TargetMode="External"/><Relationship Id="rId152" Type="http://schemas.openxmlformats.org/officeDocument/2006/relationships/hyperlink" Target="https://login.consultant.ru/link/?req=doc&amp;base=RLAW071&amp;n=312004&amp;dst=100683" TargetMode="External"/><Relationship Id="rId194" Type="http://schemas.openxmlformats.org/officeDocument/2006/relationships/hyperlink" Target="https://login.consultant.ru/link/?req=doc&amp;base=LAW&amp;n=405835" TargetMode="External"/><Relationship Id="rId208" Type="http://schemas.openxmlformats.org/officeDocument/2006/relationships/hyperlink" Target="https://login.consultant.ru/link/?req=doc&amp;base=RLAW071&amp;n=313327&amp;dst=100352" TargetMode="External"/><Relationship Id="rId415" Type="http://schemas.openxmlformats.org/officeDocument/2006/relationships/hyperlink" Target="https://login.consultant.ru/link/?req=doc&amp;base=RLAW071&amp;n=313327&amp;dst=100730" TargetMode="External"/><Relationship Id="rId457" Type="http://schemas.openxmlformats.org/officeDocument/2006/relationships/hyperlink" Target="https://login.consultant.ru/link/?req=doc&amp;base=RLAW071&amp;n=318820&amp;dst=100022" TargetMode="External"/><Relationship Id="rId261" Type="http://schemas.openxmlformats.org/officeDocument/2006/relationships/hyperlink" Target="https://login.consultant.ru/link/?req=doc&amp;base=RLAW071&amp;n=313327&amp;dst=100486" TargetMode="External"/><Relationship Id="rId499" Type="http://schemas.openxmlformats.org/officeDocument/2006/relationships/hyperlink" Target="https://login.consultant.ru/link/?req=doc&amp;base=RLAW071&amp;n=313327&amp;dst=100833" TargetMode="External"/><Relationship Id="rId14" Type="http://schemas.openxmlformats.org/officeDocument/2006/relationships/hyperlink" Target="https://login.consultant.ru/link/?req=doc&amp;base=RLAW071&amp;n=318820&amp;dst=100008" TargetMode="External"/><Relationship Id="rId56" Type="http://schemas.openxmlformats.org/officeDocument/2006/relationships/hyperlink" Target="https://login.consultant.ru/link/?req=doc&amp;base=RLAW071&amp;n=313327&amp;dst=100018" TargetMode="External"/><Relationship Id="rId317" Type="http://schemas.openxmlformats.org/officeDocument/2006/relationships/hyperlink" Target="https://login.consultant.ru/link/?req=doc&amp;base=RLAW071&amp;n=319398&amp;dst=111575" TargetMode="External"/><Relationship Id="rId359" Type="http://schemas.openxmlformats.org/officeDocument/2006/relationships/hyperlink" Target="https://login.consultant.ru/link/?req=doc&amp;base=LAW&amp;n=388708" TargetMode="External"/><Relationship Id="rId524" Type="http://schemas.openxmlformats.org/officeDocument/2006/relationships/hyperlink" Target="http://economy.midural.ru/npa_goss_progr_so_sov_soc_econom_pol" TargetMode="External"/><Relationship Id="rId98" Type="http://schemas.openxmlformats.org/officeDocument/2006/relationships/hyperlink" Target="https://login.consultant.ru/link/?req=doc&amp;base=RLAW071&amp;n=313327&amp;dst=100030" TargetMode="External"/><Relationship Id="rId121" Type="http://schemas.openxmlformats.org/officeDocument/2006/relationships/hyperlink" Target="www.mfc66.ru" TargetMode="External"/><Relationship Id="rId163" Type="http://schemas.openxmlformats.org/officeDocument/2006/relationships/hyperlink" Target="https://login.consultant.ru/link/?req=doc&amp;base=LAW&amp;n=389716" TargetMode="External"/><Relationship Id="rId219" Type="http://schemas.openxmlformats.org/officeDocument/2006/relationships/hyperlink" Target="https://login.consultant.ru/link/?req=doc&amp;base=RLAW071&amp;n=313327&amp;dst=100388" TargetMode="External"/><Relationship Id="rId370" Type="http://schemas.openxmlformats.org/officeDocument/2006/relationships/hyperlink" Target="https://login.consultant.ru/link/?req=doc&amp;base=LAW&amp;n=405832" TargetMode="External"/><Relationship Id="rId426" Type="http://schemas.openxmlformats.org/officeDocument/2006/relationships/hyperlink" Target="https://login.consultant.ru/link/?req=doc&amp;base=RLAW071&amp;n=318820&amp;dst=100049" TargetMode="External"/><Relationship Id="rId230" Type="http://schemas.openxmlformats.org/officeDocument/2006/relationships/hyperlink" Target="https://login.consultant.ru/link/?req=doc&amp;base=LAW&amp;n=404604&amp;dst=101184" TargetMode="External"/><Relationship Id="rId468" Type="http://schemas.openxmlformats.org/officeDocument/2006/relationships/hyperlink" Target="https://login.consultant.ru/link/?req=doc&amp;base=RLAW071&amp;n=313327&amp;dst=100040" TargetMode="External"/><Relationship Id="rId25" Type="http://schemas.openxmlformats.org/officeDocument/2006/relationships/hyperlink" Target="https://login.consultant.ru/link/?req=doc&amp;base=RLAW071&amp;n=313327&amp;dst=100009" TargetMode="External"/><Relationship Id="rId67" Type="http://schemas.openxmlformats.org/officeDocument/2006/relationships/hyperlink" Target="https://login.consultant.ru/link/?req=doc&amp;base=RLAW071&amp;n=287994&amp;dst=100170" TargetMode="External"/><Relationship Id="rId272" Type="http://schemas.openxmlformats.org/officeDocument/2006/relationships/hyperlink" Target="https://login.consultant.ru/link/?req=doc&amp;base=RLAW071&amp;n=313327&amp;dst=100521" TargetMode="External"/><Relationship Id="rId328" Type="http://schemas.openxmlformats.org/officeDocument/2006/relationships/hyperlink" Target="https://login.consultant.ru/link/?req=doc&amp;base=RLAW071&amp;n=318820&amp;dst=100020" TargetMode="External"/><Relationship Id="rId132" Type="http://schemas.openxmlformats.org/officeDocument/2006/relationships/hyperlink" Target="https://login.consultant.ru/link/?req=doc&amp;base=RLAW071&amp;n=264440" TargetMode="External"/><Relationship Id="rId174" Type="http://schemas.openxmlformats.org/officeDocument/2006/relationships/hyperlink" Target="https://login.consultant.ru/link/?req=doc&amp;base=RLAW071&amp;n=200200&amp;dst=100014" TargetMode="External"/><Relationship Id="rId381" Type="http://schemas.openxmlformats.org/officeDocument/2006/relationships/hyperlink" Target="https://login.consultant.ru/link/?req=doc&amp;base=RLAW071&amp;n=318820&amp;dst=100022" TargetMode="External"/><Relationship Id="rId241" Type="http://schemas.openxmlformats.org/officeDocument/2006/relationships/hyperlink" Target="https://login.consultant.ru/link/?req=doc&amp;base=RLAW071&amp;n=313327&amp;dst=100428" TargetMode="External"/><Relationship Id="rId437" Type="http://schemas.openxmlformats.org/officeDocument/2006/relationships/hyperlink" Target="https://login.consultant.ru/link/?req=doc&amp;base=RLAW071&amp;n=313327&amp;dst=100763" TargetMode="External"/><Relationship Id="rId479" Type="http://schemas.openxmlformats.org/officeDocument/2006/relationships/hyperlink" Target="https://login.consultant.ru/link/?req=doc&amp;base=RLAW071&amp;n=318820&amp;dst=100063" TargetMode="External"/><Relationship Id="rId36" Type="http://schemas.openxmlformats.org/officeDocument/2006/relationships/hyperlink" Target="https://login.consultant.ru/link/?req=doc&amp;base=RLAW071&amp;n=313327&amp;dst=100011" TargetMode="External"/><Relationship Id="rId283" Type="http://schemas.openxmlformats.org/officeDocument/2006/relationships/hyperlink" Target="https://login.consultant.ru/link/?req=doc&amp;base=RLAW071&amp;n=313327&amp;dst=100567" TargetMode="External"/><Relationship Id="rId339" Type="http://schemas.openxmlformats.org/officeDocument/2006/relationships/hyperlink" Target="https://login.consultant.ru/link/?req=doc&amp;base=RLAW071&amp;n=318820&amp;dst=100025" TargetMode="External"/><Relationship Id="rId490" Type="http://schemas.openxmlformats.org/officeDocument/2006/relationships/hyperlink" Target="https://login.consultant.ru/link/?req=doc&amp;base=RLAW071&amp;n=318820&amp;dst=100022" TargetMode="External"/><Relationship Id="rId504" Type="http://schemas.openxmlformats.org/officeDocument/2006/relationships/hyperlink" Target="https://login.consultant.ru/link/?req=doc&amp;base=RLAW071&amp;n=318820&amp;dst=100067" TargetMode="External"/><Relationship Id="rId78" Type="http://schemas.openxmlformats.org/officeDocument/2006/relationships/hyperlink" Target="https://login.consultant.ru/link/?req=doc&amp;base=RLAW071&amp;n=294148&amp;dst=100179" TargetMode="External"/><Relationship Id="rId101" Type="http://schemas.openxmlformats.org/officeDocument/2006/relationships/hyperlink" Target="https://login.consultant.ru/link/?req=doc&amp;base=RLAW071&amp;n=294148&amp;dst=100299" TargetMode="External"/><Relationship Id="rId143" Type="http://schemas.openxmlformats.org/officeDocument/2006/relationships/hyperlink" Target="https://login.consultant.ru/link/?req=doc&amp;base=RLAW071&amp;n=313327&amp;dst=100130" TargetMode="External"/><Relationship Id="rId185" Type="http://schemas.openxmlformats.org/officeDocument/2006/relationships/hyperlink" Target="https://login.consultant.ru/link/?req=doc&amp;base=RLAW071&amp;n=313327&amp;dst=100281" TargetMode="External"/><Relationship Id="rId350" Type="http://schemas.openxmlformats.org/officeDocument/2006/relationships/hyperlink" Target="https://login.consultant.ru/link/?req=doc&amp;base=LAW&amp;n=389971&amp;dst=100146" TargetMode="External"/><Relationship Id="rId406" Type="http://schemas.openxmlformats.org/officeDocument/2006/relationships/hyperlink" Target="https://login.consultant.ru/link/?req=doc&amp;base=RLAW071&amp;n=313327&amp;dst=100706" TargetMode="External"/><Relationship Id="rId9" Type="http://schemas.openxmlformats.org/officeDocument/2006/relationships/hyperlink" Target="https://login.consultant.ru/link/?req=doc&amp;base=LAW&amp;n=285796" TargetMode="External"/><Relationship Id="rId210" Type="http://schemas.openxmlformats.org/officeDocument/2006/relationships/hyperlink" Target="https://login.consultant.ru/link/?req=doc&amp;base=RLAW071&amp;n=313327&amp;dst=100360" TargetMode="External"/><Relationship Id="rId392" Type="http://schemas.openxmlformats.org/officeDocument/2006/relationships/hyperlink" Target="https://login.consultant.ru/link/?req=doc&amp;base=RLAW071&amp;n=318820&amp;dst=100022" TargetMode="External"/><Relationship Id="rId448" Type="http://schemas.openxmlformats.org/officeDocument/2006/relationships/hyperlink" Target="https://login.consultant.ru/link/?req=doc&amp;base=RLAW071&amp;n=318820&amp;dst=100022" TargetMode="External"/><Relationship Id="rId252" Type="http://schemas.openxmlformats.org/officeDocument/2006/relationships/hyperlink" Target="https://login.consultant.ru/link/?req=doc&amp;base=RLAW071&amp;n=313327&amp;dst=100475" TargetMode="External"/><Relationship Id="rId294" Type="http://schemas.openxmlformats.org/officeDocument/2006/relationships/hyperlink" Target="https://login.consultant.ru/link/?req=doc&amp;base=LAW&amp;n=307802&amp;dst=100016" TargetMode="External"/><Relationship Id="rId308" Type="http://schemas.openxmlformats.org/officeDocument/2006/relationships/hyperlink" Target="https://login.consultant.ru/link/?req=doc&amp;base=RLAW071&amp;n=313327&amp;dst=100610" TargetMode="External"/><Relationship Id="rId515" Type="http://schemas.openxmlformats.org/officeDocument/2006/relationships/hyperlink" Target="https://login.consultant.ru/link/?req=doc&amp;base=RLAW071&amp;n=313261&amp;dst=100012" TargetMode="External"/><Relationship Id="rId47" Type="http://schemas.openxmlformats.org/officeDocument/2006/relationships/hyperlink" Target="https://login.consultant.ru/link/?req=doc&amp;base=RLAW071&amp;n=287994&amp;dst=100114" TargetMode="External"/><Relationship Id="rId89" Type="http://schemas.openxmlformats.org/officeDocument/2006/relationships/hyperlink" Target="https://login.consultant.ru/link/?req=doc&amp;base=RLAW071&amp;n=294148&amp;dst=100243" TargetMode="External"/><Relationship Id="rId112" Type="http://schemas.openxmlformats.org/officeDocument/2006/relationships/hyperlink" Target="https://login.consultant.ru/link/?req=doc&amp;base=RLAW071&amp;n=318820&amp;dst=100021" TargetMode="External"/><Relationship Id="rId154" Type="http://schemas.openxmlformats.org/officeDocument/2006/relationships/hyperlink" Target="https://login.consultant.ru/link/?req=doc&amp;base=RLAW071&amp;n=313327&amp;dst=100172" TargetMode="External"/><Relationship Id="rId361" Type="http://schemas.openxmlformats.org/officeDocument/2006/relationships/hyperlink" Target="https://login.consultant.ru/link/?req=doc&amp;base=LAW&amp;n=388708" TargetMode="External"/><Relationship Id="rId196" Type="http://schemas.openxmlformats.org/officeDocument/2006/relationships/hyperlink" Target="https://login.consultant.ru/link/?req=doc&amp;base=RLAW071&amp;n=313327&amp;dst=100304" TargetMode="External"/><Relationship Id="rId417" Type="http://schemas.openxmlformats.org/officeDocument/2006/relationships/hyperlink" Target="https://login.consultant.ru/link/?req=doc&amp;base=RLAW071&amp;n=313327&amp;dst=100737" TargetMode="External"/><Relationship Id="rId459" Type="http://schemas.openxmlformats.org/officeDocument/2006/relationships/hyperlink" Target="https://login.consultant.ru/link/?req=doc&amp;base=RLAW071&amp;n=318820&amp;dst=100022" TargetMode="External"/><Relationship Id="rId16" Type="http://schemas.openxmlformats.org/officeDocument/2006/relationships/hyperlink" Target="https://login.consultant.ru/link/?req=doc&amp;base=RLAW071&amp;n=318820&amp;dst=100009" TargetMode="External"/><Relationship Id="rId221" Type="http://schemas.openxmlformats.org/officeDocument/2006/relationships/hyperlink" Target="https://login.consultant.ru/link/?req=doc&amp;base=RLAW071&amp;n=292340" TargetMode="External"/><Relationship Id="rId263" Type="http://schemas.openxmlformats.org/officeDocument/2006/relationships/hyperlink" Target="https://login.consultant.ru/link/?req=doc&amp;base=RLAW071&amp;n=294148&amp;dst=100044" TargetMode="External"/><Relationship Id="rId319" Type="http://schemas.openxmlformats.org/officeDocument/2006/relationships/hyperlink" Target="https://login.consultant.ru/link/?req=doc&amp;base=RLAW071&amp;n=313327&amp;dst=100630" TargetMode="External"/><Relationship Id="rId470" Type="http://schemas.openxmlformats.org/officeDocument/2006/relationships/hyperlink" Target="https://login.consultant.ru/link/?req=doc&amp;base=RLAW071&amp;n=318820&amp;dst=100022" TargetMode="External"/><Relationship Id="rId526" Type="http://schemas.openxmlformats.org/officeDocument/2006/relationships/hyperlink" Target="http://mir.midural.ru/node/705/" TargetMode="External"/><Relationship Id="rId58" Type="http://schemas.openxmlformats.org/officeDocument/2006/relationships/hyperlink" Target="https://login.consultant.ru/link/?req=doc&amp;base=RLAW071&amp;n=294148&amp;dst=100025" TargetMode="External"/><Relationship Id="rId123" Type="http://schemas.openxmlformats.org/officeDocument/2006/relationships/hyperlink" Target="http://minzdrav.midural.ru" TargetMode="External"/><Relationship Id="rId330" Type="http://schemas.openxmlformats.org/officeDocument/2006/relationships/hyperlink" Target="https://login.consultant.ru/link/?req=doc&amp;base=LAW&amp;n=389716" TargetMode="External"/><Relationship Id="rId165" Type="http://schemas.openxmlformats.org/officeDocument/2006/relationships/hyperlink" Target="https://login.consultant.ru/link/?req=doc&amp;base=RLAW071&amp;n=318820&amp;dst=100016" TargetMode="External"/><Relationship Id="rId372" Type="http://schemas.openxmlformats.org/officeDocument/2006/relationships/hyperlink" Target="https://login.consultant.ru/link/?req=doc&amp;base=LAW&amp;n=405832" TargetMode="External"/><Relationship Id="rId428" Type="http://schemas.openxmlformats.org/officeDocument/2006/relationships/hyperlink" Target="https://login.consultant.ru/link/?req=doc&amp;base=RLAW071&amp;n=318820&amp;dst=100051" TargetMode="External"/><Relationship Id="rId232" Type="http://schemas.openxmlformats.org/officeDocument/2006/relationships/hyperlink" Target="https://login.consultant.ru/link/?req=doc&amp;base=RLAW071&amp;n=313327&amp;dst=100409" TargetMode="External"/><Relationship Id="rId274" Type="http://schemas.openxmlformats.org/officeDocument/2006/relationships/hyperlink" Target="https://login.consultant.ru/link/?req=doc&amp;base=RLAW071&amp;n=313327&amp;dst=100530" TargetMode="External"/><Relationship Id="rId481" Type="http://schemas.openxmlformats.org/officeDocument/2006/relationships/hyperlink" Target="https://login.consultant.ru/link/?req=doc&amp;base=RLAW071&amp;n=318820&amp;dst=100064" TargetMode="External"/><Relationship Id="rId27" Type="http://schemas.openxmlformats.org/officeDocument/2006/relationships/hyperlink" Target="https://login.consultant.ru/link/?req=doc&amp;base=RLAW071&amp;n=294148&amp;dst=100015" TargetMode="External"/><Relationship Id="rId69" Type="http://schemas.openxmlformats.org/officeDocument/2006/relationships/hyperlink" Target="https://login.consultant.ru/link/?req=doc&amp;base=RLAW071&amp;n=313327&amp;dst=100021" TargetMode="External"/><Relationship Id="rId134" Type="http://schemas.openxmlformats.org/officeDocument/2006/relationships/hyperlink" Target="https://login.consultant.ru/link/?req=doc&amp;base=RLAW071&amp;n=313327&amp;dst=100100" TargetMode="External"/><Relationship Id="rId80" Type="http://schemas.openxmlformats.org/officeDocument/2006/relationships/hyperlink" Target="https://login.consultant.ru/link/?req=doc&amp;base=RLAW071&amp;n=294148&amp;dst=100187" TargetMode="External"/><Relationship Id="rId176" Type="http://schemas.openxmlformats.org/officeDocument/2006/relationships/hyperlink" Target="https://login.consultant.ru/link/?req=doc&amp;base=RLAW071&amp;n=313327&amp;dst=100247" TargetMode="External"/><Relationship Id="rId341" Type="http://schemas.openxmlformats.org/officeDocument/2006/relationships/hyperlink" Target="https://login.consultant.ru/link/?req=doc&amp;base=RLAW071&amp;n=318820&amp;dst=100026" TargetMode="External"/><Relationship Id="rId383" Type="http://schemas.openxmlformats.org/officeDocument/2006/relationships/hyperlink" Target="https://login.consultant.ru/link/?req=doc&amp;base=RLAW071&amp;n=318820&amp;dst=100022" TargetMode="External"/><Relationship Id="rId439" Type="http://schemas.openxmlformats.org/officeDocument/2006/relationships/hyperlink" Target="https://login.consultant.ru/link/?req=doc&amp;base=RLAW071&amp;n=312791&amp;dst=100011" TargetMode="External"/><Relationship Id="rId201" Type="http://schemas.openxmlformats.org/officeDocument/2006/relationships/hyperlink" Target="https://login.consultant.ru/link/?req=doc&amp;base=RLAW071&amp;n=313327&amp;dst=100326" TargetMode="External"/><Relationship Id="rId243" Type="http://schemas.openxmlformats.org/officeDocument/2006/relationships/hyperlink" Target="https://login.consultant.ru/link/?req=doc&amp;base=RLAW071&amp;n=313327&amp;dst=100440" TargetMode="External"/><Relationship Id="rId285" Type="http://schemas.openxmlformats.org/officeDocument/2006/relationships/hyperlink" Target="https://login.consultant.ru/link/?req=doc&amp;base=RLAW071&amp;n=294148&amp;dst=100524" TargetMode="External"/><Relationship Id="rId450" Type="http://schemas.openxmlformats.org/officeDocument/2006/relationships/hyperlink" Target="https://login.consultant.ru/link/?req=doc&amp;base=RLAW071&amp;n=318820&amp;dst=100022" TargetMode="External"/><Relationship Id="rId506" Type="http://schemas.openxmlformats.org/officeDocument/2006/relationships/hyperlink" Target="https://login.consultant.ru/link/?req=doc&amp;base=RLAW071&amp;n=318820&amp;dst=100068" TargetMode="External"/><Relationship Id="rId38" Type="http://schemas.openxmlformats.org/officeDocument/2006/relationships/hyperlink" Target="https://login.consultant.ru/link/?req=doc&amp;base=RLAW071&amp;n=294148&amp;dst=100019" TargetMode="External"/><Relationship Id="rId103" Type="http://schemas.openxmlformats.org/officeDocument/2006/relationships/hyperlink" Target="https://login.consultant.ru/link/?req=doc&amp;base=RLAW071&amp;n=294148&amp;dst=100307" TargetMode="External"/><Relationship Id="rId310" Type="http://schemas.openxmlformats.org/officeDocument/2006/relationships/hyperlink" Target="https://login.consultant.ru/link/?req=doc&amp;base=RLAW071&amp;n=294148&amp;dst=100662" TargetMode="External"/><Relationship Id="rId492" Type="http://schemas.openxmlformats.org/officeDocument/2006/relationships/hyperlink" Target="https://login.consultant.ru/link/?req=doc&amp;base=RLAW071&amp;n=318820&amp;dst=100022" TargetMode="External"/><Relationship Id="rId91" Type="http://schemas.openxmlformats.org/officeDocument/2006/relationships/hyperlink" Target="https://login.consultant.ru/link/?req=doc&amp;base=RLAW071&amp;n=294148&amp;dst=100251" TargetMode="External"/><Relationship Id="rId145" Type="http://schemas.openxmlformats.org/officeDocument/2006/relationships/hyperlink" Target="https://login.consultant.ru/link/?req=doc&amp;base=RLAW071&amp;n=319407&amp;dst=100011" TargetMode="External"/><Relationship Id="rId187" Type="http://schemas.openxmlformats.org/officeDocument/2006/relationships/hyperlink" Target="https://login.consultant.ru/link/?req=doc&amp;base=LAW&amp;n=388926" TargetMode="External"/><Relationship Id="rId352" Type="http://schemas.openxmlformats.org/officeDocument/2006/relationships/hyperlink" Target="https://login.consultant.ru/link/?req=doc&amp;base=LAW&amp;n=389971&amp;dst=356" TargetMode="External"/><Relationship Id="rId394" Type="http://schemas.openxmlformats.org/officeDocument/2006/relationships/hyperlink" Target="https://login.consultant.ru/link/?req=doc&amp;base=RLAW071&amp;n=313327&amp;dst=100677" TargetMode="External"/><Relationship Id="rId408" Type="http://schemas.openxmlformats.org/officeDocument/2006/relationships/hyperlink" Target="https://login.consultant.ru/link/?req=doc&amp;base=RLAW071&amp;n=318820&amp;dst=100039" TargetMode="External"/><Relationship Id="rId212" Type="http://schemas.openxmlformats.org/officeDocument/2006/relationships/hyperlink" Target="https://login.consultant.ru/link/?req=doc&amp;base=RLAW071&amp;n=287994&amp;dst=100482" TargetMode="External"/><Relationship Id="rId254" Type="http://schemas.openxmlformats.org/officeDocument/2006/relationships/hyperlink" Target="https://login.consultant.ru/link/?req=doc&amp;base=RLAW071&amp;n=313327&amp;dst=100478" TargetMode="External"/><Relationship Id="rId49" Type="http://schemas.openxmlformats.org/officeDocument/2006/relationships/hyperlink" Target="https://login.consultant.ru/link/?req=doc&amp;base=RLAW071&amp;n=313327&amp;dst=100016" TargetMode="External"/><Relationship Id="rId114" Type="http://schemas.openxmlformats.org/officeDocument/2006/relationships/hyperlink" Target="https://login.consultant.ru/link/?req=doc&amp;base=LAW&amp;n=383538" TargetMode="External"/><Relationship Id="rId296" Type="http://schemas.openxmlformats.org/officeDocument/2006/relationships/hyperlink" Target="https://login.consultant.ru/link/?req=doc&amp;base=LAW&amp;n=342001" TargetMode="External"/><Relationship Id="rId461" Type="http://schemas.openxmlformats.org/officeDocument/2006/relationships/hyperlink" Target="https://login.consultant.ru/link/?req=doc&amp;base=RLAW071&amp;n=313327&amp;dst=100037" TargetMode="External"/><Relationship Id="rId517" Type="http://schemas.openxmlformats.org/officeDocument/2006/relationships/hyperlink" Target="https://login.consultant.ru/link/?req=doc&amp;base=RLAW071&amp;n=319637&amp;dst=143936" TargetMode="External"/><Relationship Id="rId60" Type="http://schemas.openxmlformats.org/officeDocument/2006/relationships/hyperlink" Target="https://login.consultant.ru/link/?req=doc&amp;base=RLAW071&amp;n=294148&amp;dst=100026" TargetMode="External"/><Relationship Id="rId156" Type="http://schemas.openxmlformats.org/officeDocument/2006/relationships/hyperlink" Target="https://login.consultant.ru/link/?req=doc&amp;base=RLAW071&amp;n=313327&amp;dst=100184" TargetMode="External"/><Relationship Id="rId198" Type="http://schemas.openxmlformats.org/officeDocument/2006/relationships/hyperlink" Target="https://login.consultant.ru/link/?req=doc&amp;base=RLAW071&amp;n=313327&amp;dst=100307" TargetMode="External"/><Relationship Id="rId321" Type="http://schemas.openxmlformats.org/officeDocument/2006/relationships/hyperlink" Target="https://login.consultant.ru/link/?req=doc&amp;base=RLAW071&amp;n=294148&amp;dst=100755" TargetMode="External"/><Relationship Id="rId363" Type="http://schemas.openxmlformats.org/officeDocument/2006/relationships/hyperlink" Target="https://login.consultant.ru/link/?req=doc&amp;base=LAW&amp;n=389971&amp;dst=100146" TargetMode="External"/><Relationship Id="rId419" Type="http://schemas.openxmlformats.org/officeDocument/2006/relationships/hyperlink" Target="https://login.consultant.ru/link/?req=doc&amp;base=RLAW071&amp;n=313327&amp;dst=100743" TargetMode="External"/><Relationship Id="rId223" Type="http://schemas.openxmlformats.org/officeDocument/2006/relationships/hyperlink" Target="https://login.consultant.ru/link/?req=doc&amp;base=RLAW071&amp;n=287994&amp;dst=100518" TargetMode="External"/><Relationship Id="rId430" Type="http://schemas.openxmlformats.org/officeDocument/2006/relationships/hyperlink" Target="https://login.consultant.ru/link/?req=doc&amp;base=RLAW071&amp;n=313327&amp;dst=100752" TargetMode="External"/><Relationship Id="rId18" Type="http://schemas.openxmlformats.org/officeDocument/2006/relationships/hyperlink" Target="https://login.consultant.ru/link/?req=doc&amp;base=RLAW071&amp;n=294148&amp;dst=100011" TargetMode="External"/><Relationship Id="rId265" Type="http://schemas.openxmlformats.org/officeDocument/2006/relationships/hyperlink" Target="https://login.consultant.ru/link/?req=doc&amp;base=LAW&amp;n=395600&amp;dst=1580" TargetMode="External"/><Relationship Id="rId472" Type="http://schemas.openxmlformats.org/officeDocument/2006/relationships/hyperlink" Target="https://login.consultant.ru/link/?req=doc&amp;base=RLAW071&amp;n=294148&amp;dst=100849" TargetMode="External"/><Relationship Id="rId528" Type="http://schemas.openxmlformats.org/officeDocument/2006/relationships/hyperlink" Target="https://login.consultant.ru/link/?req=doc&amp;base=RLAW071&amp;n=318820&amp;dst=100069" TargetMode="External"/><Relationship Id="rId125" Type="http://schemas.openxmlformats.org/officeDocument/2006/relationships/hyperlink" Target="https://login.consultant.ru/link/?req=doc&amp;base=RLAW071&amp;n=313327&amp;dst=100081" TargetMode="External"/><Relationship Id="rId167" Type="http://schemas.openxmlformats.org/officeDocument/2006/relationships/hyperlink" Target="https://login.consultant.ru/link/?req=doc&amp;base=RLAW071&amp;n=287994&amp;dst=100316" TargetMode="External"/><Relationship Id="rId332" Type="http://schemas.openxmlformats.org/officeDocument/2006/relationships/hyperlink" Target="https://login.consultant.ru/link/?req=doc&amp;base=RLAW071&amp;n=318820&amp;dst=100022" TargetMode="External"/><Relationship Id="rId374" Type="http://schemas.openxmlformats.org/officeDocument/2006/relationships/hyperlink" Target="https://login.consultant.ru/link/?req=doc&amp;base=RLAW071&amp;n=291870" TargetMode="External"/><Relationship Id="rId71" Type="http://schemas.openxmlformats.org/officeDocument/2006/relationships/hyperlink" Target="https://login.consultant.ru/link/?req=doc&amp;base=RLAW071&amp;n=313327&amp;dst=100022" TargetMode="External"/><Relationship Id="rId234" Type="http://schemas.openxmlformats.org/officeDocument/2006/relationships/hyperlink" Target="https://login.consultant.ru/link/?req=doc&amp;base=RLAW071&amp;n=294148&amp;dst=100041" TargetMode="External"/><Relationship Id="rId2" Type="http://schemas.microsoft.com/office/2007/relationships/stylesWithEffects" Target="stylesWithEffects.xml"/><Relationship Id="rId29" Type="http://schemas.openxmlformats.org/officeDocument/2006/relationships/hyperlink" Target="https://login.consultant.ru/link/?req=doc&amp;base=RLAW071&amp;n=313327&amp;dst=100010" TargetMode="External"/><Relationship Id="rId276" Type="http://schemas.openxmlformats.org/officeDocument/2006/relationships/hyperlink" Target="https://login.consultant.ru/link/?req=doc&amp;base=RLAW071&amp;n=294148&amp;dst=100448" TargetMode="External"/><Relationship Id="rId441" Type="http://schemas.openxmlformats.org/officeDocument/2006/relationships/hyperlink" Target="https://login.consultant.ru/link/?req=doc&amp;base=RLAW071&amp;n=318820&amp;dst=100022" TargetMode="External"/><Relationship Id="rId483" Type="http://schemas.openxmlformats.org/officeDocument/2006/relationships/hyperlink" Target="https://login.consultant.ru/link/?req=doc&amp;base=RLAW071&amp;n=313327&amp;dst=100043" TargetMode="External"/><Relationship Id="rId40" Type="http://schemas.openxmlformats.org/officeDocument/2006/relationships/hyperlink" Target="https://login.consultant.ru/link/?req=doc&amp;base=RLAW071&amp;n=287994&amp;dst=100098" TargetMode="External"/><Relationship Id="rId136" Type="http://schemas.openxmlformats.org/officeDocument/2006/relationships/hyperlink" Target="https://login.consultant.ru/link/?req=doc&amp;base=RLAW071&amp;n=313327&amp;dst=100034" TargetMode="External"/><Relationship Id="rId178" Type="http://schemas.openxmlformats.org/officeDocument/2006/relationships/hyperlink" Target="https://login.consultant.ru/link/?req=doc&amp;base=RLAW071&amp;n=319153&amp;dst=150092" TargetMode="External"/><Relationship Id="rId301" Type="http://schemas.openxmlformats.org/officeDocument/2006/relationships/hyperlink" Target="https://login.consultant.ru/link/?req=doc&amp;base=RLAW071&amp;n=294148&amp;dst=100609" TargetMode="External"/><Relationship Id="rId343" Type="http://schemas.openxmlformats.org/officeDocument/2006/relationships/hyperlink" Target="https://login.consultant.ru/link/?req=doc&amp;base=LAW&amp;n=389716" TargetMode="External"/><Relationship Id="rId82" Type="http://schemas.openxmlformats.org/officeDocument/2006/relationships/hyperlink" Target="https://login.consultant.ru/link/?req=doc&amp;base=RLAW071&amp;n=294148&amp;dst=100203" TargetMode="External"/><Relationship Id="rId203" Type="http://schemas.openxmlformats.org/officeDocument/2006/relationships/hyperlink" Target="https://login.consultant.ru/link/?req=doc&amp;base=RLAW071&amp;n=313327&amp;dst=100338" TargetMode="External"/><Relationship Id="rId385" Type="http://schemas.openxmlformats.org/officeDocument/2006/relationships/hyperlink" Target="https://login.consultant.ru/link/?req=doc&amp;base=RLAW071&amp;n=287994&amp;dst=100613" TargetMode="External"/><Relationship Id="rId245" Type="http://schemas.openxmlformats.org/officeDocument/2006/relationships/hyperlink" Target="https://login.consultant.ru/link/?req=doc&amp;base=RLAW071&amp;n=313327&amp;dst=100452" TargetMode="External"/><Relationship Id="rId287" Type="http://schemas.openxmlformats.org/officeDocument/2006/relationships/hyperlink" Target="https://login.consultant.ru/link/?req=doc&amp;base=RLAW071&amp;n=294148&amp;dst=100546" TargetMode="External"/><Relationship Id="rId410" Type="http://schemas.openxmlformats.org/officeDocument/2006/relationships/hyperlink" Target="https://login.consultant.ru/link/?req=doc&amp;base=RLAW071&amp;n=318820&amp;dst=100040" TargetMode="External"/><Relationship Id="rId452" Type="http://schemas.openxmlformats.org/officeDocument/2006/relationships/hyperlink" Target="https://login.consultant.ru/link/?req=doc&amp;base=RLAW071&amp;n=318820&amp;dst=100022" TargetMode="External"/><Relationship Id="rId494" Type="http://schemas.openxmlformats.org/officeDocument/2006/relationships/hyperlink" Target="https://login.consultant.ru/link/?req=doc&amp;base=RLAW071&amp;n=313327&amp;dst=100814" TargetMode="External"/><Relationship Id="rId508" Type="http://schemas.openxmlformats.org/officeDocument/2006/relationships/hyperlink" Target="https://login.consultant.ru/link/?req=doc&amp;base=RLAW071&amp;n=318820&amp;dst=100022" TargetMode="External"/><Relationship Id="rId105" Type="http://schemas.openxmlformats.org/officeDocument/2006/relationships/hyperlink" Target="https://login.consultant.ru/link/?req=doc&amp;base=RLAW071&amp;n=294148&amp;dst=100323" TargetMode="External"/><Relationship Id="rId147" Type="http://schemas.openxmlformats.org/officeDocument/2006/relationships/hyperlink" Target="https://login.consultant.ru/link/?req=doc&amp;base=RLAW071&amp;n=313327&amp;dst=100142" TargetMode="External"/><Relationship Id="rId312" Type="http://schemas.openxmlformats.org/officeDocument/2006/relationships/hyperlink" Target="https://login.consultant.ru/link/?req=doc&amp;base=RLAW071&amp;n=294148&amp;dst=100684" TargetMode="External"/><Relationship Id="rId354" Type="http://schemas.openxmlformats.org/officeDocument/2006/relationships/hyperlink" Target="https://login.consultant.ru/link/?req=doc&amp;base=LAW&amp;n=388708" TargetMode="External"/><Relationship Id="rId51" Type="http://schemas.openxmlformats.org/officeDocument/2006/relationships/hyperlink" Target="https://login.consultant.ru/link/?req=doc&amp;base=RLAW071&amp;n=287994&amp;dst=100122" TargetMode="External"/><Relationship Id="rId93" Type="http://schemas.openxmlformats.org/officeDocument/2006/relationships/hyperlink" Target="https://login.consultant.ru/link/?req=doc&amp;base=RLAW071&amp;n=294148&amp;dst=100259" TargetMode="External"/><Relationship Id="rId189" Type="http://schemas.openxmlformats.org/officeDocument/2006/relationships/hyperlink" Target="https://login.consultant.ru/link/?req=doc&amp;base=RLAW071&amp;n=287994&amp;dst=100396" TargetMode="External"/><Relationship Id="rId396" Type="http://schemas.openxmlformats.org/officeDocument/2006/relationships/hyperlink" Target="https://login.consultant.ru/link/?req=doc&amp;base=RLAW071&amp;n=318820&amp;dst=100032" TargetMode="External"/><Relationship Id="rId214" Type="http://schemas.openxmlformats.org/officeDocument/2006/relationships/hyperlink" Target="https://login.consultant.ru/link/?req=doc&amp;base=RLAW071&amp;n=313327&amp;dst=100372" TargetMode="External"/><Relationship Id="rId256" Type="http://schemas.openxmlformats.org/officeDocument/2006/relationships/hyperlink" Target="https://login.consultant.ru/link/?req=doc&amp;base=LAW&amp;n=378907&amp;dst=1181" TargetMode="External"/><Relationship Id="rId298" Type="http://schemas.openxmlformats.org/officeDocument/2006/relationships/hyperlink" Target="https://login.consultant.ru/link/?req=doc&amp;base=RLAW071&amp;n=313327&amp;dst=100596" TargetMode="External"/><Relationship Id="rId421" Type="http://schemas.openxmlformats.org/officeDocument/2006/relationships/hyperlink" Target="https://login.consultant.ru/link/?req=doc&amp;base=RLAW071&amp;n=318820&amp;dst=100046" TargetMode="External"/><Relationship Id="rId463" Type="http://schemas.openxmlformats.org/officeDocument/2006/relationships/hyperlink" Target="https://login.consultant.ru/link/?req=doc&amp;base=RLAW071&amp;n=318820&amp;dst=100022" TargetMode="External"/><Relationship Id="rId519" Type="http://schemas.openxmlformats.org/officeDocument/2006/relationships/hyperlink" Target="https://login.consultant.ru/link/?req=doc&amp;base=RLAW071&amp;n=318793&amp;dst=134472" TargetMode="External"/><Relationship Id="rId116" Type="http://schemas.openxmlformats.org/officeDocument/2006/relationships/hyperlink" Target="https://login.consultant.ru/link/?req=doc&amp;base=RLAW071&amp;n=313327&amp;dst=100033" TargetMode="External"/><Relationship Id="rId158" Type="http://schemas.openxmlformats.org/officeDocument/2006/relationships/hyperlink" Target="https://login.consultant.ru/link/?req=doc&amp;base=RLAW071&amp;n=313327&amp;dst=100196" TargetMode="External"/><Relationship Id="rId323" Type="http://schemas.openxmlformats.org/officeDocument/2006/relationships/hyperlink" Target="https://login.consultant.ru/link/?req=doc&amp;base=RLAW071&amp;n=313327&amp;dst=100648" TargetMode="External"/><Relationship Id="rId530" Type="http://schemas.openxmlformats.org/officeDocument/2006/relationships/hyperlink" Target="https://login.consultant.ru/link/?req=doc&amp;base=LAW&amp;n=404604&amp;dst=100289" TargetMode="External"/><Relationship Id="rId20" Type="http://schemas.openxmlformats.org/officeDocument/2006/relationships/hyperlink" Target="https://login.consultant.ru/link/?req=doc&amp;base=RLAW071&amp;n=318820&amp;dst=100011" TargetMode="External"/><Relationship Id="rId62" Type="http://schemas.openxmlformats.org/officeDocument/2006/relationships/hyperlink" Target="https://login.consultant.ru/link/?req=doc&amp;base=RLAW071&amp;n=294148&amp;dst=100027" TargetMode="External"/><Relationship Id="rId365" Type="http://schemas.openxmlformats.org/officeDocument/2006/relationships/hyperlink" Target="https://login.consultant.ru/link/?req=doc&amp;base=LAW&amp;n=389971&amp;dst=356" TargetMode="External"/><Relationship Id="rId225" Type="http://schemas.openxmlformats.org/officeDocument/2006/relationships/hyperlink" Target="https://login.consultant.ru/link/?req=doc&amp;base=RLAW071&amp;n=313327&amp;dst=100401" TargetMode="External"/><Relationship Id="rId267" Type="http://schemas.openxmlformats.org/officeDocument/2006/relationships/hyperlink" Target="https://login.consultant.ru/link/?req=doc&amp;base=RLAW071&amp;n=294148&amp;dst=100382" TargetMode="External"/><Relationship Id="rId432" Type="http://schemas.openxmlformats.org/officeDocument/2006/relationships/hyperlink" Target="https://login.consultant.ru/link/?req=doc&amp;base=RLAW071&amp;n=294148&amp;dst=100047" TargetMode="External"/><Relationship Id="rId474" Type="http://schemas.openxmlformats.org/officeDocument/2006/relationships/hyperlink" Target="https://login.consultant.ru/link/?req=doc&amp;base=RLAW071&amp;n=294148&amp;dst=100853" TargetMode="External"/><Relationship Id="rId127" Type="http://schemas.openxmlformats.org/officeDocument/2006/relationships/hyperlink" Target="https://login.consultant.ru/link/?req=doc&amp;base=RLAW071&amp;n=302775" TargetMode="External"/><Relationship Id="rId31" Type="http://schemas.openxmlformats.org/officeDocument/2006/relationships/hyperlink" Target="https://login.consultant.ru/link/?req=doc&amp;base=RLAW071&amp;n=294148&amp;dst=100016" TargetMode="External"/><Relationship Id="rId73" Type="http://schemas.openxmlformats.org/officeDocument/2006/relationships/hyperlink" Target="https://login.consultant.ru/link/?req=doc&amp;base=RLAW071&amp;n=313327&amp;dst=100023" TargetMode="External"/><Relationship Id="rId169" Type="http://schemas.openxmlformats.org/officeDocument/2006/relationships/hyperlink" Target="https://login.consultant.ru/link/?req=doc&amp;base=RLAW071&amp;n=287994&amp;dst=100325" TargetMode="External"/><Relationship Id="rId334" Type="http://schemas.openxmlformats.org/officeDocument/2006/relationships/hyperlink" Target="https://login.consultant.ru/link/?req=doc&amp;base=LAW&amp;n=388926" TargetMode="External"/><Relationship Id="rId376" Type="http://schemas.openxmlformats.org/officeDocument/2006/relationships/hyperlink" Target="https://login.consultant.ru/link/?req=doc&amp;base=RLAW071&amp;n=318820&amp;dst=100027" TargetMode="External"/><Relationship Id="rId4" Type="http://schemas.openxmlformats.org/officeDocument/2006/relationships/webSettings" Target="webSettings.xml"/><Relationship Id="rId180" Type="http://schemas.openxmlformats.org/officeDocument/2006/relationships/hyperlink" Target="https://login.consultant.ru/link/?req=doc&amp;base=RLAW071&amp;n=313327&amp;dst=100263" TargetMode="External"/><Relationship Id="rId236" Type="http://schemas.openxmlformats.org/officeDocument/2006/relationships/hyperlink" Target="https://login.consultant.ru/link/?req=doc&amp;base=LAW&amp;n=354117&amp;dst=100014" TargetMode="External"/><Relationship Id="rId278" Type="http://schemas.openxmlformats.org/officeDocument/2006/relationships/hyperlink" Target="https://login.consultant.ru/link/?req=doc&amp;base=RLAW071&amp;n=313327&amp;dst=100546" TargetMode="External"/><Relationship Id="rId401" Type="http://schemas.openxmlformats.org/officeDocument/2006/relationships/hyperlink" Target="https://login.consultant.ru/link/?req=doc&amp;base=RLAW071&amp;n=318820&amp;dst=100035" TargetMode="External"/><Relationship Id="rId443" Type="http://schemas.openxmlformats.org/officeDocument/2006/relationships/hyperlink" Target="https://login.consultant.ru/link/?req=doc&amp;base=RLAW071&amp;n=318820&amp;dst=100059" TargetMode="External"/><Relationship Id="rId303" Type="http://schemas.openxmlformats.org/officeDocument/2006/relationships/hyperlink" Target="https://login.consultant.ru/link/?req=doc&amp;base=RLAW071&amp;n=294148&amp;dst=100622" TargetMode="External"/><Relationship Id="rId485" Type="http://schemas.openxmlformats.org/officeDocument/2006/relationships/hyperlink" Target="https://login.consultant.ru/link/?req=doc&amp;base=RLAW071&amp;n=313327&amp;dst=100794" TargetMode="External"/><Relationship Id="rId42" Type="http://schemas.openxmlformats.org/officeDocument/2006/relationships/hyperlink" Target="https://login.consultant.ru/link/?req=doc&amp;base=RLAW071&amp;n=313327&amp;dst=100013" TargetMode="External"/><Relationship Id="rId84" Type="http://schemas.openxmlformats.org/officeDocument/2006/relationships/hyperlink" Target="https://login.consultant.ru/link/?req=doc&amp;base=RLAW071&amp;n=294148&amp;dst=100219" TargetMode="External"/><Relationship Id="rId138" Type="http://schemas.openxmlformats.org/officeDocument/2006/relationships/hyperlink" Target="https://login.consultant.ru/link/?req=doc&amp;base=RLAW071&amp;n=313327&amp;dst=100109" TargetMode="External"/><Relationship Id="rId345" Type="http://schemas.openxmlformats.org/officeDocument/2006/relationships/hyperlink" Target="https://login.consultant.ru/link/?req=doc&amp;base=LAW&amp;n=389716" TargetMode="External"/><Relationship Id="rId387" Type="http://schemas.openxmlformats.org/officeDocument/2006/relationships/hyperlink" Target="https://login.consultant.ru/link/?req=doc&amp;base=RLAW071&amp;n=318820&amp;dst=100022" TargetMode="External"/><Relationship Id="rId510" Type="http://schemas.openxmlformats.org/officeDocument/2006/relationships/hyperlink" Target="https://login.consultant.ru/link/?req=doc&amp;base=RLAW071&amp;n=267325&amp;dst=100012" TargetMode="External"/><Relationship Id="rId191" Type="http://schemas.openxmlformats.org/officeDocument/2006/relationships/hyperlink" Target="https://login.consultant.ru/link/?req=doc&amp;base=RLAW071&amp;n=313327&amp;dst=100284" TargetMode="External"/><Relationship Id="rId205" Type="http://schemas.openxmlformats.org/officeDocument/2006/relationships/hyperlink" Target="https://login.consultant.ru/link/?req=doc&amp;base=LAW&amp;n=389865" TargetMode="External"/><Relationship Id="rId247" Type="http://schemas.openxmlformats.org/officeDocument/2006/relationships/hyperlink" Target="https://login.consultant.ru/link/?req=doc&amp;base=RLAW071&amp;n=313327&amp;dst=100461" TargetMode="External"/><Relationship Id="rId412" Type="http://schemas.openxmlformats.org/officeDocument/2006/relationships/hyperlink" Target="https://login.consultant.ru/link/?req=doc&amp;base=RLAW071&amp;n=318820&amp;dst=100041" TargetMode="External"/><Relationship Id="rId107" Type="http://schemas.openxmlformats.org/officeDocument/2006/relationships/hyperlink" Target="https://login.consultant.ru/link/?req=doc&amp;base=RLAW071&amp;n=294148&amp;dst=100032" TargetMode="External"/><Relationship Id="rId289" Type="http://schemas.openxmlformats.org/officeDocument/2006/relationships/hyperlink" Target="https://login.consultant.ru/link/?req=doc&amp;base=RLAW071&amp;n=313327&amp;dst=100037" TargetMode="External"/><Relationship Id="rId454" Type="http://schemas.openxmlformats.org/officeDocument/2006/relationships/hyperlink" Target="https://login.consultant.ru/link/?req=doc&amp;base=RLAW071&amp;n=318820&amp;dst=100022" TargetMode="External"/><Relationship Id="rId496" Type="http://schemas.openxmlformats.org/officeDocument/2006/relationships/hyperlink" Target="https://login.consultant.ru/link/?req=doc&amp;base=RLAW071&amp;n=313327&amp;dst=100821" TargetMode="External"/><Relationship Id="rId11" Type="http://schemas.openxmlformats.org/officeDocument/2006/relationships/hyperlink" Target="https://login.consultant.ru/link/?req=doc&amp;base=LAW&amp;n=319152&amp;dst=100029" TargetMode="External"/><Relationship Id="rId53" Type="http://schemas.openxmlformats.org/officeDocument/2006/relationships/hyperlink" Target="https://login.consultant.ru/link/?req=doc&amp;base=RLAW071&amp;n=313327&amp;dst=100017" TargetMode="External"/><Relationship Id="rId149" Type="http://schemas.openxmlformats.org/officeDocument/2006/relationships/hyperlink" Target="https://login.consultant.ru/link/?req=doc&amp;base=RLAW071&amp;n=313327&amp;dst=100160" TargetMode="External"/><Relationship Id="rId314" Type="http://schemas.openxmlformats.org/officeDocument/2006/relationships/hyperlink" Target="https://login.consultant.ru/link/?req=doc&amp;base=RLAW071&amp;n=313327&amp;dst=100034" TargetMode="External"/><Relationship Id="rId356" Type="http://schemas.openxmlformats.org/officeDocument/2006/relationships/hyperlink" Target="https://login.consultant.ru/link/?req=doc&amp;base=LAW&amp;n=389971&amp;dst=100146" TargetMode="External"/><Relationship Id="rId398" Type="http://schemas.openxmlformats.org/officeDocument/2006/relationships/hyperlink" Target="https://login.consultant.ru/link/?req=doc&amp;base=RLAW071&amp;n=313327&amp;dst=100682" TargetMode="External"/><Relationship Id="rId521" Type="http://schemas.openxmlformats.org/officeDocument/2006/relationships/hyperlink" Target="https://login.consultant.ru/link/?req=doc&amp;base=RLAW071&amp;n=318526&amp;dst=114657" TargetMode="External"/><Relationship Id="rId95" Type="http://schemas.openxmlformats.org/officeDocument/2006/relationships/hyperlink" Target="https://login.consultant.ru/link/?req=doc&amp;base=RLAW071&amp;n=294148&amp;dst=100267" TargetMode="External"/><Relationship Id="rId160" Type="http://schemas.openxmlformats.org/officeDocument/2006/relationships/hyperlink" Target="https://login.consultant.ru/link/?req=doc&amp;base=RLAW071&amp;n=287994&amp;dst=100295" TargetMode="External"/><Relationship Id="rId216" Type="http://schemas.openxmlformats.org/officeDocument/2006/relationships/hyperlink" Target="https://login.consultant.ru/link/?req=doc&amp;base=RLAW071&amp;n=313327&amp;dst=100375" TargetMode="External"/><Relationship Id="rId423" Type="http://schemas.openxmlformats.org/officeDocument/2006/relationships/hyperlink" Target="https://login.consultant.ru/link/?req=doc&amp;base=RLAW071&amp;n=318820&amp;dst=100022" TargetMode="External"/><Relationship Id="rId258" Type="http://schemas.openxmlformats.org/officeDocument/2006/relationships/hyperlink" Target="https://login.consultant.ru/link/?req=doc&amp;base=RLAW071&amp;n=318793&amp;dst=180684" TargetMode="External"/><Relationship Id="rId465" Type="http://schemas.openxmlformats.org/officeDocument/2006/relationships/hyperlink" Target="https://login.consultant.ru/link/?req=doc&amp;base=RLAW071&amp;n=318820&amp;dst=100062" TargetMode="External"/><Relationship Id="rId22" Type="http://schemas.openxmlformats.org/officeDocument/2006/relationships/hyperlink" Target="https://login.consultant.ru/link/?req=doc&amp;base=RLAW071&amp;n=294148&amp;dst=100013" TargetMode="External"/><Relationship Id="rId64" Type="http://schemas.openxmlformats.org/officeDocument/2006/relationships/hyperlink" Target="https://login.consultant.ru/link/?req=doc&amp;base=RLAW071&amp;n=313327&amp;dst=100019" TargetMode="External"/><Relationship Id="rId118" Type="http://schemas.openxmlformats.org/officeDocument/2006/relationships/hyperlink" Target="www.roszdravnadzor.ru/services/licenses" TargetMode="External"/><Relationship Id="rId325" Type="http://schemas.openxmlformats.org/officeDocument/2006/relationships/hyperlink" Target="https://login.consultant.ru/link/?req=doc&amp;base=RLAW071&amp;n=294148&amp;dst=100786" TargetMode="External"/><Relationship Id="rId367" Type="http://schemas.openxmlformats.org/officeDocument/2006/relationships/hyperlink" Target="https://login.consultant.ru/link/?req=doc&amp;base=RLAW071&amp;n=318820&amp;dst=100022" TargetMode="External"/><Relationship Id="rId532" Type="http://schemas.openxmlformats.org/officeDocument/2006/relationships/fontTable" Target="fontTable.xml"/><Relationship Id="rId171" Type="http://schemas.openxmlformats.org/officeDocument/2006/relationships/hyperlink" Target="https://login.consultant.ru/link/?req=doc&amp;base=RLAW071&amp;n=287994&amp;dst=100343" TargetMode="External"/><Relationship Id="rId227" Type="http://schemas.openxmlformats.org/officeDocument/2006/relationships/hyperlink" Target="https://login.consultant.ru/link/?req=doc&amp;base=RLAW071&amp;n=313327&amp;dst=100404" TargetMode="External"/><Relationship Id="rId269" Type="http://schemas.openxmlformats.org/officeDocument/2006/relationships/hyperlink" Target="https://login.consultant.ru/link/?req=doc&amp;base=RLAW071&amp;n=313327&amp;dst=100509" TargetMode="External"/><Relationship Id="rId434" Type="http://schemas.openxmlformats.org/officeDocument/2006/relationships/hyperlink" Target="https://login.consultant.ru/link/?req=doc&amp;base=RLAW071&amp;n=318820&amp;dst=100055" TargetMode="External"/><Relationship Id="rId476" Type="http://schemas.openxmlformats.org/officeDocument/2006/relationships/hyperlink" Target="https://login.consultant.ru/link/?req=doc&amp;base=RLAW071&amp;n=313327&amp;dst=100041" TargetMode="External"/><Relationship Id="rId33" Type="http://schemas.openxmlformats.org/officeDocument/2006/relationships/hyperlink" Target="https://login.consultant.ru/link/?req=doc&amp;base=RLAW071&amp;n=294148&amp;dst=100017" TargetMode="External"/><Relationship Id="rId129" Type="http://schemas.openxmlformats.org/officeDocument/2006/relationships/hyperlink" Target="https://login.consultant.ru/link/?req=doc&amp;base=RLAW071&amp;n=313327&amp;dst=100088" TargetMode="External"/><Relationship Id="rId280" Type="http://schemas.openxmlformats.org/officeDocument/2006/relationships/hyperlink" Target="https://login.consultant.ru/link/?req=doc&amp;base=RLAW071&amp;n=313327&amp;dst=100555" TargetMode="External"/><Relationship Id="rId336" Type="http://schemas.openxmlformats.org/officeDocument/2006/relationships/hyperlink" Target="https://login.consultant.ru/link/?req=doc&amp;base=RLAW071&amp;n=318820&amp;dst=100024" TargetMode="External"/><Relationship Id="rId501" Type="http://schemas.openxmlformats.org/officeDocument/2006/relationships/hyperlink" Target="https://login.consultant.ru/link/?req=doc&amp;base=RLAW071&amp;n=313327&amp;dst=100839" TargetMode="External"/><Relationship Id="rId75" Type="http://schemas.openxmlformats.org/officeDocument/2006/relationships/hyperlink" Target="https://login.consultant.ru/link/?req=doc&amp;base=RLAW071&amp;n=294148&amp;dst=100030" TargetMode="External"/><Relationship Id="rId140" Type="http://schemas.openxmlformats.org/officeDocument/2006/relationships/hyperlink" Target="https://login.consultant.ru/link/?req=doc&amp;base=RLAW071&amp;n=313327&amp;dst=100035" TargetMode="External"/><Relationship Id="rId182" Type="http://schemas.openxmlformats.org/officeDocument/2006/relationships/hyperlink" Target="https://login.consultant.ru/link/?req=doc&amp;base=RLAW071&amp;n=313327&amp;dst=100272" TargetMode="External"/><Relationship Id="rId378" Type="http://schemas.openxmlformats.org/officeDocument/2006/relationships/hyperlink" Target="https://login.consultant.ru/link/?req=doc&amp;base=RLAW071&amp;n=318820&amp;dst=100028" TargetMode="External"/><Relationship Id="rId403" Type="http://schemas.openxmlformats.org/officeDocument/2006/relationships/hyperlink" Target="https://login.consultant.ru/link/?req=doc&amp;base=RLAW071&amp;n=318820&amp;dst=100036" TargetMode="External"/><Relationship Id="rId6" Type="http://schemas.openxmlformats.org/officeDocument/2006/relationships/hyperlink" Target="https://login.consultant.ru/link/?req=doc&amp;base=RLAW071&amp;n=294148&amp;dst=100007" TargetMode="External"/><Relationship Id="rId238" Type="http://schemas.openxmlformats.org/officeDocument/2006/relationships/hyperlink" Target="https://login.consultant.ru/link/?req=doc&amp;base=RLAW071&amp;n=313327&amp;dst=100415" TargetMode="External"/><Relationship Id="rId445" Type="http://schemas.openxmlformats.org/officeDocument/2006/relationships/hyperlink" Target="https://login.consultant.ru/link/?req=doc&amp;base=RLAW071&amp;n=318820&amp;dst=100060" TargetMode="External"/><Relationship Id="rId487" Type="http://schemas.openxmlformats.org/officeDocument/2006/relationships/hyperlink" Target="https://login.consultant.ru/link/?req=doc&amp;base=RLAW071&amp;n=313327&amp;dst=100798" TargetMode="External"/><Relationship Id="rId291" Type="http://schemas.openxmlformats.org/officeDocument/2006/relationships/hyperlink" Target="https://login.consultant.ru/link/?req=doc&amp;base=RLAW071&amp;n=313327&amp;dst=100585" TargetMode="External"/><Relationship Id="rId305" Type="http://schemas.openxmlformats.org/officeDocument/2006/relationships/hyperlink" Target="https://login.consultant.ru/link/?req=doc&amp;base=RLAW071&amp;n=294148&amp;dst=100635" TargetMode="External"/><Relationship Id="rId347" Type="http://schemas.openxmlformats.org/officeDocument/2006/relationships/hyperlink" Target="https://login.consultant.ru/link/?req=doc&amp;base=RLAW071&amp;n=313327&amp;dst=100037" TargetMode="External"/><Relationship Id="rId512" Type="http://schemas.openxmlformats.org/officeDocument/2006/relationships/hyperlink" Target="https://login.consultant.ru/link/?req=doc&amp;base=RLAW071&amp;n=267325&amp;dst=100012" TargetMode="External"/><Relationship Id="rId44" Type="http://schemas.openxmlformats.org/officeDocument/2006/relationships/hyperlink" Target="https://login.consultant.ru/link/?req=doc&amp;base=RLAW071&amp;n=313327&amp;dst=100014" TargetMode="External"/><Relationship Id="rId86" Type="http://schemas.openxmlformats.org/officeDocument/2006/relationships/hyperlink" Target="https://login.consultant.ru/link/?req=doc&amp;base=RLAW071&amp;n=313327&amp;dst=100020" TargetMode="External"/><Relationship Id="rId151" Type="http://schemas.openxmlformats.org/officeDocument/2006/relationships/hyperlink" Target="https://login.consultant.ru/link/?req=doc&amp;base=RLAW071&amp;n=308739" TargetMode="External"/><Relationship Id="rId389" Type="http://schemas.openxmlformats.org/officeDocument/2006/relationships/hyperlink" Target="https://login.consultant.ru/link/?req=doc&amp;base=RLAW071&amp;n=318820&amp;dst=100022" TargetMode="External"/><Relationship Id="rId193" Type="http://schemas.openxmlformats.org/officeDocument/2006/relationships/hyperlink" Target="https://login.consultant.ru/link/?req=doc&amp;base=RLAW071&amp;n=313327&amp;dst=100295" TargetMode="External"/><Relationship Id="rId207" Type="http://schemas.openxmlformats.org/officeDocument/2006/relationships/hyperlink" Target="https://login.consultant.ru/link/?req=doc&amp;base=RLAW071&amp;n=287994&amp;dst=100471" TargetMode="External"/><Relationship Id="rId249" Type="http://schemas.openxmlformats.org/officeDocument/2006/relationships/hyperlink" Target="https://login.consultant.ru/link/?req=doc&amp;base=LAW&amp;n=405754&amp;dst=100178" TargetMode="External"/><Relationship Id="rId414" Type="http://schemas.openxmlformats.org/officeDocument/2006/relationships/hyperlink" Target="https://login.consultant.ru/link/?req=doc&amp;base=RLAW071&amp;n=318820&amp;dst=100042" TargetMode="External"/><Relationship Id="rId456" Type="http://schemas.openxmlformats.org/officeDocument/2006/relationships/hyperlink" Target="https://login.consultant.ru/link/?req=doc&amp;base=RLAW071&amp;n=313327&amp;dst=100037" TargetMode="External"/><Relationship Id="rId498" Type="http://schemas.openxmlformats.org/officeDocument/2006/relationships/hyperlink" Target="https://login.consultant.ru/link/?req=doc&amp;base=RLAW071&amp;n=313327&amp;dst=100827" TargetMode="External"/><Relationship Id="rId13" Type="http://schemas.openxmlformats.org/officeDocument/2006/relationships/hyperlink" Target="https://login.consultant.ru/link/?req=doc&amp;base=RLAW071&amp;n=294148&amp;dst=100008" TargetMode="External"/><Relationship Id="rId109" Type="http://schemas.openxmlformats.org/officeDocument/2006/relationships/hyperlink" Target="https://login.consultant.ru/link/?req=doc&amp;base=RLAW071&amp;n=294148&amp;dst=100034" TargetMode="External"/><Relationship Id="rId260" Type="http://schemas.openxmlformats.org/officeDocument/2006/relationships/hyperlink" Target="https://login.consultant.ru/link/?req=doc&amp;base=RLAW071&amp;n=287994&amp;dst=100575" TargetMode="External"/><Relationship Id="rId316" Type="http://schemas.openxmlformats.org/officeDocument/2006/relationships/hyperlink" Target="https://login.consultant.ru/link/?req=doc&amp;base=LAW&amp;n=404223" TargetMode="External"/><Relationship Id="rId523" Type="http://schemas.openxmlformats.org/officeDocument/2006/relationships/hyperlink" Target="https://login.consultant.ru/link/?req=doc&amp;base=RLAW071&amp;n=310931&amp;dst=104498" TargetMode="External"/><Relationship Id="rId55" Type="http://schemas.openxmlformats.org/officeDocument/2006/relationships/hyperlink" Target="https://login.consultant.ru/link/?req=doc&amp;base=RLAW071&amp;n=294148&amp;dst=100024" TargetMode="External"/><Relationship Id="rId97" Type="http://schemas.openxmlformats.org/officeDocument/2006/relationships/hyperlink" Target="https://login.consultant.ru/link/?req=doc&amp;base=RLAW071&amp;n=294148&amp;dst=100275" TargetMode="External"/><Relationship Id="rId120" Type="http://schemas.openxmlformats.org/officeDocument/2006/relationships/hyperlink" Target="www.midural.ru" TargetMode="External"/><Relationship Id="rId358" Type="http://schemas.openxmlformats.org/officeDocument/2006/relationships/hyperlink" Target="https://login.consultant.ru/link/?req=doc&amp;base=LAW&amp;n=389971&amp;dst=356" TargetMode="External"/><Relationship Id="rId162" Type="http://schemas.openxmlformats.org/officeDocument/2006/relationships/hyperlink" Target="https://login.consultant.ru/link/?req=doc&amp;base=RLAW071&amp;n=313327&amp;dst=100217" TargetMode="External"/><Relationship Id="rId218" Type="http://schemas.openxmlformats.org/officeDocument/2006/relationships/hyperlink" Target="https://login.consultant.ru/link/?req=doc&amp;base=RLAW071&amp;n=313327&amp;dst=100386" TargetMode="External"/><Relationship Id="rId425" Type="http://schemas.openxmlformats.org/officeDocument/2006/relationships/hyperlink" Target="https://login.consultant.ru/link/?req=doc&amp;base=RLAW071&amp;n=313327&amp;dst=100748" TargetMode="External"/><Relationship Id="rId467" Type="http://schemas.openxmlformats.org/officeDocument/2006/relationships/hyperlink" Target="https://login.consultant.ru/link/?req=doc&amp;base=RLAW071&amp;n=294148&amp;dst=100835" TargetMode="External"/><Relationship Id="rId271" Type="http://schemas.openxmlformats.org/officeDocument/2006/relationships/hyperlink" Target="https://login.consultant.ru/link/?req=doc&amp;base=RLAW071&amp;n=313327&amp;dst=100518" TargetMode="External"/><Relationship Id="rId24" Type="http://schemas.openxmlformats.org/officeDocument/2006/relationships/hyperlink" Target="https://login.consultant.ru/link/?req=doc&amp;base=RLAW071&amp;n=294148&amp;dst=100014" TargetMode="External"/><Relationship Id="rId66" Type="http://schemas.openxmlformats.org/officeDocument/2006/relationships/hyperlink" Target="https://login.consultant.ru/link/?req=doc&amp;base=RLAW071&amp;n=313327&amp;dst=100020" TargetMode="External"/><Relationship Id="rId131" Type="http://schemas.openxmlformats.org/officeDocument/2006/relationships/hyperlink" Target="https://login.consultant.ru/link/?req=doc&amp;base=RLAW071&amp;n=143974" TargetMode="External"/><Relationship Id="rId327" Type="http://schemas.openxmlformats.org/officeDocument/2006/relationships/hyperlink" Target="https://login.consultant.ru/link/?req=doc&amp;base=RLAW071&amp;n=313327&amp;dst=100651" TargetMode="External"/><Relationship Id="rId369" Type="http://schemas.openxmlformats.org/officeDocument/2006/relationships/hyperlink" Target="https://login.consultant.ru/link/?req=doc&amp;base=LAW&amp;n=383608" TargetMode="External"/><Relationship Id="rId173" Type="http://schemas.openxmlformats.org/officeDocument/2006/relationships/hyperlink" Target="https://login.consultant.ru/link/?req=doc&amp;base=LAW&amp;n=395600&amp;dst=100009" TargetMode="External"/><Relationship Id="rId229" Type="http://schemas.openxmlformats.org/officeDocument/2006/relationships/hyperlink" Target="https://login.consultant.ru/link/?req=doc&amp;base=LAW&amp;n=404604&amp;dst=101065" TargetMode="External"/><Relationship Id="rId380" Type="http://schemas.openxmlformats.org/officeDocument/2006/relationships/hyperlink" Target="https://login.consultant.ru/link/?req=doc&amp;base=RLAW071&amp;n=318820&amp;dst=100022" TargetMode="External"/><Relationship Id="rId436" Type="http://schemas.openxmlformats.org/officeDocument/2006/relationships/hyperlink" Target="https://login.consultant.ru/link/?req=doc&amp;base=RLAW071&amp;n=318820&amp;dst=100056" TargetMode="External"/><Relationship Id="rId240" Type="http://schemas.openxmlformats.org/officeDocument/2006/relationships/hyperlink" Target="https://login.consultant.ru/link/?req=doc&amp;base=RLAW071&amp;n=313327&amp;dst=100426" TargetMode="External"/><Relationship Id="rId478" Type="http://schemas.openxmlformats.org/officeDocument/2006/relationships/hyperlink" Target="https://login.consultant.ru/link/?req=doc&amp;base=RLAW071&amp;n=313327&amp;dst=100786" TargetMode="External"/><Relationship Id="rId35" Type="http://schemas.openxmlformats.org/officeDocument/2006/relationships/hyperlink" Target="https://login.consultant.ru/link/?req=doc&amp;base=RLAW071&amp;n=294148&amp;dst=100018" TargetMode="External"/><Relationship Id="rId77" Type="http://schemas.openxmlformats.org/officeDocument/2006/relationships/hyperlink" Target="https://login.consultant.ru/link/?req=doc&amp;base=RLAW071&amp;n=294148&amp;dst=100171" TargetMode="External"/><Relationship Id="rId100" Type="http://schemas.openxmlformats.org/officeDocument/2006/relationships/hyperlink" Target="https://login.consultant.ru/link/?req=doc&amp;base=RLAW071&amp;n=294148&amp;dst=100291" TargetMode="External"/><Relationship Id="rId282" Type="http://schemas.openxmlformats.org/officeDocument/2006/relationships/hyperlink" Target="https://login.consultant.ru/link/?req=doc&amp;base=RLAW071&amp;n=294148&amp;dst=100502" TargetMode="External"/><Relationship Id="rId338" Type="http://schemas.openxmlformats.org/officeDocument/2006/relationships/hyperlink" Target="https://login.consultant.ru/link/?req=doc&amp;base=RLAW071&amp;n=313327&amp;dst=100039" TargetMode="External"/><Relationship Id="rId503" Type="http://schemas.openxmlformats.org/officeDocument/2006/relationships/hyperlink" Target="https://login.consultant.ru/link/?req=doc&amp;base=RLAW071&amp;n=313327&amp;dst=100845" TargetMode="External"/><Relationship Id="rId8" Type="http://schemas.openxmlformats.org/officeDocument/2006/relationships/hyperlink" Target="https://login.consultant.ru/link/?req=doc&amp;base=RLAW071&amp;n=318820&amp;dst=100007" TargetMode="External"/><Relationship Id="rId142" Type="http://schemas.openxmlformats.org/officeDocument/2006/relationships/hyperlink" Target="https://login.consultant.ru/link/?req=doc&amp;base=RLAW071&amp;n=313327&amp;dst=100034" TargetMode="External"/><Relationship Id="rId184" Type="http://schemas.openxmlformats.org/officeDocument/2006/relationships/hyperlink" Target="https://login.consultant.ru/link/?req=doc&amp;base=LAW&amp;n=388926" TargetMode="External"/><Relationship Id="rId391" Type="http://schemas.openxmlformats.org/officeDocument/2006/relationships/hyperlink" Target="https://login.consultant.ru/link/?req=doc&amp;base=RLAW071&amp;n=318820&amp;dst=100022" TargetMode="External"/><Relationship Id="rId405" Type="http://schemas.openxmlformats.org/officeDocument/2006/relationships/hyperlink" Target="https://login.consultant.ru/link/?req=doc&amp;base=RLAW071&amp;n=318820&amp;dst=100037" TargetMode="External"/><Relationship Id="rId447" Type="http://schemas.openxmlformats.org/officeDocument/2006/relationships/hyperlink" Target="https://login.consultant.ru/link/?req=doc&amp;base=RLAW071&amp;n=318820&amp;dst=100061" TargetMode="External"/><Relationship Id="rId251" Type="http://schemas.openxmlformats.org/officeDocument/2006/relationships/hyperlink" Target="https://login.consultant.ru/link/?req=doc&amp;base=RLAW071&amp;n=313327&amp;dst=100472" TargetMode="External"/><Relationship Id="rId489" Type="http://schemas.openxmlformats.org/officeDocument/2006/relationships/hyperlink" Target="https://login.consultant.ru/link/?req=doc&amp;base=RLAW071&amp;n=313327&amp;dst=100802" TargetMode="External"/><Relationship Id="rId46" Type="http://schemas.openxmlformats.org/officeDocument/2006/relationships/hyperlink" Target="https://login.consultant.ru/link/?req=doc&amp;base=RLAW071&amp;n=313327&amp;dst=100015" TargetMode="External"/><Relationship Id="rId293" Type="http://schemas.openxmlformats.org/officeDocument/2006/relationships/hyperlink" Target="https://login.consultant.ru/link/?req=doc&amp;base=RLAW071&amp;n=294148&amp;dst=100573" TargetMode="External"/><Relationship Id="rId307" Type="http://schemas.openxmlformats.org/officeDocument/2006/relationships/hyperlink" Target="https://login.consultant.ru/link/?req=doc&amp;base=RLAW071&amp;n=294148&amp;dst=100649" TargetMode="External"/><Relationship Id="rId349" Type="http://schemas.openxmlformats.org/officeDocument/2006/relationships/hyperlink" Target="https://login.consultant.ru/link/?req=doc&amp;base=RLAW071&amp;n=318820&amp;dst=100022" TargetMode="External"/><Relationship Id="rId514" Type="http://schemas.openxmlformats.org/officeDocument/2006/relationships/hyperlink" Target="https://minzdrav.midural.ru/article/show/id/1191" TargetMode="External"/><Relationship Id="rId88" Type="http://schemas.openxmlformats.org/officeDocument/2006/relationships/hyperlink" Target="https://login.consultant.ru/link/?req=doc&amp;base=RLAW071&amp;n=313327&amp;dst=100020" TargetMode="External"/><Relationship Id="rId111" Type="http://schemas.openxmlformats.org/officeDocument/2006/relationships/hyperlink" Target="https://login.consultant.ru/link/?req=doc&amp;base=RLAW071&amp;n=318820&amp;dst=100015" TargetMode="External"/><Relationship Id="rId153" Type="http://schemas.openxmlformats.org/officeDocument/2006/relationships/hyperlink" Target="https://login.consultant.ru/link/?req=doc&amp;base=RLAW071&amp;n=308739&amp;dst=100010" TargetMode="External"/><Relationship Id="rId195" Type="http://schemas.openxmlformats.org/officeDocument/2006/relationships/hyperlink" Target="https://login.consultant.ru/link/?req=doc&amp;base=LAW&amp;n=405833" TargetMode="External"/><Relationship Id="rId209" Type="http://schemas.openxmlformats.org/officeDocument/2006/relationships/hyperlink" Target="https://login.consultant.ru/link/?req=doc&amp;base=RLAW071&amp;n=313327&amp;dst=100034" TargetMode="External"/><Relationship Id="rId360" Type="http://schemas.openxmlformats.org/officeDocument/2006/relationships/hyperlink" Target="https://login.consultant.ru/link/?req=doc&amp;base=LAW&amp;n=388708" TargetMode="External"/><Relationship Id="rId416" Type="http://schemas.openxmlformats.org/officeDocument/2006/relationships/hyperlink" Target="https://login.consultant.ru/link/?req=doc&amp;base=RLAW071&amp;n=318820&amp;dst=100043" TargetMode="External"/><Relationship Id="rId220" Type="http://schemas.openxmlformats.org/officeDocument/2006/relationships/hyperlink" Target="https://login.consultant.ru/link/?req=doc&amp;base=RLAW071&amp;n=313327&amp;dst=100034" TargetMode="External"/><Relationship Id="rId458" Type="http://schemas.openxmlformats.org/officeDocument/2006/relationships/hyperlink" Target="https://login.consultant.ru/link/?req=doc&amp;base=RLAW071&amp;n=318820&amp;dst=100022" TargetMode="External"/><Relationship Id="rId15" Type="http://schemas.openxmlformats.org/officeDocument/2006/relationships/hyperlink" Target="https://login.consultant.ru/link/?req=doc&amp;base=RLAW071&amp;n=318820&amp;dst=100008" TargetMode="External"/><Relationship Id="rId57" Type="http://schemas.openxmlformats.org/officeDocument/2006/relationships/hyperlink" Target="https://login.consultant.ru/link/?req=doc&amp;base=RLAW071&amp;n=287994&amp;dst=100138" TargetMode="External"/><Relationship Id="rId262" Type="http://schemas.openxmlformats.org/officeDocument/2006/relationships/hyperlink" Target="https://login.consultant.ru/link/?req=doc&amp;base=RLAW071&amp;n=313327&amp;dst=100495" TargetMode="External"/><Relationship Id="rId318" Type="http://schemas.openxmlformats.org/officeDocument/2006/relationships/hyperlink" Target="https://login.consultant.ru/link/?req=doc&amp;base=RLAW071&amp;n=313327&amp;dst=100627" TargetMode="External"/><Relationship Id="rId525" Type="http://schemas.openxmlformats.org/officeDocument/2006/relationships/hyperlink" Target="https://login.consultant.ru/link/?req=doc&amp;base=RLAW071&amp;n=319398&amp;dst=111575" TargetMode="External"/><Relationship Id="rId99" Type="http://schemas.openxmlformats.org/officeDocument/2006/relationships/hyperlink" Target="https://login.consultant.ru/link/?req=doc&amp;base=RLAW071&amp;n=294148&amp;dst=100283" TargetMode="External"/><Relationship Id="rId122" Type="http://schemas.openxmlformats.org/officeDocument/2006/relationships/hyperlink" Target="www.gosuslugi.ru" TargetMode="External"/><Relationship Id="rId164" Type="http://schemas.openxmlformats.org/officeDocument/2006/relationships/hyperlink" Target="https://login.consultant.ru/link/?req=doc&amp;base=RLAW071&amp;n=313327&amp;dst=100226" TargetMode="External"/><Relationship Id="rId371" Type="http://schemas.openxmlformats.org/officeDocument/2006/relationships/hyperlink" Target="https://login.consultant.ru/link/?req=doc&amp;base=LAW&amp;n=383608" TargetMode="External"/><Relationship Id="rId427" Type="http://schemas.openxmlformats.org/officeDocument/2006/relationships/hyperlink" Target="https://login.consultant.ru/link/?req=doc&amp;base=RLAW071&amp;n=318820&amp;dst=100050" TargetMode="External"/><Relationship Id="rId469" Type="http://schemas.openxmlformats.org/officeDocument/2006/relationships/hyperlink" Target="https://login.consultant.ru/link/?req=doc&amp;base=RLAW071&amp;n=294148&amp;dst=100837" TargetMode="External"/><Relationship Id="rId26" Type="http://schemas.openxmlformats.org/officeDocument/2006/relationships/hyperlink" Target="https://login.consultant.ru/link/?req=doc&amp;base=RLAW071&amp;n=287994&amp;dst=100051" TargetMode="External"/><Relationship Id="rId231" Type="http://schemas.openxmlformats.org/officeDocument/2006/relationships/hyperlink" Target="https://login.consultant.ru/link/?req=doc&amp;base=LAW&amp;n=404604&amp;dst=101271" TargetMode="External"/><Relationship Id="rId273" Type="http://schemas.openxmlformats.org/officeDocument/2006/relationships/hyperlink" Target="https://login.consultant.ru/link/?req=doc&amp;base=RLAW071&amp;n=294148&amp;dst=100426" TargetMode="External"/><Relationship Id="rId329" Type="http://schemas.openxmlformats.org/officeDocument/2006/relationships/hyperlink" Target="https://login.consultant.ru/link/?req=doc&amp;base=LAW&amp;n=389716" TargetMode="External"/><Relationship Id="rId480" Type="http://schemas.openxmlformats.org/officeDocument/2006/relationships/hyperlink" Target="https://login.consultant.ru/link/?req=doc&amp;base=RLAW071&amp;n=313327&amp;dst=100790" TargetMode="External"/><Relationship Id="rId68" Type="http://schemas.openxmlformats.org/officeDocument/2006/relationships/hyperlink" Target="https://login.consultant.ru/link/?req=doc&amp;base=RLAW071&amp;n=294148&amp;dst=100028" TargetMode="External"/><Relationship Id="rId133" Type="http://schemas.openxmlformats.org/officeDocument/2006/relationships/hyperlink" Target="https://login.consultant.ru/link/?req=doc&amp;base=RLAW071&amp;n=313327&amp;dst=100097" TargetMode="External"/><Relationship Id="rId175" Type="http://schemas.openxmlformats.org/officeDocument/2006/relationships/hyperlink" Target="https://login.consultant.ru/link/?req=doc&amp;base=RLAW071&amp;n=317402" TargetMode="External"/><Relationship Id="rId340" Type="http://schemas.openxmlformats.org/officeDocument/2006/relationships/hyperlink" Target="https://login.consultant.ru/link/?req=doc&amp;base=RLAW071&amp;n=287994&amp;dst=100608" TargetMode="External"/><Relationship Id="rId200" Type="http://schemas.openxmlformats.org/officeDocument/2006/relationships/hyperlink" Target="https://login.consultant.ru/link/?req=doc&amp;base=RLAW071&amp;n=313327&amp;dst=100318" TargetMode="External"/><Relationship Id="rId382" Type="http://schemas.openxmlformats.org/officeDocument/2006/relationships/hyperlink" Target="https://login.consultant.ru/link/?req=doc&amp;base=RLAW071&amp;n=318820&amp;dst=100022" TargetMode="External"/><Relationship Id="rId438" Type="http://schemas.openxmlformats.org/officeDocument/2006/relationships/hyperlink" Target="https://login.consultant.ru/link/?req=doc&amp;base=RLAW071&amp;n=318820&amp;dst=100057" TargetMode="External"/><Relationship Id="rId242" Type="http://schemas.openxmlformats.org/officeDocument/2006/relationships/hyperlink" Target="https://login.consultant.ru/link/?req=doc&amp;base=RLAW071&amp;n=313327&amp;dst=100431" TargetMode="External"/><Relationship Id="rId284" Type="http://schemas.openxmlformats.org/officeDocument/2006/relationships/hyperlink" Target="https://login.consultant.ru/link/?req=doc&amp;base=RLAW071&amp;n=313327&amp;dst=100569" TargetMode="External"/><Relationship Id="rId491" Type="http://schemas.openxmlformats.org/officeDocument/2006/relationships/hyperlink" Target="https://login.consultant.ru/link/?req=doc&amp;base=RLAW071&amp;n=313327&amp;dst=100808" TargetMode="External"/><Relationship Id="rId505" Type="http://schemas.openxmlformats.org/officeDocument/2006/relationships/hyperlink" Target="https://login.consultant.ru/link/?req=doc&amp;base=RLAW071&amp;n=313327&amp;dst=100851" TargetMode="External"/><Relationship Id="rId37" Type="http://schemas.openxmlformats.org/officeDocument/2006/relationships/hyperlink" Target="https://login.consultant.ru/link/?req=doc&amp;base=RLAW071&amp;n=287994&amp;dst=100090" TargetMode="External"/><Relationship Id="rId79" Type="http://schemas.openxmlformats.org/officeDocument/2006/relationships/hyperlink" Target="https://login.consultant.ru/link/?req=doc&amp;base=RLAW071&amp;n=313327&amp;dst=100024" TargetMode="External"/><Relationship Id="rId102" Type="http://schemas.openxmlformats.org/officeDocument/2006/relationships/hyperlink" Target="https://login.consultant.ru/link/?req=doc&amp;base=RLAW071&amp;n=313327&amp;dst=100031" TargetMode="External"/><Relationship Id="rId144" Type="http://schemas.openxmlformats.org/officeDocument/2006/relationships/hyperlink" Target="https://login.consultant.ru/link/?req=doc&amp;base=RLAW071&amp;n=319153&amp;dst=156783" TargetMode="External"/><Relationship Id="rId90" Type="http://schemas.openxmlformats.org/officeDocument/2006/relationships/hyperlink" Target="https://login.consultant.ru/link/?req=doc&amp;base=RLAW071&amp;n=313327&amp;dst=100026" TargetMode="External"/><Relationship Id="rId186" Type="http://schemas.openxmlformats.org/officeDocument/2006/relationships/hyperlink" Target="https://login.consultant.ru/link/?req=doc&amp;base=RLAW071&amp;n=313327&amp;dst=100034" TargetMode="External"/><Relationship Id="rId351" Type="http://schemas.openxmlformats.org/officeDocument/2006/relationships/hyperlink" Target="https://login.consultant.ru/link/?req=doc&amp;base=LAW&amp;n=389971&amp;dst=59" TargetMode="External"/><Relationship Id="rId393" Type="http://schemas.openxmlformats.org/officeDocument/2006/relationships/hyperlink" Target="https://login.consultant.ru/link/?req=doc&amp;base=RLAW071&amp;n=318820&amp;dst=100030" TargetMode="External"/><Relationship Id="rId407" Type="http://schemas.openxmlformats.org/officeDocument/2006/relationships/hyperlink" Target="https://login.consultant.ru/link/?req=doc&amp;base=RLAW071&amp;n=318820&amp;dst=100038" TargetMode="External"/><Relationship Id="rId449" Type="http://schemas.openxmlformats.org/officeDocument/2006/relationships/hyperlink" Target="https://login.consultant.ru/link/?req=doc&amp;base=RLAW071&amp;n=318820&amp;dst=100022" TargetMode="External"/><Relationship Id="rId211" Type="http://schemas.openxmlformats.org/officeDocument/2006/relationships/hyperlink" Target="https://login.consultant.ru/link/?req=doc&amp;base=RLAW071&amp;n=313327&amp;dst=100369" TargetMode="External"/><Relationship Id="rId253" Type="http://schemas.openxmlformats.org/officeDocument/2006/relationships/hyperlink" Target="https://login.consultant.ru/link/?req=doc&amp;base=RLAW071&amp;n=313327&amp;dst=100034" TargetMode="External"/><Relationship Id="rId295" Type="http://schemas.openxmlformats.org/officeDocument/2006/relationships/hyperlink" Target="https://login.consultant.ru/link/?req=doc&amp;base=LAW&amp;n=307802&amp;dst=100016" TargetMode="External"/><Relationship Id="rId309" Type="http://schemas.openxmlformats.org/officeDocument/2006/relationships/hyperlink" Target="https://login.consultant.ru/link/?req=doc&amp;base=RLAW071&amp;n=313327&amp;dst=100613" TargetMode="External"/><Relationship Id="rId460" Type="http://schemas.openxmlformats.org/officeDocument/2006/relationships/hyperlink" Target="https://login.consultant.ru/link/?req=doc&amp;base=RLAW071&amp;n=318820&amp;dst=100022" TargetMode="External"/><Relationship Id="rId516" Type="http://schemas.openxmlformats.org/officeDocument/2006/relationships/hyperlink" Target="https://msp.midural.ru/deyatelnost/gosudarstvennaya-programma.html" TargetMode="External"/><Relationship Id="rId48" Type="http://schemas.openxmlformats.org/officeDocument/2006/relationships/hyperlink" Target="https://login.consultant.ru/link/?req=doc&amp;base=RLAW071&amp;n=294148&amp;dst=100022" TargetMode="External"/><Relationship Id="rId113" Type="http://schemas.openxmlformats.org/officeDocument/2006/relationships/hyperlink" Target="https://login.consultant.ru/link/?req=doc&amp;base=LAW&amp;n=222240" TargetMode="External"/><Relationship Id="rId320" Type="http://schemas.openxmlformats.org/officeDocument/2006/relationships/hyperlink" Target="https://login.consultant.ru/link/?req=doc&amp;base=RLAW071&amp;n=313327&amp;dst=100639" TargetMode="External"/><Relationship Id="rId155" Type="http://schemas.openxmlformats.org/officeDocument/2006/relationships/hyperlink" Target="https://login.consultant.ru/link/?req=doc&amp;base=RLAW071&amp;n=313327&amp;dst=100175" TargetMode="External"/><Relationship Id="rId197" Type="http://schemas.openxmlformats.org/officeDocument/2006/relationships/hyperlink" Target="https://login.consultant.ru/link/?req=doc&amp;base=RLAW071&amp;n=287994&amp;dst=100418" TargetMode="External"/><Relationship Id="rId362" Type="http://schemas.openxmlformats.org/officeDocument/2006/relationships/hyperlink" Target="https://login.consultant.ru/link/?req=doc&amp;base=RLAW071&amp;n=303618" TargetMode="External"/><Relationship Id="rId418" Type="http://schemas.openxmlformats.org/officeDocument/2006/relationships/hyperlink" Target="https://login.consultant.ru/link/?req=doc&amp;base=RLAW071&amp;n=318820&amp;dst=100044" TargetMode="External"/><Relationship Id="rId222" Type="http://schemas.openxmlformats.org/officeDocument/2006/relationships/hyperlink" Target="https://login.consultant.ru/link/?req=doc&amp;base=RLAW071&amp;n=313327&amp;dst=100397" TargetMode="External"/><Relationship Id="rId264" Type="http://schemas.openxmlformats.org/officeDocument/2006/relationships/hyperlink" Target="https://login.consultant.ru/link/?req=doc&amp;base=LAW&amp;n=402453" TargetMode="External"/><Relationship Id="rId471" Type="http://schemas.openxmlformats.org/officeDocument/2006/relationships/hyperlink" Target="https://login.consultant.ru/link/?req=doc&amp;base=RLAW071&amp;n=294148&amp;dst=100843" TargetMode="External"/><Relationship Id="rId17" Type="http://schemas.openxmlformats.org/officeDocument/2006/relationships/hyperlink" Target="https://login.consultant.ru/link/?req=doc&amp;base=RLAW071&amp;n=287994&amp;dst=100007" TargetMode="External"/><Relationship Id="rId59" Type="http://schemas.openxmlformats.org/officeDocument/2006/relationships/hyperlink" Target="https://login.consultant.ru/link/?req=doc&amp;base=RLAW071&amp;n=287994&amp;dst=100146" TargetMode="External"/><Relationship Id="rId124" Type="http://schemas.openxmlformats.org/officeDocument/2006/relationships/hyperlink" Target="https://login.consultant.ru/link/?req=doc&amp;base=LAW&amp;n=383538" TargetMode="External"/><Relationship Id="rId527" Type="http://schemas.openxmlformats.org/officeDocument/2006/relationships/hyperlink" Target="https://login.consultant.ru/link/?req=doc&amp;base=RLAW071&amp;n=294148&amp;dst=100010" TargetMode="External"/><Relationship Id="rId70" Type="http://schemas.openxmlformats.org/officeDocument/2006/relationships/hyperlink" Target="https://login.consultant.ru/link/?req=doc&amp;base=RLAW071&amp;n=294148&amp;dst=100029" TargetMode="External"/><Relationship Id="rId166" Type="http://schemas.openxmlformats.org/officeDocument/2006/relationships/hyperlink" Target="https://login.consultant.ru/link/?req=doc&amp;base=RLAW071&amp;n=313327&amp;dst=100235" TargetMode="External"/><Relationship Id="rId331" Type="http://schemas.openxmlformats.org/officeDocument/2006/relationships/hyperlink" Target="https://login.consultant.ru/link/?req=doc&amp;base=RLAW071&amp;n=287994&amp;dst=100012" TargetMode="External"/><Relationship Id="rId373" Type="http://schemas.openxmlformats.org/officeDocument/2006/relationships/hyperlink" Target="https://login.consultant.ru/link/?req=doc&amp;base=RLAW071&amp;n=318820&amp;dst=100022" TargetMode="External"/><Relationship Id="rId429" Type="http://schemas.openxmlformats.org/officeDocument/2006/relationships/hyperlink" Target="https://login.consultant.ru/link/?req=doc&amp;base=RLAW071&amp;n=318820&amp;dst=100052" TargetMode="External"/><Relationship Id="rId1" Type="http://schemas.openxmlformats.org/officeDocument/2006/relationships/styles" Target="styles.xml"/><Relationship Id="rId233" Type="http://schemas.openxmlformats.org/officeDocument/2006/relationships/hyperlink" Target="https://login.consultant.ru/link/?req=doc&amp;base=RLAW071&amp;n=287994&amp;dst=100537" TargetMode="External"/><Relationship Id="rId440" Type="http://schemas.openxmlformats.org/officeDocument/2006/relationships/hyperlink" Target="https://login.consultant.ru/link/?req=doc&amp;base=RLAW071&amp;n=318820&amp;dst=100058" TargetMode="External"/><Relationship Id="rId28" Type="http://schemas.openxmlformats.org/officeDocument/2006/relationships/hyperlink" Target="https://login.consultant.ru/link/?req=doc&amp;base=RLAW071&amp;n=287994&amp;dst=100058" TargetMode="External"/><Relationship Id="rId275" Type="http://schemas.openxmlformats.org/officeDocument/2006/relationships/hyperlink" Target="https://login.consultant.ru/link/?req=doc&amp;base=RLAW071&amp;n=313327&amp;dst=100533" TargetMode="External"/><Relationship Id="rId300" Type="http://schemas.openxmlformats.org/officeDocument/2006/relationships/hyperlink" Target="https://login.consultant.ru/link/?req=doc&amp;base=RLAW071&amp;n=313327&amp;dst=100600" TargetMode="External"/><Relationship Id="rId482" Type="http://schemas.openxmlformats.org/officeDocument/2006/relationships/hyperlink" Target="https://login.consultant.ru/link/?req=doc&amp;base=RLAW071&amp;n=294148&amp;dst=100874" TargetMode="External"/><Relationship Id="rId81" Type="http://schemas.openxmlformats.org/officeDocument/2006/relationships/hyperlink" Target="https://login.consultant.ru/link/?req=doc&amp;base=RLAW071&amp;n=294148&amp;dst=100195" TargetMode="External"/><Relationship Id="rId135" Type="http://schemas.openxmlformats.org/officeDocument/2006/relationships/hyperlink" Target="https://login.consultant.ru/link/?req=doc&amp;base=RLAW071&amp;n=287994&amp;dst=100243" TargetMode="External"/><Relationship Id="rId177" Type="http://schemas.openxmlformats.org/officeDocument/2006/relationships/hyperlink" Target="https://login.consultant.ru/link/?req=doc&amp;base=RLAW071&amp;n=313327&amp;dst=100251" TargetMode="External"/><Relationship Id="rId342" Type="http://schemas.openxmlformats.org/officeDocument/2006/relationships/hyperlink" Target="https://login.consultant.ru/link/?req=doc&amp;base=LAW&amp;n=388926&amp;dst=101860" TargetMode="External"/><Relationship Id="rId384" Type="http://schemas.openxmlformats.org/officeDocument/2006/relationships/hyperlink" Target="https://login.consultant.ru/link/?req=doc&amp;base=RLAW071&amp;n=318820&amp;dst=100022" TargetMode="External"/><Relationship Id="rId202" Type="http://schemas.openxmlformats.org/officeDocument/2006/relationships/hyperlink" Target="https://login.consultant.ru/link/?req=doc&amp;base=RLAW071&amp;n=313327&amp;dst=100329" TargetMode="External"/><Relationship Id="rId244" Type="http://schemas.openxmlformats.org/officeDocument/2006/relationships/hyperlink" Target="https://login.consultant.ru/link/?req=doc&amp;base=RLAW071&amp;n=313327&amp;dst=100449" TargetMode="External"/><Relationship Id="rId39" Type="http://schemas.openxmlformats.org/officeDocument/2006/relationships/hyperlink" Target="https://login.consultant.ru/link/?req=doc&amp;base=RLAW071&amp;n=313327&amp;dst=100012" TargetMode="External"/><Relationship Id="rId286" Type="http://schemas.openxmlformats.org/officeDocument/2006/relationships/hyperlink" Target="https://login.consultant.ru/link/?req=doc&amp;base=RLAW071&amp;n=313327&amp;dst=100578" TargetMode="External"/><Relationship Id="rId451" Type="http://schemas.openxmlformats.org/officeDocument/2006/relationships/hyperlink" Target="https://login.consultant.ru/link/?req=doc&amp;base=RLAW071&amp;n=287994&amp;dst=100693" TargetMode="External"/><Relationship Id="rId493" Type="http://schemas.openxmlformats.org/officeDocument/2006/relationships/hyperlink" Target="https://login.consultant.ru/link/?req=doc&amp;base=RLAW071&amp;n=273891&amp;dst=100041" TargetMode="External"/><Relationship Id="rId507" Type="http://schemas.openxmlformats.org/officeDocument/2006/relationships/hyperlink" Target="https://login.consultant.ru/link/?req=doc&amp;base=RLAW071&amp;n=313327&amp;dst=100857" TargetMode="External"/><Relationship Id="rId50" Type="http://schemas.openxmlformats.org/officeDocument/2006/relationships/hyperlink" Target="https://login.consultant.ru/link/?req=doc&amp;base=RLAW071&amp;n=318820&amp;dst=100013" TargetMode="External"/><Relationship Id="rId104" Type="http://schemas.openxmlformats.org/officeDocument/2006/relationships/hyperlink" Target="https://login.consultant.ru/link/?req=doc&amp;base=RLAW071&amp;n=294148&amp;dst=100315" TargetMode="External"/><Relationship Id="rId146" Type="http://schemas.openxmlformats.org/officeDocument/2006/relationships/hyperlink" Target="https://login.consultant.ru/link/?req=doc&amp;base=RLAW071&amp;n=313327&amp;dst=100139" TargetMode="External"/><Relationship Id="rId188" Type="http://schemas.openxmlformats.org/officeDocument/2006/relationships/hyperlink" Target="https://login.consultant.ru/link/?req=doc&amp;base=LAW&amp;n=388926" TargetMode="External"/><Relationship Id="rId311" Type="http://schemas.openxmlformats.org/officeDocument/2006/relationships/hyperlink" Target="https://login.consultant.ru/link/?req=doc&amp;base=RLAW071&amp;n=313327&amp;dst=100622" TargetMode="External"/><Relationship Id="rId353" Type="http://schemas.openxmlformats.org/officeDocument/2006/relationships/hyperlink" Target="https://login.consultant.ru/link/?req=doc&amp;base=LAW&amp;n=388708" TargetMode="External"/><Relationship Id="rId395" Type="http://schemas.openxmlformats.org/officeDocument/2006/relationships/hyperlink" Target="https://login.consultant.ru/link/?req=doc&amp;base=RLAW071&amp;n=318820&amp;dst=100031" TargetMode="External"/><Relationship Id="rId409" Type="http://schemas.openxmlformats.org/officeDocument/2006/relationships/hyperlink" Target="https://login.consultant.ru/link/?req=doc&amp;base=RLAW071&amp;n=313327&amp;dst=100712" TargetMode="External"/><Relationship Id="rId92" Type="http://schemas.openxmlformats.org/officeDocument/2006/relationships/hyperlink" Target="https://login.consultant.ru/link/?req=doc&amp;base=RLAW071&amp;n=313327&amp;dst=100027" TargetMode="External"/><Relationship Id="rId213" Type="http://schemas.openxmlformats.org/officeDocument/2006/relationships/hyperlink" Target="https://login.consultant.ru/link/?req=doc&amp;base=RLAW071&amp;n=287994&amp;dst=100491" TargetMode="External"/><Relationship Id="rId420" Type="http://schemas.openxmlformats.org/officeDocument/2006/relationships/hyperlink" Target="https://login.consultant.ru/link/?req=doc&amp;base=RLAW071&amp;n=318820&amp;dst=100045" TargetMode="External"/><Relationship Id="rId255" Type="http://schemas.openxmlformats.org/officeDocument/2006/relationships/hyperlink" Target="https://login.consultant.ru/link/?req=doc&amp;base=RLAW071&amp;n=313327&amp;dst=100480" TargetMode="External"/><Relationship Id="rId297" Type="http://schemas.openxmlformats.org/officeDocument/2006/relationships/hyperlink" Target="https://login.consultant.ru/link/?req=doc&amp;base=LAW&amp;n=366679&amp;dst=101338" TargetMode="External"/><Relationship Id="rId462" Type="http://schemas.openxmlformats.org/officeDocument/2006/relationships/hyperlink" Target="https://login.consultant.ru/link/?req=doc&amp;base=RLAW071&amp;n=318820&amp;dst=100022" TargetMode="External"/><Relationship Id="rId518" Type="http://schemas.openxmlformats.org/officeDocument/2006/relationships/hyperlink" Target="https://energy.midural.ru/gosudarstvennaya-programma" TargetMode="External"/><Relationship Id="rId115" Type="http://schemas.openxmlformats.org/officeDocument/2006/relationships/hyperlink" Target="https://login.consultant.ru/link/?req=doc&amp;base=LAW&amp;n=369422" TargetMode="External"/><Relationship Id="rId157" Type="http://schemas.openxmlformats.org/officeDocument/2006/relationships/hyperlink" Target="https://login.consultant.ru/link/?req=doc&amp;base=RLAW071&amp;n=313327&amp;dst=100188" TargetMode="External"/><Relationship Id="rId322" Type="http://schemas.openxmlformats.org/officeDocument/2006/relationships/hyperlink" Target="https://login.consultant.ru/link/?req=doc&amp;base=RLAW071&amp;n=319398&amp;dst=111575" TargetMode="External"/><Relationship Id="rId364" Type="http://schemas.openxmlformats.org/officeDocument/2006/relationships/hyperlink" Target="https://login.consultant.ru/link/?req=doc&amp;base=LAW&amp;n=389971&amp;dst=59" TargetMode="External"/><Relationship Id="rId61" Type="http://schemas.openxmlformats.org/officeDocument/2006/relationships/hyperlink" Target="https://login.consultant.ru/link/?req=doc&amp;base=RLAW071&amp;n=287994&amp;dst=100154" TargetMode="External"/><Relationship Id="rId199" Type="http://schemas.openxmlformats.org/officeDocument/2006/relationships/hyperlink" Target="https://login.consultant.ru/link/?req=doc&amp;base=RLAW071&amp;n=313327&amp;dst=100309" TargetMode="External"/><Relationship Id="rId19" Type="http://schemas.openxmlformats.org/officeDocument/2006/relationships/hyperlink" Target="https://login.consultant.ru/link/?req=doc&amp;base=RLAW071&amp;n=313327&amp;dst=100007" TargetMode="External"/><Relationship Id="rId224" Type="http://schemas.openxmlformats.org/officeDocument/2006/relationships/hyperlink" Target="https://login.consultant.ru/link/?req=doc&amp;base=RLAW071&amp;n=318820&amp;dst=100019" TargetMode="External"/><Relationship Id="rId266" Type="http://schemas.openxmlformats.org/officeDocument/2006/relationships/hyperlink" Target="https://login.consultant.ru/link/?req=doc&amp;base=RLAW071&amp;n=313327&amp;dst=100505" TargetMode="External"/><Relationship Id="rId431" Type="http://schemas.openxmlformats.org/officeDocument/2006/relationships/hyperlink" Target="https://login.consultant.ru/link/?req=doc&amp;base=RLAW071&amp;n=318820&amp;dst=100053" TargetMode="External"/><Relationship Id="rId473" Type="http://schemas.openxmlformats.org/officeDocument/2006/relationships/hyperlink" Target="https://login.consultant.ru/link/?req=doc&amp;base=RLAW071&amp;n=318820&amp;dst=100022" TargetMode="External"/><Relationship Id="rId529" Type="http://schemas.openxmlformats.org/officeDocument/2006/relationships/image" Target="media/image1.wmf"/><Relationship Id="rId30" Type="http://schemas.openxmlformats.org/officeDocument/2006/relationships/hyperlink" Target="https://login.consultant.ru/link/?req=doc&amp;base=RLAW071&amp;n=287994&amp;dst=100066" TargetMode="External"/><Relationship Id="rId126" Type="http://schemas.openxmlformats.org/officeDocument/2006/relationships/hyperlink" Target="http://minobraz.egov66.ru" TargetMode="External"/><Relationship Id="rId168" Type="http://schemas.openxmlformats.org/officeDocument/2006/relationships/hyperlink" Target="https://login.consultant.ru/link/?req=doc&amp;base=RLAW071&amp;n=287994&amp;dst=100011" TargetMode="External"/><Relationship Id="rId333" Type="http://schemas.openxmlformats.org/officeDocument/2006/relationships/hyperlink" Target="https://login.consultant.ru/link/?req=doc&amp;base=RLAW071&amp;n=318820&amp;dst=100023" TargetMode="External"/><Relationship Id="rId72" Type="http://schemas.openxmlformats.org/officeDocument/2006/relationships/hyperlink" Target="https://login.consultant.ru/link/?req=doc&amp;base=RLAW071&amp;n=287994&amp;dst=100178" TargetMode="External"/><Relationship Id="rId375" Type="http://schemas.openxmlformats.org/officeDocument/2006/relationships/hyperlink" Target="https://login.consultant.ru/link/?req=doc&amp;base=RLAW071&amp;n=291870" TargetMode="External"/><Relationship Id="rId3" Type="http://schemas.openxmlformats.org/officeDocument/2006/relationships/settings" Target="settings.xml"/><Relationship Id="rId235" Type="http://schemas.openxmlformats.org/officeDocument/2006/relationships/hyperlink" Target="https://login.consultant.ru/link/?req=doc&amp;base=RLAW071&amp;n=294148&amp;dst=100042" TargetMode="External"/><Relationship Id="rId277" Type="http://schemas.openxmlformats.org/officeDocument/2006/relationships/hyperlink" Target="https://login.consultant.ru/link/?req=doc&amp;base=RLAW071&amp;n=313327&amp;dst=100542" TargetMode="External"/><Relationship Id="rId400" Type="http://schemas.openxmlformats.org/officeDocument/2006/relationships/hyperlink" Target="https://login.consultant.ru/link/?req=doc&amp;base=RLAW071&amp;n=313327&amp;dst=100688" TargetMode="External"/><Relationship Id="rId442" Type="http://schemas.openxmlformats.org/officeDocument/2006/relationships/hyperlink" Target="https://login.consultant.ru/link/?req=doc&amp;base=RLAW071&amp;n=313327&amp;dst=100769" TargetMode="External"/><Relationship Id="rId484" Type="http://schemas.openxmlformats.org/officeDocument/2006/relationships/hyperlink" Target="https://login.consultant.ru/link/?req=doc&amp;base=RLAW071&amp;n=294148&amp;dst=100879" TargetMode="External"/><Relationship Id="rId137" Type="http://schemas.openxmlformats.org/officeDocument/2006/relationships/hyperlink" Target="https://login.consultant.ru/link/?req=doc&amp;base=RLAW071&amp;n=319577&amp;dst=100014" TargetMode="External"/><Relationship Id="rId302" Type="http://schemas.openxmlformats.org/officeDocument/2006/relationships/hyperlink" Target="https://login.consultant.ru/link/?req=doc&amp;base=RLAW071&amp;n=313327&amp;dst=100602" TargetMode="External"/><Relationship Id="rId344" Type="http://schemas.openxmlformats.org/officeDocument/2006/relationships/hyperlink" Target="https://login.consultant.ru/link/?req=doc&amp;base=LAW&amp;n=389716" TargetMode="External"/><Relationship Id="rId41" Type="http://schemas.openxmlformats.org/officeDocument/2006/relationships/hyperlink" Target="https://login.consultant.ru/link/?req=doc&amp;base=RLAW071&amp;n=294148&amp;dst=100020" TargetMode="External"/><Relationship Id="rId83" Type="http://schemas.openxmlformats.org/officeDocument/2006/relationships/hyperlink" Target="https://login.consultant.ru/link/?req=doc&amp;base=RLAW071&amp;n=294148&amp;dst=100211" TargetMode="External"/><Relationship Id="rId179" Type="http://schemas.openxmlformats.org/officeDocument/2006/relationships/hyperlink" Target="https://login.consultant.ru/link/?req=doc&amp;base=RLAW071&amp;n=313327&amp;dst=100260" TargetMode="External"/><Relationship Id="rId386" Type="http://schemas.openxmlformats.org/officeDocument/2006/relationships/hyperlink" Target="https://login.consultant.ru/link/?req=doc&amp;base=RLAW071&amp;n=318820&amp;dst=100029" TargetMode="External"/><Relationship Id="rId190" Type="http://schemas.openxmlformats.org/officeDocument/2006/relationships/hyperlink" Target="https://login.consultant.ru/link/?req=doc&amp;base=RLAW071&amp;n=313327&amp;dst=100036" TargetMode="External"/><Relationship Id="rId204" Type="http://schemas.openxmlformats.org/officeDocument/2006/relationships/hyperlink" Target="https://login.consultant.ru/link/?req=doc&amp;base=RLAW071&amp;n=313327&amp;dst=100347" TargetMode="External"/><Relationship Id="rId246" Type="http://schemas.openxmlformats.org/officeDocument/2006/relationships/hyperlink" Target="https://login.consultant.ru/link/?req=doc&amp;base=RLAW071&amp;n=313327&amp;dst=100034" TargetMode="External"/><Relationship Id="rId288" Type="http://schemas.openxmlformats.org/officeDocument/2006/relationships/hyperlink" Target="https://login.consultant.ru/link/?req=doc&amp;base=RLAW071&amp;n=313327&amp;dst=100581" TargetMode="External"/><Relationship Id="rId411" Type="http://schemas.openxmlformats.org/officeDocument/2006/relationships/hyperlink" Target="https://login.consultant.ru/link/?req=doc&amp;base=RLAW071&amp;n=313327&amp;dst=100718" TargetMode="External"/><Relationship Id="rId453" Type="http://schemas.openxmlformats.org/officeDocument/2006/relationships/hyperlink" Target="https://login.consultant.ru/link/?req=doc&amp;base=RLAW071&amp;n=294148&amp;dst=100049" TargetMode="External"/><Relationship Id="rId509" Type="http://schemas.openxmlformats.org/officeDocument/2006/relationships/hyperlink" Target="https://login.consultant.ru/link/?req=doc&amp;base=RLAW071&amp;n=318820&amp;dst=100015" TargetMode="External"/><Relationship Id="rId106" Type="http://schemas.openxmlformats.org/officeDocument/2006/relationships/hyperlink" Target="https://login.consultant.ru/link/?req=doc&amp;base=RLAW071&amp;n=319153&amp;dst=150092" TargetMode="External"/><Relationship Id="rId313" Type="http://schemas.openxmlformats.org/officeDocument/2006/relationships/hyperlink" Target="https://login.consultant.ru/link/?req=doc&amp;base=RLAW071&amp;n=313327&amp;dst=100625" TargetMode="External"/><Relationship Id="rId495" Type="http://schemas.openxmlformats.org/officeDocument/2006/relationships/hyperlink" Target="https://login.consultant.ru/link/?req=doc&amp;base=RLAW071&amp;n=318820&amp;dst=100067" TargetMode="External"/><Relationship Id="rId10" Type="http://schemas.openxmlformats.org/officeDocument/2006/relationships/hyperlink" Target="https://login.consultant.ru/link/?req=doc&amp;base=LAW&amp;n=323102&amp;dst=100017" TargetMode="External"/><Relationship Id="rId52" Type="http://schemas.openxmlformats.org/officeDocument/2006/relationships/hyperlink" Target="https://login.consultant.ru/link/?req=doc&amp;base=RLAW071&amp;n=294148&amp;dst=100023" TargetMode="External"/><Relationship Id="rId94" Type="http://schemas.openxmlformats.org/officeDocument/2006/relationships/hyperlink" Target="https://login.consultant.ru/link/?req=doc&amp;base=RLAW071&amp;n=313327&amp;dst=100028" TargetMode="External"/><Relationship Id="rId148" Type="http://schemas.openxmlformats.org/officeDocument/2006/relationships/hyperlink" Target="https://login.consultant.ru/link/?req=doc&amp;base=RLAW071&amp;n=313327&amp;dst=100151" TargetMode="External"/><Relationship Id="rId355" Type="http://schemas.openxmlformats.org/officeDocument/2006/relationships/hyperlink" Target="https://login.consultant.ru/link/?req=doc&amp;base=LAW&amp;n=388708" TargetMode="External"/><Relationship Id="rId397" Type="http://schemas.openxmlformats.org/officeDocument/2006/relationships/hyperlink" Target="https://login.consultant.ru/link/?req=doc&amp;base=RLAW071&amp;n=318820&amp;dst=100033" TargetMode="External"/><Relationship Id="rId520" Type="http://schemas.openxmlformats.org/officeDocument/2006/relationships/hyperlink" Target="http://mkso.ru/normative/gosprogramma" TargetMode="External"/><Relationship Id="rId215" Type="http://schemas.openxmlformats.org/officeDocument/2006/relationships/hyperlink" Target="https://login.consultant.ru/link/?req=doc&amp;base=RLAW071&amp;n=313327&amp;dst=100034" TargetMode="External"/><Relationship Id="rId257" Type="http://schemas.openxmlformats.org/officeDocument/2006/relationships/hyperlink" Target="https://login.consultant.ru/link/?req=doc&amp;base=RLAW071&amp;n=313327&amp;dst=100482" TargetMode="External"/><Relationship Id="rId422" Type="http://schemas.openxmlformats.org/officeDocument/2006/relationships/hyperlink" Target="https://login.consultant.ru/link/?req=doc&amp;base=RLAW071&amp;n=318820&amp;dst=100047" TargetMode="External"/><Relationship Id="rId464" Type="http://schemas.openxmlformats.org/officeDocument/2006/relationships/hyperlink" Target="https://login.consultant.ru/link/?req=doc&amp;base=RLAW071&amp;n=313327&amp;dst=100780" TargetMode="External"/><Relationship Id="rId299" Type="http://schemas.openxmlformats.org/officeDocument/2006/relationships/hyperlink" Target="https://login.consultant.ru/link/?req=doc&amp;base=RLAW071&amp;n=294148&amp;dst=100596" TargetMode="External"/><Relationship Id="rId63" Type="http://schemas.openxmlformats.org/officeDocument/2006/relationships/hyperlink" Target="https://login.consultant.ru/link/?req=doc&amp;base=RLAW071&amp;n=287994&amp;dst=100162" TargetMode="External"/><Relationship Id="rId159" Type="http://schemas.openxmlformats.org/officeDocument/2006/relationships/hyperlink" Target="https://login.consultant.ru/link/?req=doc&amp;base=RLAW071&amp;n=313327&amp;dst=100205" TargetMode="External"/><Relationship Id="rId366" Type="http://schemas.openxmlformats.org/officeDocument/2006/relationships/hyperlink" Target="https://login.consultant.ru/link/?req=doc&amp;base=LAW&amp;n=388708" TargetMode="External"/><Relationship Id="rId226" Type="http://schemas.openxmlformats.org/officeDocument/2006/relationships/hyperlink" Target="https://login.consultant.ru/link/?req=doc&amp;base=LAW&amp;n=388926" TargetMode="External"/><Relationship Id="rId433" Type="http://schemas.openxmlformats.org/officeDocument/2006/relationships/hyperlink" Target="https://login.consultant.ru/link/?req=doc&amp;base=RLAW071&amp;n=318820&amp;dst=100054" TargetMode="External"/><Relationship Id="rId74" Type="http://schemas.openxmlformats.org/officeDocument/2006/relationships/hyperlink" Target="https://login.consultant.ru/link/?req=doc&amp;base=RLAW071&amp;n=287994&amp;dst=100186" TargetMode="External"/><Relationship Id="rId377" Type="http://schemas.openxmlformats.org/officeDocument/2006/relationships/hyperlink" Target="https://login.consultant.ru/link/?req=doc&amp;base=RLAW071&amp;n=313327&amp;dst=100672" TargetMode="External"/><Relationship Id="rId500" Type="http://schemas.openxmlformats.org/officeDocument/2006/relationships/hyperlink" Target="https://login.consultant.ru/link/?req=doc&amp;base=RLAW071&amp;n=318820&amp;dst=100067" TargetMode="External"/><Relationship Id="rId5" Type="http://schemas.openxmlformats.org/officeDocument/2006/relationships/hyperlink" Target="https://login.consultant.ru/link/?req=doc&amp;base=RLAW071&amp;n=287994&amp;dst=100007" TargetMode="External"/><Relationship Id="rId237" Type="http://schemas.openxmlformats.org/officeDocument/2006/relationships/hyperlink" Target="https://login.consultant.ru/link/?req=doc&amp;base=RLAW071&amp;n=313327&amp;dst=1004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226</Pages>
  <Words>67575</Words>
  <Characters>385179</Characters>
  <Application>Microsoft Office Word</Application>
  <DocSecurity>0</DocSecurity>
  <Lines>3209</Lines>
  <Paragraphs>903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Дягилева</dc:creator>
  <cp:lastModifiedBy>Ольга Дягилева</cp:lastModifiedBy>
  <cp:revision>3</cp:revision>
  <dcterms:created xsi:type="dcterms:W3CDTF">2025-04-11T10:15:00Z</dcterms:created>
  <dcterms:modified xsi:type="dcterms:W3CDTF">2025-04-11T10:16:00Z</dcterms:modified>
</cp:coreProperties>
</file>