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58" w:rsidRPr="00C4623B" w:rsidRDefault="00ED1D58">
      <w:pPr>
        <w:pStyle w:val="ConsPlusNormal"/>
        <w:outlineLvl w:val="0"/>
        <w:rPr>
          <w:rFonts w:ascii="Liberation Serif" w:hAnsi="Liberation Serif" w:cs="Liberation Serif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D1D58" w:rsidRPr="00C462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1D58" w:rsidRPr="00C4623B" w:rsidRDefault="00ED1D58">
            <w:pPr>
              <w:pStyle w:val="ConsPlusNormal"/>
              <w:outlineLvl w:val="0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29 октября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1D58" w:rsidRPr="00C4623B" w:rsidRDefault="00ED1D58">
            <w:pPr>
              <w:pStyle w:val="ConsPlusNormal"/>
              <w:jc w:val="right"/>
              <w:outlineLvl w:val="0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N 524-УГ</w:t>
            </w:r>
          </w:p>
        </w:tc>
      </w:tr>
    </w:tbl>
    <w:p w:rsidR="00ED1D58" w:rsidRPr="00C4623B" w:rsidRDefault="00ED1D5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Liberation Serif" w:hAnsi="Liberation Serif" w:cs="Liberation Serif"/>
          <w:sz w:val="2"/>
          <w:szCs w:val="2"/>
        </w:rPr>
      </w:pPr>
      <w:bookmarkStart w:id="0" w:name="_GoBack"/>
    </w:p>
    <w:bookmarkEnd w:id="0"/>
    <w:p w:rsidR="00ED1D58" w:rsidRPr="00C4623B" w:rsidRDefault="00ED1D58">
      <w:pPr>
        <w:pStyle w:val="ConsPlusNormal"/>
        <w:rPr>
          <w:rFonts w:ascii="Liberation Serif" w:hAnsi="Liberation Serif" w:cs="Liberation Serif"/>
        </w:rPr>
      </w:pPr>
    </w:p>
    <w:p w:rsidR="00ED1D58" w:rsidRPr="00C4623B" w:rsidRDefault="00ED1D58">
      <w:pPr>
        <w:pStyle w:val="ConsPlusTitle"/>
        <w:jc w:val="center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УКАЗ</w:t>
      </w:r>
    </w:p>
    <w:p w:rsidR="00ED1D58" w:rsidRPr="00C4623B" w:rsidRDefault="00ED1D58">
      <w:pPr>
        <w:pStyle w:val="ConsPlusTitle"/>
        <w:jc w:val="center"/>
        <w:rPr>
          <w:rFonts w:ascii="Liberation Serif" w:hAnsi="Liberation Serif" w:cs="Liberation Serif"/>
        </w:rPr>
      </w:pPr>
    </w:p>
    <w:p w:rsidR="00ED1D58" w:rsidRPr="00C4623B" w:rsidRDefault="00ED1D58">
      <w:pPr>
        <w:pStyle w:val="ConsPlusTitle"/>
        <w:jc w:val="center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ГУБЕРНАТОРА СВЕРДЛОВСКОЙ ОБЛАСТИ</w:t>
      </w:r>
    </w:p>
    <w:p w:rsidR="00ED1D58" w:rsidRPr="00C4623B" w:rsidRDefault="00ED1D58">
      <w:pPr>
        <w:pStyle w:val="ConsPlusTitle"/>
        <w:jc w:val="center"/>
        <w:rPr>
          <w:rFonts w:ascii="Liberation Serif" w:hAnsi="Liberation Serif" w:cs="Liberation Serif"/>
        </w:rPr>
      </w:pPr>
    </w:p>
    <w:p w:rsidR="00ED1D58" w:rsidRPr="00C4623B" w:rsidRDefault="00ED1D58">
      <w:pPr>
        <w:pStyle w:val="ConsPlusTitle"/>
        <w:jc w:val="center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О ВНЕДРЕНИИ НА ТЕРРИТОРИИ СВЕРДЛОВСКОЙ ОБЛАСТИ СТАНДАРТА</w:t>
      </w:r>
    </w:p>
    <w:p w:rsidR="00ED1D58" w:rsidRPr="00C4623B" w:rsidRDefault="00ED1D58">
      <w:pPr>
        <w:pStyle w:val="ConsPlusTitle"/>
        <w:jc w:val="center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РАЗВИТИЯ КОНКУРЕНЦИИ В СУБЪЕКТАХ РОССИЙСКОЙ ФЕДЕРАЦИИ</w:t>
      </w:r>
    </w:p>
    <w:p w:rsidR="00ED1D58" w:rsidRPr="00C4623B" w:rsidRDefault="00ED1D58">
      <w:pPr>
        <w:pStyle w:val="ConsPlusNormal"/>
        <w:spacing w:after="1"/>
        <w:rPr>
          <w:rFonts w:ascii="Liberation Serif" w:hAnsi="Liberation Serif" w:cs="Liberation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1D58" w:rsidRPr="00C462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  <w:color w:val="392C69"/>
              </w:rPr>
              <w:t>Список изменяющих документов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  <w:color w:val="392C69"/>
              </w:rPr>
              <w:t xml:space="preserve">(в ред. </w:t>
            </w:r>
            <w:hyperlink r:id="rId5">
              <w:r w:rsidRPr="00C4623B">
                <w:rPr>
                  <w:rFonts w:ascii="Liberation Serif" w:hAnsi="Liberation Serif" w:cs="Liberation Serif"/>
                  <w:color w:val="0000FF"/>
                </w:rPr>
                <w:t>Указа</w:t>
              </w:r>
            </w:hyperlink>
            <w:r w:rsidRPr="00C4623B">
              <w:rPr>
                <w:rFonts w:ascii="Liberation Serif" w:hAnsi="Liberation Serif" w:cs="Liberation Serif"/>
                <w:color w:val="392C69"/>
              </w:rPr>
              <w:t xml:space="preserve"> Губернатора Свердловской области от 17.11.2022 N 583-УГ)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ED1D58" w:rsidRPr="00C4623B" w:rsidRDefault="00ED1D58">
      <w:pPr>
        <w:pStyle w:val="ConsPlusNormal"/>
        <w:rPr>
          <w:rFonts w:ascii="Liberation Serif" w:hAnsi="Liberation Serif" w:cs="Liberation Serif"/>
        </w:rPr>
      </w:pPr>
    </w:p>
    <w:p w:rsidR="00ED1D58" w:rsidRPr="00C4623B" w:rsidRDefault="00ED1D58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 xml:space="preserve">В соответствии с </w:t>
      </w:r>
      <w:hyperlink r:id="rId6">
        <w:r w:rsidRPr="00C4623B">
          <w:rPr>
            <w:rFonts w:ascii="Liberation Serif" w:hAnsi="Liberation Serif" w:cs="Liberation Serif"/>
            <w:color w:val="0000FF"/>
          </w:rPr>
          <w:t>Указом</w:t>
        </w:r>
      </w:hyperlink>
      <w:r w:rsidRPr="00C4623B">
        <w:rPr>
          <w:rFonts w:ascii="Liberation Serif" w:hAnsi="Liberation Serif" w:cs="Liberation Serif"/>
        </w:rPr>
        <w:t xml:space="preserve"> Президента Российской Федерации от 21 декабря 2017 года N 618 "Об основных направлениях государственной политики по развитию конкуренции", </w:t>
      </w:r>
      <w:hyperlink r:id="rId7">
        <w:r w:rsidRPr="00C4623B">
          <w:rPr>
            <w:rFonts w:ascii="Liberation Serif" w:hAnsi="Liberation Serif" w:cs="Liberation Serif"/>
            <w:color w:val="0000FF"/>
          </w:rPr>
          <w:t>стандартом</w:t>
        </w:r>
      </w:hyperlink>
      <w:r w:rsidRPr="00C4623B">
        <w:rPr>
          <w:rFonts w:ascii="Liberation Serif" w:hAnsi="Liberation Serif" w:cs="Liberation Serif"/>
        </w:rPr>
        <w:t xml:space="preserve"> развития конкуренции в субъектах Российской Федерации, утвержденным Распоряжением Правительства Российской Федерации от 17.04.2019 N 768-р, постановляю:</w:t>
      </w:r>
    </w:p>
    <w:p w:rsidR="00ED1D58" w:rsidRPr="00C4623B" w:rsidRDefault="00ED1D5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 xml:space="preserve">1. Исполнительным органам государственной власти Свердловской области обеспечить внедрение на территории Свердловской области </w:t>
      </w:r>
      <w:hyperlink r:id="rId8">
        <w:r w:rsidRPr="00C4623B">
          <w:rPr>
            <w:rFonts w:ascii="Liberation Serif" w:hAnsi="Liberation Serif" w:cs="Liberation Serif"/>
            <w:color w:val="0000FF"/>
          </w:rPr>
          <w:t>стандарта</w:t>
        </w:r>
      </w:hyperlink>
      <w:r w:rsidRPr="00C4623B">
        <w:rPr>
          <w:rFonts w:ascii="Liberation Serif" w:hAnsi="Liberation Serif" w:cs="Liberation Serif"/>
        </w:rPr>
        <w:t xml:space="preserve"> развития конкуренции в субъектах Российской Федерации, утвержденного Распоряжением Правительства Российской Федерации от 17.04.2019 N 768-р (далее - стандарт развития конкуренции в субъектах Российской Федерации).</w:t>
      </w:r>
    </w:p>
    <w:p w:rsidR="00ED1D58" w:rsidRPr="00C4623B" w:rsidRDefault="00ED1D5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2. Определить уполномоченным исполнительным органом государственной власти Свердловской области по содействию развитию конкуренции в Свердловской области Министерство инвестиций и развития Свердловской области.</w:t>
      </w:r>
    </w:p>
    <w:p w:rsidR="00ED1D58" w:rsidRPr="00C4623B" w:rsidRDefault="00ED1D5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 xml:space="preserve">3. Утвердить </w:t>
      </w:r>
      <w:hyperlink w:anchor="P39">
        <w:r w:rsidRPr="00C4623B">
          <w:rPr>
            <w:rFonts w:ascii="Liberation Serif" w:hAnsi="Liberation Serif" w:cs="Liberation Serif"/>
            <w:color w:val="0000FF"/>
          </w:rPr>
          <w:t>План</w:t>
        </w:r>
      </w:hyperlink>
      <w:r w:rsidRPr="00C4623B">
        <w:rPr>
          <w:rFonts w:ascii="Liberation Serif" w:hAnsi="Liberation Serif" w:cs="Liberation Serif"/>
        </w:rPr>
        <w:t xml:space="preserve"> мероприятий по внедрению на территории Свердловской области стандарта развития конкуренции в субъектах Российской Федерации (прилагается).</w:t>
      </w:r>
    </w:p>
    <w:p w:rsidR="00ED1D58" w:rsidRPr="00C4623B" w:rsidRDefault="00ED1D5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 xml:space="preserve">4. Рекомендовать органам местного самоуправления муниципальных образований, расположенных на территории Свердловской области, организовать на территории соответствующего муниципального образования работу по внедрению стандарта развития конкуренции в субъектах Российской Федерации и реализации </w:t>
      </w:r>
      <w:hyperlink w:anchor="P39">
        <w:r w:rsidRPr="00C4623B">
          <w:rPr>
            <w:rFonts w:ascii="Liberation Serif" w:hAnsi="Liberation Serif" w:cs="Liberation Serif"/>
            <w:color w:val="0000FF"/>
          </w:rPr>
          <w:t>Плана</w:t>
        </w:r>
      </w:hyperlink>
      <w:r w:rsidRPr="00C4623B">
        <w:rPr>
          <w:rFonts w:ascii="Liberation Serif" w:hAnsi="Liberation Serif" w:cs="Liberation Serif"/>
        </w:rPr>
        <w:t xml:space="preserve"> мероприятий по внедрению на территории Свердловской области стандарта развития конкуренции в субъектах Российской Федерации.</w:t>
      </w:r>
    </w:p>
    <w:p w:rsidR="00ED1D58" w:rsidRPr="00C4623B" w:rsidRDefault="00ED1D5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 xml:space="preserve">5. Признать утратившим силу </w:t>
      </w:r>
      <w:hyperlink r:id="rId9">
        <w:r w:rsidRPr="00C4623B">
          <w:rPr>
            <w:rFonts w:ascii="Liberation Serif" w:hAnsi="Liberation Serif" w:cs="Liberation Serif"/>
            <w:color w:val="0000FF"/>
          </w:rPr>
          <w:t>Указ</w:t>
        </w:r>
      </w:hyperlink>
      <w:r w:rsidRPr="00C4623B">
        <w:rPr>
          <w:rFonts w:ascii="Liberation Serif" w:hAnsi="Liberation Serif" w:cs="Liberation Serif"/>
        </w:rPr>
        <w:t xml:space="preserve"> Губернатора Свердловской области от 23.11.2015 N 578-УГ "О реализации стандарта развития конкуренции в субъектах Российской Федерации на территории Свердловской области" ("Областная газета", 2015, 27 ноября, N 219).</w:t>
      </w:r>
    </w:p>
    <w:p w:rsidR="00ED1D58" w:rsidRPr="00C4623B" w:rsidRDefault="00ED1D5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 xml:space="preserve">6. </w:t>
      </w:r>
      <w:proofErr w:type="gramStart"/>
      <w:r w:rsidRPr="00C4623B">
        <w:rPr>
          <w:rFonts w:ascii="Liberation Serif" w:hAnsi="Liberation Serif" w:cs="Liberation Serif"/>
        </w:rPr>
        <w:t>Контроль за</w:t>
      </w:r>
      <w:proofErr w:type="gramEnd"/>
      <w:r w:rsidRPr="00C4623B">
        <w:rPr>
          <w:rFonts w:ascii="Liberation Serif" w:hAnsi="Liberation Serif" w:cs="Liberation Serif"/>
        </w:rPr>
        <w:t xml:space="preserve"> исполнением настоящего Указа возложить на Заместителя Губернатора Свердловской области Д.А. Ионина.</w:t>
      </w:r>
    </w:p>
    <w:p w:rsidR="00ED1D58" w:rsidRPr="00C4623B" w:rsidRDefault="00ED1D58">
      <w:pPr>
        <w:pStyle w:val="ConsPlusNormal"/>
        <w:jc w:val="both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 xml:space="preserve">(п. 6 в ред. </w:t>
      </w:r>
      <w:hyperlink r:id="rId10">
        <w:r w:rsidRPr="00C4623B">
          <w:rPr>
            <w:rFonts w:ascii="Liberation Serif" w:hAnsi="Liberation Serif" w:cs="Liberation Serif"/>
            <w:color w:val="0000FF"/>
          </w:rPr>
          <w:t>Указа</w:t>
        </w:r>
      </w:hyperlink>
      <w:r w:rsidRPr="00C4623B">
        <w:rPr>
          <w:rFonts w:ascii="Liberation Serif" w:hAnsi="Liberation Serif" w:cs="Liberation Serif"/>
        </w:rPr>
        <w:t xml:space="preserve"> Губернатора Свердловской области от 17.11.2022 N 583-УГ)</w:t>
      </w:r>
    </w:p>
    <w:p w:rsidR="00ED1D58" w:rsidRPr="00C4623B" w:rsidRDefault="00ED1D5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7. Настоящий Указ опубликовать на "</w:t>
      </w:r>
      <w:proofErr w:type="gramStart"/>
      <w:r w:rsidRPr="00C4623B">
        <w:rPr>
          <w:rFonts w:ascii="Liberation Serif" w:hAnsi="Liberation Serif" w:cs="Liberation Serif"/>
        </w:rPr>
        <w:t>Официальном</w:t>
      </w:r>
      <w:proofErr w:type="gramEnd"/>
      <w:r w:rsidRPr="00C4623B">
        <w:rPr>
          <w:rFonts w:ascii="Liberation Serif" w:hAnsi="Liberation Serif" w:cs="Liberation Serif"/>
        </w:rPr>
        <w:t xml:space="preserve"> интернет-портале правовой информации Свердловской области" (</w:t>
      </w:r>
      <w:hyperlink r:id="rId11">
        <w:r w:rsidRPr="00C4623B">
          <w:rPr>
            <w:rFonts w:ascii="Liberation Serif" w:hAnsi="Liberation Serif" w:cs="Liberation Serif"/>
            <w:color w:val="0000FF"/>
          </w:rPr>
          <w:t>www.pravo.gov66.ru</w:t>
        </w:r>
      </w:hyperlink>
      <w:r w:rsidRPr="00C4623B">
        <w:rPr>
          <w:rFonts w:ascii="Liberation Serif" w:hAnsi="Liberation Serif" w:cs="Liberation Serif"/>
        </w:rPr>
        <w:t>).</w:t>
      </w:r>
    </w:p>
    <w:p w:rsidR="00ED1D58" w:rsidRPr="00C4623B" w:rsidRDefault="00ED1D58">
      <w:pPr>
        <w:pStyle w:val="ConsPlusNormal"/>
        <w:rPr>
          <w:rFonts w:ascii="Liberation Serif" w:hAnsi="Liberation Serif" w:cs="Liberation Serif"/>
        </w:rPr>
      </w:pPr>
    </w:p>
    <w:p w:rsidR="00ED1D58" w:rsidRPr="00C4623B" w:rsidRDefault="00ED1D58">
      <w:pPr>
        <w:pStyle w:val="ConsPlusNormal"/>
        <w:jc w:val="right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Губернатор</w:t>
      </w:r>
    </w:p>
    <w:p w:rsidR="00ED1D58" w:rsidRPr="00C4623B" w:rsidRDefault="00ED1D58">
      <w:pPr>
        <w:pStyle w:val="ConsPlusNormal"/>
        <w:jc w:val="right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Свердловской области</w:t>
      </w:r>
    </w:p>
    <w:p w:rsidR="00ED1D58" w:rsidRPr="00C4623B" w:rsidRDefault="00ED1D58">
      <w:pPr>
        <w:pStyle w:val="ConsPlusNormal"/>
        <w:jc w:val="right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Е.В.КУЙВАШЕВ</w:t>
      </w:r>
    </w:p>
    <w:p w:rsidR="00ED1D58" w:rsidRPr="00C4623B" w:rsidRDefault="00ED1D58">
      <w:pPr>
        <w:pStyle w:val="ConsPlusNormal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г. Екатеринбург</w:t>
      </w:r>
    </w:p>
    <w:p w:rsidR="00ED1D58" w:rsidRPr="00C4623B" w:rsidRDefault="00ED1D58">
      <w:pPr>
        <w:pStyle w:val="ConsPlusNormal"/>
        <w:spacing w:before="220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29 октября 2019 года</w:t>
      </w:r>
    </w:p>
    <w:p w:rsidR="00C4623B" w:rsidRDefault="00ED1D58">
      <w:pPr>
        <w:pStyle w:val="ConsPlusNormal"/>
        <w:spacing w:before="220"/>
        <w:rPr>
          <w:rFonts w:ascii="Liberation Serif" w:hAnsi="Liberation Serif" w:cs="Liberation Serif"/>
        </w:rPr>
        <w:sectPr w:rsidR="00C4623B" w:rsidSect="000A5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4623B">
        <w:rPr>
          <w:rFonts w:ascii="Liberation Serif" w:hAnsi="Liberation Serif" w:cs="Liberation Serif"/>
        </w:rPr>
        <w:t>N 524-УГ</w:t>
      </w:r>
    </w:p>
    <w:p w:rsidR="00ED1D58" w:rsidRPr="00C4623B" w:rsidRDefault="00ED1D58">
      <w:pPr>
        <w:pStyle w:val="ConsPlusNormal"/>
        <w:jc w:val="right"/>
        <w:outlineLvl w:val="0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lastRenderedPageBreak/>
        <w:t>Утвержден</w:t>
      </w:r>
    </w:p>
    <w:p w:rsidR="00ED1D58" w:rsidRPr="00C4623B" w:rsidRDefault="00ED1D58">
      <w:pPr>
        <w:pStyle w:val="ConsPlusNormal"/>
        <w:jc w:val="right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Указом Губернатора</w:t>
      </w:r>
    </w:p>
    <w:p w:rsidR="00ED1D58" w:rsidRPr="00C4623B" w:rsidRDefault="00ED1D58">
      <w:pPr>
        <w:pStyle w:val="ConsPlusNormal"/>
        <w:jc w:val="right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Свердловской области</w:t>
      </w:r>
    </w:p>
    <w:p w:rsidR="00ED1D58" w:rsidRPr="00C4623B" w:rsidRDefault="00ED1D58">
      <w:pPr>
        <w:pStyle w:val="ConsPlusNormal"/>
        <w:jc w:val="right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от 29 октября 2019 г. N 524-УГ</w:t>
      </w:r>
    </w:p>
    <w:p w:rsidR="00ED1D58" w:rsidRPr="00C4623B" w:rsidRDefault="00ED1D58">
      <w:pPr>
        <w:pStyle w:val="ConsPlusNormal"/>
        <w:rPr>
          <w:rFonts w:ascii="Liberation Serif" w:hAnsi="Liberation Serif" w:cs="Liberation Serif"/>
        </w:rPr>
      </w:pPr>
    </w:p>
    <w:p w:rsidR="00ED1D58" w:rsidRPr="00C4623B" w:rsidRDefault="00ED1D58">
      <w:pPr>
        <w:pStyle w:val="ConsPlusTitle"/>
        <w:jc w:val="center"/>
        <w:rPr>
          <w:rFonts w:ascii="Liberation Serif" w:hAnsi="Liberation Serif" w:cs="Liberation Serif"/>
        </w:rPr>
      </w:pPr>
      <w:bookmarkStart w:id="1" w:name="P39"/>
      <w:bookmarkEnd w:id="1"/>
      <w:r w:rsidRPr="00C4623B">
        <w:rPr>
          <w:rFonts w:ascii="Liberation Serif" w:hAnsi="Liberation Serif" w:cs="Liberation Serif"/>
        </w:rPr>
        <w:t>ПЛАН</w:t>
      </w:r>
    </w:p>
    <w:p w:rsidR="00ED1D58" w:rsidRPr="00C4623B" w:rsidRDefault="00ED1D58">
      <w:pPr>
        <w:pStyle w:val="ConsPlusTitle"/>
        <w:jc w:val="center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МЕРОПРИЯТИЙ ПО ВНЕДРЕНИЮ НА ТЕРРИТОРИИ СВЕРДЛОВСКОЙ ОБЛАСТИ</w:t>
      </w:r>
    </w:p>
    <w:p w:rsidR="00ED1D58" w:rsidRPr="00C4623B" w:rsidRDefault="00ED1D58">
      <w:pPr>
        <w:pStyle w:val="ConsPlusTitle"/>
        <w:jc w:val="center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СТАНДАРТА РАЗВИТИЯ КОНКУРЕНЦИИ В СУБЪЕКТАХ</w:t>
      </w:r>
    </w:p>
    <w:p w:rsidR="00ED1D58" w:rsidRPr="00C4623B" w:rsidRDefault="00ED1D58">
      <w:pPr>
        <w:pStyle w:val="ConsPlusTitle"/>
        <w:jc w:val="center"/>
        <w:rPr>
          <w:rFonts w:ascii="Liberation Serif" w:hAnsi="Liberation Serif" w:cs="Liberation Serif"/>
        </w:rPr>
      </w:pPr>
      <w:r w:rsidRPr="00C4623B">
        <w:rPr>
          <w:rFonts w:ascii="Liberation Serif" w:hAnsi="Liberation Serif" w:cs="Liberation Serif"/>
        </w:rPr>
        <w:t>РОССИЙСКОЙ ФЕДЕРАЦИИ</w:t>
      </w:r>
    </w:p>
    <w:p w:rsidR="00ED1D58" w:rsidRPr="00C4623B" w:rsidRDefault="00ED1D58">
      <w:pPr>
        <w:pStyle w:val="ConsPlusNormal"/>
        <w:spacing w:after="1"/>
        <w:rPr>
          <w:rFonts w:ascii="Liberation Serif" w:hAnsi="Liberation Serif" w:cs="Liberation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ED1D58" w:rsidRPr="00C462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  <w:color w:val="392C69"/>
              </w:rPr>
              <w:t>Список изменяющих документов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  <w:color w:val="392C69"/>
              </w:rPr>
              <w:t xml:space="preserve">(в ред. </w:t>
            </w:r>
            <w:hyperlink r:id="rId12">
              <w:r w:rsidRPr="00C4623B">
                <w:rPr>
                  <w:rFonts w:ascii="Liberation Serif" w:hAnsi="Liberation Serif" w:cs="Liberation Serif"/>
                  <w:color w:val="0000FF"/>
                </w:rPr>
                <w:t>Указа</w:t>
              </w:r>
            </w:hyperlink>
            <w:r w:rsidRPr="00C4623B">
              <w:rPr>
                <w:rFonts w:ascii="Liberation Serif" w:hAnsi="Liberation Serif" w:cs="Liberation Serif"/>
                <w:color w:val="392C69"/>
              </w:rPr>
              <w:t xml:space="preserve"> Губернатора Свердловской области от 17.11.2022 N 583-УГ)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ED1D58" w:rsidRPr="00C4623B" w:rsidRDefault="00ED1D58">
      <w:pPr>
        <w:pStyle w:val="ConsPlusNormal"/>
        <w:rPr>
          <w:rFonts w:ascii="Liberation Serif" w:hAnsi="Liberation Serif" w:cs="Liberation Serif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499"/>
        <w:gridCol w:w="2665"/>
        <w:gridCol w:w="205"/>
        <w:gridCol w:w="5670"/>
      </w:tblGrid>
      <w:tr w:rsidR="00ED1D58" w:rsidRPr="00C4623B" w:rsidTr="00C4623B">
        <w:tc>
          <w:tcPr>
            <w:tcW w:w="907" w:type="dxa"/>
            <w:vAlign w:val="center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5499" w:type="dxa"/>
            <w:vAlign w:val="center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2665" w:type="dxa"/>
            <w:vAlign w:val="center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Срок исполнения</w:t>
            </w:r>
          </w:p>
        </w:tc>
        <w:tc>
          <w:tcPr>
            <w:tcW w:w="5875" w:type="dxa"/>
            <w:gridSpan w:val="2"/>
            <w:vAlign w:val="center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Ответственный исполнитель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4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039" w:type="dxa"/>
            <w:gridSpan w:val="4"/>
            <w:vAlign w:val="center"/>
          </w:tcPr>
          <w:p w:rsidR="00ED1D58" w:rsidRPr="00C4623B" w:rsidRDefault="00ED1D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Глава 1. ОРГАНИЗАЦИЯ ВНЕДРЕНИЯ НА ТЕРРИТОРИИ СВЕРДЛОВСКОЙ ОБЛАСТИ СТАНДАРТА РАЗВИТИЯ КОНКУРЕНЦИИ В СУБЪЕКТАХ РОССИЙСКОЙ ФЕДЕРАЦИИ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Заключение меморандумов между Министерством инвестиций и развития Свердловской области и органами местного самоуправления муниципальных образований, расположенных на территории Свердловской области (далее - органы местного самоуправления), о внедрении на территории Свердловской области стандарта развития конкуренции в субъектах Российской Федерации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до 30 декабря 2019 года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области, органы местного самоуправления (по согласованию)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Актуализация муниципальных планов мероприятий ("дорожных карт") по содействию развитию конкуренции на период 2019 - 2022 годов с учетом изменений, внесенных в стандарт развития конкуренции в субъектах Российской Федерации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в течение 2 месяцев после утверждения Плана мероприятий ("дорожной карты") по содействию развитию конкуренции в Свердловской области на период 2019 - 2022 годов </w:t>
            </w:r>
            <w:r w:rsidRPr="00C4623B">
              <w:rPr>
                <w:rFonts w:ascii="Liberation Serif" w:hAnsi="Liberation Serif" w:cs="Liberation Serif"/>
              </w:rPr>
              <w:lastRenderedPageBreak/>
              <w:t xml:space="preserve">(далее - "дорожная карта"), далее - ежегодно, в срок до 31 августа года, следующего за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отчетным</w:t>
            </w:r>
            <w:proofErr w:type="gramEnd"/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органы местного самоуправления (по согласованию)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4.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Определение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реализацию мероприятий в рамках "дорожной карты" с внесением соответствующих обязанностей в должностные регламенты и положения о структурных подразделениях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до 30 декабря 2019 года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исполнительные органы государственной власти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C4623B">
              <w:rPr>
                <w:rFonts w:ascii="Liberation Serif" w:hAnsi="Liberation Serif" w:cs="Liberation Serif"/>
              </w:rPr>
              <w:t>Подготовка по итогам работы по внедрению стандарта развития конкуренции в субъектах Российской Федерации и реализации "дорожной карты" предложений Губернатору Свердловской области о поощрении государственных гражданских служащих Свердловской области, замещающих должности государственной гражданской службы Свердловской области в исполнительных органах государственной власти Свердловской области, за достижение высоких результатов в работе по содействию развитию конкуренции в Свердловской области</w:t>
            </w:r>
            <w:proofErr w:type="gramEnd"/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ежегодно, в срок до 31 мая года, следующего за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отчетным</w:t>
            </w:r>
            <w:proofErr w:type="gramEnd"/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Определение рейтинга содействия развитию конкуренции и обеспечения условий для благоприятного инвестиционного климата в муниципальных образованиях, расположенных на территории Свердловской области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ежегодно, в срок до 1 сентября отчетного года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Обеспечение информационного взаимодействия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</w:t>
            </w:r>
            <w:r w:rsidRPr="00C4623B">
              <w:rPr>
                <w:rFonts w:ascii="Liberation Serif" w:hAnsi="Liberation Serif" w:cs="Liberation Serif"/>
              </w:rPr>
              <w:lastRenderedPageBreak/>
              <w:t>товаров, работ, услуг и других участников экономической деятельности информации о решениях и мероприятиях, оказывающих воздействие на конкуренцию в Свердловской области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постоянно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исполнительные органы государственной власти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8.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Актуализация </w:t>
            </w:r>
            <w:hyperlink r:id="rId13">
              <w:r w:rsidRPr="00C4623B">
                <w:rPr>
                  <w:rFonts w:ascii="Liberation Serif" w:hAnsi="Liberation Serif" w:cs="Liberation Serif"/>
                  <w:color w:val="0000FF"/>
                </w:rPr>
                <w:t>Положения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о координационной комиссии по содействию развитию конкуренции в Свердловской области и состава координационной комиссии по содействию развитию конкуренции в Свердловской области,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утвержденных</w:t>
            </w:r>
            <w:proofErr w:type="gramEnd"/>
            <w:r w:rsidRPr="00C4623B">
              <w:rPr>
                <w:rFonts w:ascii="Liberation Serif" w:hAnsi="Liberation Serif" w:cs="Liberation Serif"/>
              </w:rPr>
              <w:t xml:space="preserve"> Указом Губернатора Свердловской области от 07.05.2015 N 202-УГ "О координационной комиссии по содействию развитию конкуренции в Свердловской области"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Ознакомление исполнительных органов государственной власти Свердловской области, органов местного самоуправления, а также членов координационной комиссии по содействию развитию конкуренции в Свердловской области с Инструментарием для оценки воздействия на конкуренцию (версия 2.0), разработанным Организацией экономического сотрудничества и развития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до 29 ноября 2019 года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Рассмотрение обращений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по мере поступления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14039" w:type="dxa"/>
            <w:gridSpan w:val="4"/>
            <w:vAlign w:val="center"/>
          </w:tcPr>
          <w:p w:rsidR="00ED1D58" w:rsidRPr="00C4623B" w:rsidRDefault="00ED1D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Глава 2. РАССМОТРЕНИЕ ВОПРОСОВ СОДЕЙСТВИЯ РАЗВИТИЮ КОНКУРЕНЦИИ НА ЗАСЕДАНИЯХ КООРДИНАЦИОННОЙ КОМИССИИ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Организация рассмотрения на заседании координационной комиссии по содействию развитию конкуренции в Свердловской области:</w:t>
            </w:r>
          </w:p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1) подготавливаемых в целях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стимулирования развития конкуренции проектов правовых актов</w:t>
            </w:r>
            <w:proofErr w:type="gramEnd"/>
            <w:r w:rsidRPr="00C4623B">
              <w:rPr>
                <w:rFonts w:ascii="Liberation Serif" w:hAnsi="Liberation Serif" w:cs="Liberation Serif"/>
              </w:rPr>
              <w:t xml:space="preserve"> и иных документов, представленных членами координационной </w:t>
            </w:r>
            <w:r w:rsidRPr="00C4623B">
              <w:rPr>
                <w:rFonts w:ascii="Liberation Serif" w:hAnsi="Liberation Serif" w:cs="Liberation Serif"/>
              </w:rPr>
              <w:lastRenderedPageBreak/>
              <w:t>комиссии по содействию развитию конкуренции в Свердловской области, а также отчета об эффективности контрольно-надзорной деятельности в Свердловской области;</w:t>
            </w:r>
          </w:p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2) проекта перечня товарных рынков для содействия развитию конкуренции в Свердловской области;</w:t>
            </w:r>
          </w:p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3) проекта "дорожной карты", в том числе информации о разработке и выполнении мероприятий, предусмотренных "дорожной картой";</w:t>
            </w:r>
          </w:p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4) проекта доклада "Состояние и развитие конкурентной среды на рынках товаров и услуг Свердловской области" за отчетный период;</w:t>
            </w:r>
          </w:p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5) результатов и анализа результатов мониторинга состояния и развития конкуренции в Свердловской области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ежеквартально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13.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Представление уполномоченному исполнительному органу государственной власти Свердловской области по содействию развитию конкуренции в Свердловской области проектов правовых актов и иных документов, подготавливаемых в целях стимулирования развития конкуренции в Свердловской области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не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позднее</w:t>
            </w:r>
            <w:proofErr w:type="gramEnd"/>
            <w:r w:rsidRPr="00C4623B">
              <w:rPr>
                <w:rFonts w:ascii="Liberation Serif" w:hAnsi="Liberation Serif" w:cs="Liberation Serif"/>
              </w:rPr>
              <w:t xml:space="preserve"> чем за 14 календарных дней до предполагаемой даты рассмотрения документов на заседании координационной комиссии по содействию развитию конкуренции в Свердловской области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исполнительные органы государственной власти Свердловской области</w:t>
            </w:r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5499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Обеспечение размещения в отдельном блоке на официальном сайте уполномоченного исполнительного органа государственной власти Свердловской области по содействию развитию конкуренции в Свердловской области и на Инвестиционном портале Свердловской области в информационно-телекоммуникационной сети "Интернет" материалов заседаний координационной комиссии по содействию развитию конкуренции в Свердловской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не позднее чем через 3 рабочих дня после подписания протокола заседания координационной комиссии по содействию развитию конкуренции в Свердловской области</w:t>
            </w:r>
          </w:p>
        </w:tc>
        <w:tc>
          <w:tcPr>
            <w:tcW w:w="5875" w:type="dxa"/>
            <w:gridSpan w:val="2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C4623B">
              <w:rPr>
                <w:rFonts w:ascii="Liberation Serif" w:hAnsi="Liberation Serif" w:cs="Liberation Serif"/>
              </w:rPr>
              <w:t xml:space="preserve">Министерство агропромышленного комплекса и потребительского рынка Свердловской области, Министерство промышленности и науки Свердловской области, Министерство здравоохранения Свердловской области, Министерство социальной политики Свердловской области, Министерство по управлению государственным имуществом Свердловской области, Министерство образования и молодежной политики Свердловской области, Министерство строительства и развития инфраструктуры Свердловской области, Министерство транспорта и дорожного хозяйства Свердловской области, Министерство энергетики и жилищно-коммунального хозяйства </w:t>
            </w:r>
            <w:r w:rsidRPr="00C4623B">
              <w:rPr>
                <w:rFonts w:ascii="Liberation Serif" w:hAnsi="Liberation Serif" w:cs="Liberation Serif"/>
              </w:rPr>
              <w:lastRenderedPageBreak/>
              <w:t>Свердловской области,</w:t>
            </w:r>
            <w:proofErr w:type="gramEnd"/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875" w:type="dxa"/>
            <w:gridSpan w:val="2"/>
            <w:tcBorders>
              <w:top w:val="nil"/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культуры Свердловской области, Министерство цифрового развития и связи Свердловской области, Министерство природных ресурсов и экологии Свердловской области, Департамент государственного жилищного и строительного надзора Свердловской области, Департамент по охране, контролю и регулированию использования животного мира Свердловской области, Департамент по развитию туризма и индустрии гостеприимства Свердловской области</w:t>
            </w:r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14946" w:type="dxa"/>
            <w:gridSpan w:val="5"/>
            <w:tcBorders>
              <w:top w:val="nil"/>
            </w:tcBorders>
          </w:tcPr>
          <w:p w:rsidR="00ED1D58" w:rsidRPr="00C4623B" w:rsidRDefault="00ED1D5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(в ред. </w:t>
            </w:r>
            <w:hyperlink r:id="rId14">
              <w:r w:rsidRPr="00C4623B">
                <w:rPr>
                  <w:rFonts w:ascii="Liberation Serif" w:hAnsi="Liberation Serif" w:cs="Liberation Serif"/>
                  <w:color w:val="0000FF"/>
                </w:rPr>
                <w:t>Указа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Губернатора Свердловской области от 17.11.2022 N 583-УГ)</w:t>
            </w:r>
          </w:p>
        </w:tc>
      </w:tr>
      <w:tr w:rsidR="00ED1D58" w:rsidRPr="00C4623B" w:rsidTr="00C4623B">
        <w:tc>
          <w:tcPr>
            <w:tcW w:w="907" w:type="dxa"/>
            <w:vAlign w:val="center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14039" w:type="dxa"/>
            <w:gridSpan w:val="4"/>
            <w:vAlign w:val="center"/>
          </w:tcPr>
          <w:p w:rsidR="00ED1D58" w:rsidRPr="00C4623B" w:rsidRDefault="00ED1D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Глава 3. УТВЕРЖДЕНИЕ ПЕРЕЧНЯ ТОВАРНЫХ РЫНКОВ ДЛЯ СОДЕЙСТВИЯ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Разработка проекта перечня товарных рынков для содействия развитию конкуренции в Свердловской области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до 29 ноября 2019 года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2" w:name="P122"/>
            <w:bookmarkEnd w:id="2"/>
            <w:r w:rsidRPr="00C4623B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5499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Представление уполномоченному исполнительному органу государственной власти Свердловской области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по содействию развитию конкуренции в Свердловской области предложений в перечень товарных рынков для содействия развитию конкуренции в Свердловской области</w:t>
            </w:r>
            <w:proofErr w:type="gramEnd"/>
            <w:r w:rsidRPr="00C4623B">
              <w:rPr>
                <w:rFonts w:ascii="Liberation Serif" w:hAnsi="Liberation Serif" w:cs="Liberation Serif"/>
              </w:rPr>
              <w:t xml:space="preserve"> согласно требованиям стандарта развития конкуренции в субъектах Российской Федерации</w:t>
            </w:r>
          </w:p>
        </w:tc>
        <w:tc>
          <w:tcPr>
            <w:tcW w:w="2665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ежегодно, в срок до 30 декабря отчетного года</w:t>
            </w:r>
          </w:p>
        </w:tc>
        <w:tc>
          <w:tcPr>
            <w:tcW w:w="5875" w:type="dxa"/>
            <w:gridSpan w:val="2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агропромышленного комплекса и потребительского рынка Свердловской области,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промышленности и науки Свердловской области,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здравоохранения Свердловской области,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социальной политики Свердловской области,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по управлению государственным имуществом Свердловской области,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образования и молодежной политики Свердловской области,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строительства и развития инфраструктуры Свердловской области,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транспорта и дорожного хозяйства Свердловской области,</w:t>
            </w:r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499" w:type="dxa"/>
            <w:tcBorders>
              <w:top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875" w:type="dxa"/>
            <w:gridSpan w:val="2"/>
            <w:tcBorders>
              <w:top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энергетики и жилищно-коммунального хозяйства Свердловской области, Министерство культуры Свердловской области,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Департамент информатизации и связи Свердловской области,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Департамент государственного жилищного и строительного надзора Свердловской области,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Департамент по охране, контролю и регулированию использования животного мира Свердловской области,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Департамент ветеринарии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3" w:name="P141"/>
            <w:bookmarkEnd w:id="3"/>
            <w:r w:rsidRPr="00C4623B">
              <w:rPr>
                <w:rFonts w:ascii="Liberation Serif" w:hAnsi="Liberation Serif" w:cs="Liberation Serif"/>
              </w:rPr>
              <w:lastRenderedPageBreak/>
              <w:t>18.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Представление уполномоченному исполнительному органу государственной власти Свердловской области по содействию развитию конкуренции в Свердловской области результатов анализа состояния и развития конкуренции на товарных рынках Свердловской области, а также результатов антимонопольного контроля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ежегодно, в срок до 30 декабря отчетного года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Управление Федеральной антимонопольной службы по Свердловской области (по согласованию)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4" w:name="P145"/>
            <w:bookmarkEnd w:id="4"/>
            <w:r w:rsidRPr="00C4623B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Представление уполномоченному исполнительному органу государственной власти Свердловской области по содействию развитию конкуренции в Свердловской области информации, предусмотренной </w:t>
            </w:r>
            <w:hyperlink r:id="rId15">
              <w:r w:rsidRPr="00C4623B">
                <w:rPr>
                  <w:rFonts w:ascii="Liberation Serif" w:hAnsi="Liberation Serif" w:cs="Liberation Serif"/>
                  <w:color w:val="0000FF"/>
                </w:rPr>
                <w:t>пунктом 41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стандарта развития конкуренции в субъектах Российской Федерации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ежегодно, в срок до 30 декабря отчетного года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Уральское Главное управление Центрального банка Российской Федерации (по согласованию)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Актуализация перечня товарных рынков для содействия развитию конкуренции в Свердловской области, ключевых показателей развития конкуренции в Свердловской области на основании информации, полученной в соответствии со </w:t>
            </w:r>
            <w:hyperlink w:anchor="P122">
              <w:r w:rsidRPr="00C4623B">
                <w:rPr>
                  <w:rFonts w:ascii="Liberation Serif" w:hAnsi="Liberation Serif" w:cs="Liberation Serif"/>
                  <w:color w:val="0000FF"/>
                </w:rPr>
                <w:t>строками 17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, </w:t>
            </w:r>
            <w:hyperlink w:anchor="P141">
              <w:r w:rsidRPr="00C4623B">
                <w:rPr>
                  <w:rFonts w:ascii="Liberation Serif" w:hAnsi="Liberation Serif" w:cs="Liberation Serif"/>
                  <w:color w:val="0000FF"/>
                </w:rPr>
                <w:t>18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и </w:t>
            </w:r>
            <w:hyperlink w:anchor="P145">
              <w:r w:rsidRPr="00C4623B">
                <w:rPr>
                  <w:rFonts w:ascii="Liberation Serif" w:hAnsi="Liberation Serif" w:cs="Liberation Serif"/>
                  <w:color w:val="0000FF"/>
                </w:rPr>
                <w:t>19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настоящего плана мероприятий, и анализа результатов мониторинга состояния и развития конкуренции на товарных рынках Свердловской области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ежегодно, в срок до 30 июня года, следующего за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отчетным</w:t>
            </w:r>
            <w:proofErr w:type="gramEnd"/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C4623B">
              <w:rPr>
                <w:rFonts w:ascii="Liberation Serif" w:hAnsi="Liberation Serif" w:cs="Liberation Serif"/>
              </w:rPr>
              <w:t xml:space="preserve">Обеспечение размещения в отдельном блоке на официальном сайте уполномоченного исполнительного органа государственной власти Свердловской области по содействию развитию конкуренции в Свердловской области и на Инвестиционном портале Свердловской области в информационно-телекоммуникационной сети </w:t>
            </w:r>
            <w:r w:rsidRPr="00C4623B">
              <w:rPr>
                <w:rFonts w:ascii="Liberation Serif" w:hAnsi="Liberation Serif" w:cs="Liberation Serif"/>
              </w:rPr>
              <w:lastRenderedPageBreak/>
              <w:t>"Интернет" информации о разработке проекта перечня товарных рынков для содействия развитию конкуренции в Свердловской области, а также обеспечение возможности общественного обсуждения проекта указанного проекта</w:t>
            </w:r>
            <w:proofErr w:type="gramEnd"/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 xml:space="preserve">ежегодно, в срок до 15 июня года, следующего за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отчетным</w:t>
            </w:r>
            <w:proofErr w:type="gramEnd"/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22.</w:t>
            </w:r>
          </w:p>
        </w:tc>
        <w:tc>
          <w:tcPr>
            <w:tcW w:w="14039" w:type="dxa"/>
            <w:gridSpan w:val="4"/>
          </w:tcPr>
          <w:p w:rsidR="00ED1D58" w:rsidRPr="00C4623B" w:rsidRDefault="00ED1D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Глава 4. РАЗРАБОТКА "ДОРОЖНОЙ КАРТЫ"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C4623B">
              <w:rPr>
                <w:rFonts w:ascii="Liberation Serif" w:hAnsi="Liberation Serif" w:cs="Liberation Serif"/>
              </w:rPr>
              <w:t>Разработка "дорожной карты" на основе анализа результатов мониторинга состояния и развития конкуренции в Свердловской области, предложений исполнительных органов государственной власти Свердловской области, лучших практик работы органов исполнительной власти субъектов Российской Федерации по внедрению стандарта развития конкуренции в субъектах Российской Федерации, информации территориальных органов федеральных органов исполнительной власти, Уральского Главного управления Центрального банка Российской Федерации и иных источников информации</w:t>
            </w:r>
            <w:proofErr w:type="gramEnd"/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до 29 ноября 2019 года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5" w:name="P163"/>
            <w:bookmarkEnd w:id="5"/>
            <w:r w:rsidRPr="00C4623B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5499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C4623B">
              <w:rPr>
                <w:rFonts w:ascii="Liberation Serif" w:hAnsi="Liberation Serif" w:cs="Liberation Serif"/>
              </w:rPr>
              <w:t>Представление уполномоченному исполнительному органу государственной власти Свердловской области по содействию развитию конкуренции в Свердловской области предложений в проект "дорожной карты" согласно требованиям стандарта развития конкуренции в субъектах Российской Федерации в отношении рынков, предложенных для включения в перечень товарных рынков для содействия развитию конкуренции в Свердловской области, а также в отношении системных мероприятий, направленных на развитие конкуренции в Свердловской области</w:t>
            </w:r>
            <w:proofErr w:type="gramEnd"/>
          </w:p>
        </w:tc>
        <w:tc>
          <w:tcPr>
            <w:tcW w:w="2665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ежегодно, в срок до 30 декабря отчетного года</w:t>
            </w:r>
          </w:p>
        </w:tc>
        <w:tc>
          <w:tcPr>
            <w:tcW w:w="5875" w:type="dxa"/>
            <w:gridSpan w:val="2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органы государственной власти Свердловской области, органы местного самоуправления (по согласованию)</w:t>
            </w:r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14946" w:type="dxa"/>
            <w:gridSpan w:val="5"/>
            <w:tcBorders>
              <w:top w:val="nil"/>
            </w:tcBorders>
          </w:tcPr>
          <w:p w:rsidR="00ED1D58" w:rsidRPr="00C4623B" w:rsidRDefault="00ED1D5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(в ред. </w:t>
            </w:r>
            <w:hyperlink r:id="rId16">
              <w:r w:rsidRPr="00C4623B">
                <w:rPr>
                  <w:rFonts w:ascii="Liberation Serif" w:hAnsi="Liberation Serif" w:cs="Liberation Serif"/>
                  <w:color w:val="0000FF"/>
                </w:rPr>
                <w:t>Указа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Губернатора Свердловской области от 17.11.2022 N 583-УГ)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C4623B">
              <w:rPr>
                <w:rFonts w:ascii="Liberation Serif" w:hAnsi="Liberation Serif" w:cs="Liberation Serif"/>
              </w:rPr>
              <w:t xml:space="preserve">Актуализация "дорожной карты" с учетом информации, полученной в соответствии со </w:t>
            </w:r>
            <w:hyperlink w:anchor="P122">
              <w:r w:rsidRPr="00C4623B">
                <w:rPr>
                  <w:rFonts w:ascii="Liberation Serif" w:hAnsi="Liberation Serif" w:cs="Liberation Serif"/>
                  <w:color w:val="0000FF"/>
                </w:rPr>
                <w:t>строками 17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, </w:t>
            </w:r>
            <w:hyperlink w:anchor="P141">
              <w:r w:rsidRPr="00C4623B">
                <w:rPr>
                  <w:rFonts w:ascii="Liberation Serif" w:hAnsi="Liberation Serif" w:cs="Liberation Serif"/>
                  <w:color w:val="0000FF"/>
                </w:rPr>
                <w:t>18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, </w:t>
            </w:r>
            <w:hyperlink w:anchor="P145">
              <w:r w:rsidRPr="00C4623B">
                <w:rPr>
                  <w:rFonts w:ascii="Liberation Serif" w:hAnsi="Liberation Serif" w:cs="Liberation Serif"/>
                  <w:color w:val="0000FF"/>
                </w:rPr>
                <w:t>19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и </w:t>
            </w:r>
            <w:hyperlink w:anchor="P163">
              <w:r w:rsidRPr="00C4623B">
                <w:rPr>
                  <w:rFonts w:ascii="Liberation Serif" w:hAnsi="Liberation Serif" w:cs="Liberation Serif"/>
                  <w:color w:val="0000FF"/>
                </w:rPr>
                <w:t>24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настоящего плана мероприятий, и данных мониторинга </w:t>
            </w:r>
            <w:r w:rsidRPr="00C4623B">
              <w:rPr>
                <w:rFonts w:ascii="Liberation Serif" w:hAnsi="Liberation Serif" w:cs="Liberation Serif"/>
              </w:rPr>
              <w:lastRenderedPageBreak/>
              <w:t>состояния и развития конкуренции на товарных рынках Свердловской области, лучших практик работы органов исполнительной власти субъектов Российской Федерации по внедрению стандарта развития конкуренции в субъектах Российской Федерации и иных источников информации</w:t>
            </w:r>
            <w:proofErr w:type="gramEnd"/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 xml:space="preserve">ежегодно, в срок до 30 июня года, следующего за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отчетным</w:t>
            </w:r>
            <w:proofErr w:type="gramEnd"/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26.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Обеспечение размещения "дорожной карты" в отдельном блоке на официальном сайте уполномоченного исполнительного органа государственной власти Свердловской области по содействию развитию конкуренции в Свердловской области и на Инвестиционном портале Свердловской области в информационно-телекоммуникационной сети "Интернет"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14039" w:type="dxa"/>
            <w:gridSpan w:val="4"/>
            <w:vAlign w:val="center"/>
          </w:tcPr>
          <w:p w:rsidR="00ED1D58" w:rsidRPr="00C4623B" w:rsidRDefault="00ED1D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Глава 5. ПРОВЕДЕНИЕ МОНИТОРИНГА СОСТОЯНИЯ И РАЗВИТИЯ КОНКУРЕНЦИИ НА ТОВАРНЫХ РЫНКАХ СВЕРДЛОВСКОЙ ОБЛАСТИ И ПОДГОТОВКА ДОКЛАДА "СОСТОЯНИЕ И РАЗВИТИЕ КОНКУРЕНТНОЙ СРЕДЫ НА ТОВАРНЫХ РЫНКАХ СВЕРДЛОВСКОЙ ОБЛАСТИ"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Организация проведения ежегодного мониторинга состояния и развития конкуренции на товарных рынках Свердловской области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ежегодно, в срок до 30 декабря отчетного года</w:t>
            </w:r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6" w:name="P182"/>
            <w:bookmarkEnd w:id="6"/>
            <w:r w:rsidRPr="00C4623B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5499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Проведение мониторинга состояния и развития конкуренции на товарных рынках Свердловской области в соответствии с </w:t>
            </w:r>
            <w:hyperlink r:id="rId17">
              <w:r w:rsidRPr="00C4623B">
                <w:rPr>
                  <w:rFonts w:ascii="Liberation Serif" w:hAnsi="Liberation Serif" w:cs="Liberation Serif"/>
                  <w:color w:val="0000FF"/>
                </w:rPr>
                <w:t>пунктом 39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стандарта развития конкуренции в субъектах Российской Федерации и представление анализа его результатов уполномоченному исполнительному органу государственной власти Свердловской области по содействию развитию конкуренции в Свердловской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ежегодно, в срок до 30 ноября отчетного года</w:t>
            </w:r>
          </w:p>
        </w:tc>
        <w:tc>
          <w:tcPr>
            <w:tcW w:w="5875" w:type="dxa"/>
            <w:gridSpan w:val="2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C4623B">
              <w:rPr>
                <w:rFonts w:ascii="Liberation Serif" w:hAnsi="Liberation Serif" w:cs="Liberation Serif"/>
              </w:rPr>
              <w:t>Министерство агропромышленного комплекса и потребительского рынка Свердловской области, Министерство промышленности и науки Свердловской области, Министерство здравоохранения Свердловской области, Министерство социальной политики Свердловской области, Министерство по управлению государственным имуществом Свердловской области, Министерство образования и молодежной политики Свердловской области, Министерство строительства и развития инфраструктуры Свердловской области, Министерство транспорта и дорожного хозяйства Свердловской области, Министерство энергетики и жилищно-коммунального хозяйства Свердловской области,</w:t>
            </w:r>
            <w:proofErr w:type="gramEnd"/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875" w:type="dxa"/>
            <w:gridSpan w:val="2"/>
            <w:tcBorders>
              <w:top w:val="nil"/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C4623B">
              <w:rPr>
                <w:rFonts w:ascii="Liberation Serif" w:hAnsi="Liberation Serif" w:cs="Liberation Serif"/>
              </w:rPr>
              <w:t>Министерство культуры Свердловской области, Министерство цифрового развития и связи Свердловской области, Министерство природных ресурсов и экологии Свердловской области, Региональная энергетическая комиссия Свердловской области, Департамент государственного жилищного и строительного надзора Свердловской области, Департамент по охране, контролю и регулированию использования животного мира Свердловской области, Департамент по развитию туризма и индустрии гостеприимства Свердловской области, органы местного самоуправления (по согласованию)</w:t>
            </w:r>
            <w:proofErr w:type="gramEnd"/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14946" w:type="dxa"/>
            <w:gridSpan w:val="5"/>
            <w:tcBorders>
              <w:top w:val="nil"/>
            </w:tcBorders>
          </w:tcPr>
          <w:p w:rsidR="00ED1D58" w:rsidRPr="00C4623B" w:rsidRDefault="00ED1D5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(в ред. </w:t>
            </w:r>
            <w:hyperlink r:id="rId18">
              <w:r w:rsidRPr="00C4623B">
                <w:rPr>
                  <w:rFonts w:ascii="Liberation Serif" w:hAnsi="Liberation Serif" w:cs="Liberation Serif"/>
                  <w:color w:val="0000FF"/>
                </w:rPr>
                <w:t>Указа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Губернатора Свердловской области от 17.11.2022 N 583-УГ)</w:t>
            </w:r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7" w:name="P191"/>
            <w:bookmarkEnd w:id="7"/>
            <w:r w:rsidRPr="00C4623B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5499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C4623B">
              <w:rPr>
                <w:rFonts w:ascii="Liberation Serif" w:hAnsi="Liberation Serif" w:cs="Liberation Serif"/>
              </w:rPr>
              <w:t>Представление уполномоченному исполнительному органу государственной власти Свердловской области по содействию развитию конкуренции в Свердловской области информации и аналитических материалов для подготовки проекта доклада "Состояние и развитие конкурентной среды на товарных рынках Свердловской области", в том числе характеристик состояния конкуренции на товарных рынках, анализа результативности мероприятий "дорожной карты", анализа факторов, ограничивающих конкуренцию на курируемых рынках, наличия (отсутствия) административных барьеров, результатов анализа</w:t>
            </w:r>
            <w:proofErr w:type="gramEnd"/>
            <w:r w:rsidRPr="00C4623B">
              <w:rPr>
                <w:rFonts w:ascii="Liberation Serif" w:hAnsi="Liberation Serif" w:cs="Liberation Serif"/>
              </w:rPr>
              <w:t xml:space="preserve"> данных мониторинга состояния и развития конкуренции на товарных рынках Свердловской области в соответствии с требованиями стандарта развития конкуренции в субъектах Российской Федерации, предложений по улучшению конкурентной среды на товарных рынках Свердловской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ежегодно, в срок 30 декабря отчетного года</w:t>
            </w:r>
          </w:p>
        </w:tc>
        <w:tc>
          <w:tcPr>
            <w:tcW w:w="5875" w:type="dxa"/>
            <w:gridSpan w:val="2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исполнительные органы государственной власти Свердловской области, органы местного самоуправления (по согласованию)</w:t>
            </w:r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14946" w:type="dxa"/>
            <w:gridSpan w:val="5"/>
            <w:tcBorders>
              <w:top w:val="nil"/>
            </w:tcBorders>
          </w:tcPr>
          <w:p w:rsidR="00ED1D58" w:rsidRPr="00C4623B" w:rsidRDefault="00ED1D5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(в ред. </w:t>
            </w:r>
            <w:hyperlink r:id="rId19">
              <w:r w:rsidRPr="00C4623B">
                <w:rPr>
                  <w:rFonts w:ascii="Liberation Serif" w:hAnsi="Liberation Serif" w:cs="Liberation Serif"/>
                  <w:color w:val="0000FF"/>
                </w:rPr>
                <w:t>Указа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Губернатора Свердловской области от 17.11.2022 N 583-УГ)</w:t>
            </w:r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8" w:name="P196"/>
            <w:bookmarkEnd w:id="8"/>
            <w:r w:rsidRPr="00C4623B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5499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Подготовка и представление уполномоченному исполнительному органу государственной власти Свердловской области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 xml:space="preserve">по содействию развитию </w:t>
            </w:r>
            <w:r w:rsidRPr="00C4623B">
              <w:rPr>
                <w:rFonts w:ascii="Liberation Serif" w:hAnsi="Liberation Serif" w:cs="Liberation Serif"/>
              </w:rPr>
              <w:lastRenderedPageBreak/>
              <w:t>конкуренции в Свердловской области информации о лучших практиках по содействию развитию конкуренции в Свердловской области</w:t>
            </w:r>
            <w:proofErr w:type="gramEnd"/>
            <w:r w:rsidRPr="00C4623B">
              <w:rPr>
                <w:rFonts w:ascii="Liberation Serif" w:hAnsi="Liberation Serif" w:cs="Liberation Serif"/>
              </w:rPr>
              <w:t xml:space="preserve"> по результатам отчетного периода</w:t>
            </w:r>
          </w:p>
        </w:tc>
        <w:tc>
          <w:tcPr>
            <w:tcW w:w="2665" w:type="dxa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ежегодно, в срок 30 декабря отчетного года</w:t>
            </w:r>
          </w:p>
        </w:tc>
        <w:tc>
          <w:tcPr>
            <w:tcW w:w="5875" w:type="dxa"/>
            <w:gridSpan w:val="2"/>
            <w:tcBorders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C4623B">
              <w:rPr>
                <w:rFonts w:ascii="Liberation Serif" w:hAnsi="Liberation Serif" w:cs="Liberation Serif"/>
              </w:rPr>
              <w:t xml:space="preserve">Министерство агропромышленного комплекса и потребительского рынка Свердловской области, Министерство промышленности и науки Свердловской </w:t>
            </w:r>
            <w:r w:rsidRPr="00C4623B">
              <w:rPr>
                <w:rFonts w:ascii="Liberation Serif" w:hAnsi="Liberation Serif" w:cs="Liberation Serif"/>
              </w:rPr>
              <w:lastRenderedPageBreak/>
              <w:t>области, Министерство здравоохранения Свердловской области, Министерство социальной политики Свердловской области, Министерство по управлению государственным имуществом Свердловской области, Министерство образования и молодежной политики Свердловской области, Министерство строительства и развития инфраструктуры Свердловской области, Министерство транспорта и дорожного хозяйства Свердловской области, Министерство энергетики и жилищно-коммунального хозяйства Свердловской области, Министерство культуры</w:t>
            </w:r>
            <w:proofErr w:type="gramEnd"/>
            <w:r w:rsidRPr="00C4623B">
              <w:rPr>
                <w:rFonts w:ascii="Liberation Serif" w:hAnsi="Liberation Serif" w:cs="Liberation Serif"/>
              </w:rPr>
              <w:t xml:space="preserve"> Свердловской области, Министерство цифрового развития и связи Свердловской области, Министерство природных ресурсов и экологии Свердловской области,</w:t>
            </w:r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875" w:type="dxa"/>
            <w:gridSpan w:val="2"/>
            <w:tcBorders>
              <w:top w:val="nil"/>
              <w:bottom w:val="nil"/>
            </w:tcBorders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экономики и территориального развития Свердловской области, Региональная энергетическая комиссия Свердловской области, Департамент государственного жилищного и строительного надзора Свердловской области, Департамент по охране, контролю и регулированию использования животного мира Свердловской области, Департамент по развитию туризма и индустрии гостеприимства Свердловской области, органы местного самоуправления (по согласованию)</w:t>
            </w:r>
          </w:p>
        </w:tc>
      </w:tr>
      <w:tr w:rsidR="00ED1D58" w:rsidRPr="00C4623B" w:rsidTr="00C4623B">
        <w:tblPrEx>
          <w:tblBorders>
            <w:insideH w:val="nil"/>
          </w:tblBorders>
        </w:tblPrEx>
        <w:tc>
          <w:tcPr>
            <w:tcW w:w="14946" w:type="dxa"/>
            <w:gridSpan w:val="5"/>
            <w:tcBorders>
              <w:top w:val="nil"/>
            </w:tcBorders>
          </w:tcPr>
          <w:p w:rsidR="00ED1D58" w:rsidRPr="00C4623B" w:rsidRDefault="00ED1D5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(в ред. </w:t>
            </w:r>
            <w:hyperlink r:id="rId20">
              <w:r w:rsidRPr="00C4623B">
                <w:rPr>
                  <w:rFonts w:ascii="Liberation Serif" w:hAnsi="Liberation Serif" w:cs="Liberation Serif"/>
                  <w:color w:val="0000FF"/>
                </w:rPr>
                <w:t>Указа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Губернатора Свердловской области от 17.11.2022 N 583-УГ)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Формирование проекта доклада "Состояние и развитие конкурентной среды на товарных рынках Свердловской области" на основании информации,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полученной</w:t>
            </w:r>
            <w:proofErr w:type="gramEnd"/>
            <w:r w:rsidRPr="00C4623B">
              <w:rPr>
                <w:rFonts w:ascii="Liberation Serif" w:hAnsi="Liberation Serif" w:cs="Liberation Serif"/>
              </w:rPr>
              <w:t xml:space="preserve"> в том числе в соответствии со </w:t>
            </w:r>
            <w:hyperlink w:anchor="P182">
              <w:r w:rsidRPr="00C4623B">
                <w:rPr>
                  <w:rFonts w:ascii="Liberation Serif" w:hAnsi="Liberation Serif" w:cs="Liberation Serif"/>
                  <w:color w:val="0000FF"/>
                </w:rPr>
                <w:t>строками 29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, </w:t>
            </w:r>
            <w:hyperlink w:anchor="P191">
              <w:r w:rsidRPr="00C4623B">
                <w:rPr>
                  <w:rFonts w:ascii="Liberation Serif" w:hAnsi="Liberation Serif" w:cs="Liberation Serif"/>
                  <w:color w:val="0000FF"/>
                </w:rPr>
                <w:t>30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и </w:t>
            </w:r>
            <w:hyperlink w:anchor="P196">
              <w:r w:rsidRPr="00C4623B">
                <w:rPr>
                  <w:rFonts w:ascii="Liberation Serif" w:hAnsi="Liberation Serif" w:cs="Liberation Serif"/>
                  <w:color w:val="0000FF"/>
                </w:rPr>
                <w:t>31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настоящего плана мероприятий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ежегодно, в срок до 1 февраля года, следующего за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отчетным</w:t>
            </w:r>
            <w:proofErr w:type="gramEnd"/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Организация рассмотрения и утверждения проекта доклада "Состояние и развитие конкурентной среды на товарных рынках Свердловской области" координационной комиссией по содействию развитию конкуренции в Свердловской области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ежегодно, в срок до 5 марта года, следующего за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отчетным</w:t>
            </w:r>
            <w:proofErr w:type="gramEnd"/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34.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Обеспечение размещения в отдельном блоке на официальном сайте уполномоченного исполнительного органа государственной власти Свердловской области по содействию развитию конкуренции в Свердловской области и на Инвестиционном портале Свердловской области в информационно-телекоммуникационной сети "Интернет" доклада "Состояние и развитие конкурентной среды на рынках товаров и услуг Свердловской области"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ежегодно, в срок до 10 марта года, следующего за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отчетным</w:t>
            </w:r>
            <w:proofErr w:type="gramEnd"/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Представление утвержденного доклада "Состояние и развитие конкурентной среды на рынках товаров и услуг Свердловской области" в адрес в Министерства экономического развития Российской Федерации, Федеральной антимонопольной службы, Центрального банка Российской Федерации, а также автономной некоммерческой организации "Агентство стратегических инициатив по продвижению новых проектов"</w:t>
            </w:r>
          </w:p>
        </w:tc>
        <w:tc>
          <w:tcPr>
            <w:tcW w:w="2665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ежегодно, в срок до 10 марта года, следующего за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отчетным</w:t>
            </w:r>
            <w:proofErr w:type="gramEnd"/>
          </w:p>
        </w:tc>
        <w:tc>
          <w:tcPr>
            <w:tcW w:w="5875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14039" w:type="dxa"/>
            <w:gridSpan w:val="4"/>
          </w:tcPr>
          <w:p w:rsidR="00ED1D58" w:rsidRPr="00C4623B" w:rsidRDefault="00ED1D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Глава 6. СОЗДАНИЕ И РЕАЛИЗАЦИЯ МЕХАНИЗМОВ ОБЩЕСТВЕННОГО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C4623B">
              <w:rPr>
                <w:rFonts w:ascii="Liberation Serif" w:hAnsi="Liberation Serif" w:cs="Liberation Serif"/>
              </w:rPr>
              <w:t xml:space="preserve"> ДЕЯТЕЛЬНОСТЬЮ СУБЪЕКТОВ ЕСТЕСТВЕННЫХ МОНОПОЛИЙ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Реализация механизма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      </w:r>
          </w:p>
        </w:tc>
        <w:tc>
          <w:tcPr>
            <w:tcW w:w="2870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5670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строительства и развития инфраструктуры Свердловской области, органы местного самоуправления (по согласованию)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Нормативно-правовое регулирование механизма технологического и ценового аудита крупных инвестиционных проектов с государственным участием Свердловской области, проведение которого осуществляется в отношении объектов капитального строительства сметной стоимостью от 1 млрд. рублей</w:t>
            </w:r>
          </w:p>
        </w:tc>
        <w:tc>
          <w:tcPr>
            <w:tcW w:w="2870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не позднее 3 месяцев после принятия Федерального закона "О внесении изменений в Градостроительный кодекс Российской Федерации и в </w:t>
            </w:r>
            <w:r w:rsidRPr="00C4623B">
              <w:rPr>
                <w:rFonts w:ascii="Liberation Serif" w:hAnsi="Liberation Serif" w:cs="Liberation Serif"/>
              </w:rPr>
              <w:lastRenderedPageBreak/>
              <w:t>Федеральный закон от 25 февраля 1999 года N 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5670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Министерство строительства и развития инфраструктуры Свердловской области,</w:t>
            </w:r>
          </w:p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экономики и территориального развития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39.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Организация проведения заседаний Межотраслевого совета потребителей при Губернаторе Свердловской области по вопросам деятельности субъектов естественных монополий</w:t>
            </w:r>
          </w:p>
        </w:tc>
        <w:tc>
          <w:tcPr>
            <w:tcW w:w="2870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по мере необходимости, но не менее 2 раз в год</w:t>
            </w:r>
          </w:p>
        </w:tc>
        <w:tc>
          <w:tcPr>
            <w:tcW w:w="5670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Региональная энергетическая комиссия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Информирование участников общественного контроля о порядке проведения процедур общественного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C4623B">
              <w:rPr>
                <w:rFonts w:ascii="Liberation Serif" w:hAnsi="Liberation Serif" w:cs="Liberation Serif"/>
              </w:rPr>
              <w:t xml:space="preserve"> деятельностью субъектов естественных монополий на территории Свердловской области, в том числе:</w:t>
            </w:r>
          </w:p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1) о стандартах раскрытия информации субъектами естественных монополий;</w:t>
            </w:r>
          </w:p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2) о порядке деятельности Межотраслевого совета потребителей при Губернаторе Свердловской области по вопросам деятельности субъектов естественных монополий</w:t>
            </w:r>
          </w:p>
        </w:tc>
        <w:tc>
          <w:tcPr>
            <w:tcW w:w="2870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5670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Региональная энергетическая комиссия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Обеспечение </w:t>
            </w:r>
            <w:proofErr w:type="gramStart"/>
            <w:r w:rsidRPr="00C4623B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C4623B">
              <w:rPr>
                <w:rFonts w:ascii="Liberation Serif" w:hAnsi="Liberation Serif" w:cs="Liberation Serif"/>
              </w:rPr>
              <w:t xml:space="preserve"> раскрытием информации субъектов естественных монополий, осуществляющих деятельность на территории Свердловской области</w:t>
            </w:r>
          </w:p>
        </w:tc>
        <w:tc>
          <w:tcPr>
            <w:tcW w:w="2870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5670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Региональная энергетическая комиссия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Организация взаимодействия с субъектами естественных монополий, осуществляющими деятельность на территории Свердловской области, по обеспечению доступности и наглядности в информационно-телекоммуникационной сети "Интернет" информации в соответствии с </w:t>
            </w:r>
            <w:hyperlink r:id="rId21">
              <w:r w:rsidRPr="00C4623B">
                <w:rPr>
                  <w:rFonts w:ascii="Liberation Serif" w:hAnsi="Liberation Serif" w:cs="Liberation Serif"/>
                  <w:color w:val="0000FF"/>
                </w:rPr>
                <w:t>пунктом 55</w:t>
              </w:r>
            </w:hyperlink>
            <w:r w:rsidRPr="00C4623B">
              <w:rPr>
                <w:rFonts w:ascii="Liberation Serif" w:hAnsi="Liberation Serif" w:cs="Liberation Serif"/>
              </w:rPr>
              <w:t xml:space="preserve"> стандарта развития конкуренции в субъектах Российской Федерации</w:t>
            </w:r>
          </w:p>
        </w:tc>
        <w:tc>
          <w:tcPr>
            <w:tcW w:w="2870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5670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Министерство энергетики и жилищно-коммунального хозяйства Свердловской области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14039" w:type="dxa"/>
            <w:gridSpan w:val="4"/>
            <w:vAlign w:val="center"/>
          </w:tcPr>
          <w:p w:rsidR="00ED1D58" w:rsidRPr="00C4623B" w:rsidRDefault="00ED1D5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 xml:space="preserve">Глава 7. ПОВЫШЕНИЕ УРОВНЯ ИНФОРМИРОВАННОСТИ СУБЪЕКТОВ ПРЕДПРИНИМАТЕЛЬСКОЙ ДЕЯТЕЛЬНОСТИ И </w:t>
            </w:r>
            <w:r w:rsidRPr="00C4623B">
              <w:rPr>
                <w:rFonts w:ascii="Liberation Serif" w:hAnsi="Liberation Serif" w:cs="Liberation Serif"/>
              </w:rPr>
              <w:lastRenderedPageBreak/>
              <w:t>ПОТРЕБИТЕЛЕЙ ТОВАРОВ, РАБОТ, УСЛУГ О СОСТОЯНИИ КОНКУРЕНЦИИ И ДЕЯТЕЛЬНОСТИ ПО СОДЕЙСТВИЮ РАЗВИТИЮ КОНКУРЕНЦИИ</w:t>
            </w:r>
          </w:p>
        </w:tc>
      </w:tr>
      <w:tr w:rsidR="00ED1D58" w:rsidRPr="00C4623B" w:rsidTr="00C4623B">
        <w:tc>
          <w:tcPr>
            <w:tcW w:w="907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lastRenderedPageBreak/>
              <w:t>44.</w:t>
            </w:r>
          </w:p>
        </w:tc>
        <w:tc>
          <w:tcPr>
            <w:tcW w:w="5499" w:type="dxa"/>
          </w:tcPr>
          <w:p w:rsidR="00ED1D58" w:rsidRPr="00C4623B" w:rsidRDefault="00ED1D58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C4623B">
              <w:rPr>
                <w:rFonts w:ascii="Liberation Serif" w:hAnsi="Liberation Serif" w:cs="Liberation Serif"/>
              </w:rPr>
              <w:t>Обеспечение размещения в отдельном блоке на официальном сайте уполномоченного исполнительного органа государственной власти Свердловской области по содействию развитию конкуренции в Свердловской области и на Инвестиционном портале Свердловской области в информационно-телекоммуникационной сети "Интернет" информации и документов о ходе и итогах внедрения на территории Свердловской области стандарта развития конкуренции в субъектах Российской Федерации, а также сведений об эффекте, достигнутом при его внедрении</w:t>
            </w:r>
            <w:proofErr w:type="gramEnd"/>
          </w:p>
        </w:tc>
        <w:tc>
          <w:tcPr>
            <w:tcW w:w="2870" w:type="dxa"/>
            <w:gridSpan w:val="2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не реже чем 1 раз в квартал</w:t>
            </w:r>
          </w:p>
        </w:tc>
        <w:tc>
          <w:tcPr>
            <w:tcW w:w="5670" w:type="dxa"/>
          </w:tcPr>
          <w:p w:rsidR="00ED1D58" w:rsidRPr="00C4623B" w:rsidRDefault="00ED1D5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C4623B">
              <w:rPr>
                <w:rFonts w:ascii="Liberation Serif" w:hAnsi="Liberation Serif" w:cs="Liberation Serif"/>
              </w:rPr>
              <w:t>уполномоченный исполнительный орган государственной власти Свердловской области по содействию развитию конкуренции в Свердловской области</w:t>
            </w:r>
          </w:p>
        </w:tc>
      </w:tr>
    </w:tbl>
    <w:p w:rsidR="00ED1D58" w:rsidRPr="00C4623B" w:rsidRDefault="00ED1D58">
      <w:pPr>
        <w:pStyle w:val="ConsPlusNormal"/>
        <w:rPr>
          <w:rFonts w:ascii="Liberation Serif" w:hAnsi="Liberation Serif" w:cs="Liberation Serif"/>
        </w:rPr>
      </w:pPr>
    </w:p>
    <w:p w:rsidR="00ED1D58" w:rsidRPr="00C4623B" w:rsidRDefault="00ED1D58">
      <w:pPr>
        <w:pStyle w:val="ConsPlusNormal"/>
        <w:rPr>
          <w:rFonts w:ascii="Liberation Serif" w:hAnsi="Liberation Serif" w:cs="Liberation Serif"/>
        </w:rPr>
      </w:pPr>
    </w:p>
    <w:p w:rsidR="00ED1D58" w:rsidRPr="00C4623B" w:rsidRDefault="00ED1D5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Liberation Serif" w:hAnsi="Liberation Serif" w:cs="Liberation Serif"/>
          <w:sz w:val="2"/>
          <w:szCs w:val="2"/>
        </w:rPr>
      </w:pPr>
    </w:p>
    <w:p w:rsidR="004C2B97" w:rsidRPr="00C4623B" w:rsidRDefault="004C2B97">
      <w:pPr>
        <w:rPr>
          <w:rFonts w:ascii="Liberation Serif" w:hAnsi="Liberation Serif" w:cs="Liberation Serif"/>
        </w:rPr>
      </w:pPr>
    </w:p>
    <w:sectPr w:rsidR="004C2B97" w:rsidRPr="00C4623B" w:rsidSect="00C4623B">
      <w:pgSz w:w="16838" w:h="11906" w:orient="landscape"/>
      <w:pgMar w:top="1276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58"/>
    <w:rsid w:val="004C2B97"/>
    <w:rsid w:val="00C4623B"/>
    <w:rsid w:val="00E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1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1D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1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1D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3102&amp;dst=100017" TargetMode="External"/><Relationship Id="rId13" Type="http://schemas.openxmlformats.org/officeDocument/2006/relationships/hyperlink" Target="https://login.consultant.ru/link/?req=doc&amp;base=RLAW071&amp;n=366198&amp;dst=100016" TargetMode="External"/><Relationship Id="rId18" Type="http://schemas.openxmlformats.org/officeDocument/2006/relationships/hyperlink" Target="https://login.consultant.ru/link/?req=doc&amp;base=RLAW071&amp;n=340944&amp;dst=100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23102&amp;dst=100264" TargetMode="External"/><Relationship Id="rId7" Type="http://schemas.openxmlformats.org/officeDocument/2006/relationships/hyperlink" Target="https://login.consultant.ru/link/?req=doc&amp;base=LAW&amp;n=323102&amp;dst=100017" TargetMode="External"/><Relationship Id="rId12" Type="http://schemas.openxmlformats.org/officeDocument/2006/relationships/hyperlink" Target="https://login.consultant.ru/link/?req=doc&amp;base=RLAW071&amp;n=340944&amp;dst=100010" TargetMode="External"/><Relationship Id="rId17" Type="http://schemas.openxmlformats.org/officeDocument/2006/relationships/hyperlink" Target="https://login.consultant.ru/link/?req=doc&amp;base=LAW&amp;n=323102&amp;dst=1001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40944&amp;dst=100013" TargetMode="External"/><Relationship Id="rId20" Type="http://schemas.openxmlformats.org/officeDocument/2006/relationships/hyperlink" Target="https://login.consultant.ru/link/?req=doc&amp;base=RLAW071&amp;n=340944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5796" TargetMode="External"/><Relationship Id="rId11" Type="http://schemas.openxmlformats.org/officeDocument/2006/relationships/hyperlink" Target="www.pravo.gov66.ru" TargetMode="External"/><Relationship Id="rId5" Type="http://schemas.openxmlformats.org/officeDocument/2006/relationships/hyperlink" Target="https://login.consultant.ru/link/?req=doc&amp;base=RLAW071&amp;n=340944&amp;dst=100007" TargetMode="External"/><Relationship Id="rId15" Type="http://schemas.openxmlformats.org/officeDocument/2006/relationships/hyperlink" Target="https://login.consultant.ru/link/?req=doc&amp;base=LAW&amp;n=323102&amp;dst=1002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340944&amp;dst=100008" TargetMode="External"/><Relationship Id="rId19" Type="http://schemas.openxmlformats.org/officeDocument/2006/relationships/hyperlink" Target="https://login.consultant.ru/link/?req=doc&amp;base=RLAW071&amp;n=340944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161491" TargetMode="External"/><Relationship Id="rId14" Type="http://schemas.openxmlformats.org/officeDocument/2006/relationships/hyperlink" Target="https://login.consultant.ru/link/?req=doc&amp;base=RLAW071&amp;n=340944&amp;dst=1000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4449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Дягилева</dc:creator>
  <cp:lastModifiedBy>Ольга Дягилева</cp:lastModifiedBy>
  <cp:revision>2</cp:revision>
  <dcterms:created xsi:type="dcterms:W3CDTF">2025-04-11T10:18:00Z</dcterms:created>
  <dcterms:modified xsi:type="dcterms:W3CDTF">2025-04-11T10:18:00Z</dcterms:modified>
</cp:coreProperties>
</file>