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2BFD834C" w:rsidR="00C63A38" w:rsidRPr="00BA1F4C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CB7DD0">
        <w:rPr>
          <w:rFonts w:ascii="Liberation Serif" w:eastAsia="Times New Roman" w:hAnsi="Liberation Serif" w:cs="Liberation Serif"/>
          <w:sz w:val="26"/>
          <w:szCs w:val="26"/>
          <w:lang w:eastAsia="ru-RU"/>
        </w:rPr>
        <w:t>24</w:t>
      </w:r>
      <w:r w:rsidR="00392FDD"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9C3DE2"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апреля</w:t>
      </w:r>
      <w:r w:rsidR="003E4B4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F3371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CB7DD0">
        <w:rPr>
          <w:rFonts w:ascii="Liberation Serif" w:eastAsia="Times New Roman" w:hAnsi="Liberation Serif" w:cs="Liberation Serif"/>
          <w:sz w:val="26"/>
          <w:szCs w:val="26"/>
          <w:lang w:eastAsia="ru-RU"/>
        </w:rPr>
        <w:t>797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BA1F4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4D5461" w14:textId="4151FDCE" w:rsidR="004E5AFE" w:rsidRPr="00BA1F4C" w:rsidRDefault="006B1FCC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установлении особого противопожарного режима </w:t>
      </w:r>
      <w:r w:rsidR="004E5AFE"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территории </w:t>
      </w:r>
    </w:p>
    <w:p w14:paraId="6031C5AA" w14:textId="7EAAD64A" w:rsidR="00CC52DD" w:rsidRPr="00BA1F4C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48BC3C8E" w14:textId="77777777" w:rsidR="003E4B48" w:rsidRPr="00BA1F4C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BA1F4C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6CEC19B5" w:rsidR="009B776D" w:rsidRPr="00BA1F4C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статьей 30 Федерального закона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</w:t>
      </w:r>
      <w:r w:rsidR="007A57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21 декабря 1994 года № 69-ФЗ «О пожарной безопасности»,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статьей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14 Закона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 от 15 июля 2005 года № 82-О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 «Об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обеспечении пожарной безопасности на территории Свердловской области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»,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219F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Прави</w:t>
      </w:r>
      <w:r w:rsidR="003F3371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тельства Свердловской области 17.04.2025 №239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-ПП «</w:t>
      </w:r>
      <w:r w:rsidR="009219F0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установлении особого противопожарного режима на территории Свердловской области»,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недопущения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пожаров на территории Городского округа</w:t>
      </w:r>
      <w:proofErr w:type="gramEnd"/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од Ирбит» Свердловской области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BA1F4C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208561FC" w14:textId="6A07C903" w:rsidR="006B1FCC" w:rsidRDefault="00754515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Установить </w:t>
      </w:r>
      <w:r w:rsidR="00AA71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</w:t>
      </w:r>
      <w:r w:rsidR="003F3371">
        <w:rPr>
          <w:rFonts w:ascii="Liberation Serif" w:eastAsia="Times New Roman" w:hAnsi="Liberation Serif" w:cs="Liberation Serif"/>
          <w:sz w:val="26"/>
          <w:szCs w:val="26"/>
          <w:lang w:eastAsia="ru-RU"/>
        </w:rPr>
        <w:t>28 апреля 2025</w:t>
      </w:r>
      <w:r w:rsidR="00AA71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до особого распоряжения 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особый противопожарный режим на 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территории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744895F" w14:textId="701CB581" w:rsidR="00FB0AC2" w:rsidRPr="00FB0AC2" w:rsidRDefault="009C08DE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hAnsi="Liberation Serif"/>
          <w:sz w:val="26"/>
          <w:szCs w:val="26"/>
        </w:rPr>
      </w:pPr>
      <w:r w:rsidRPr="00FB0AC2">
        <w:rPr>
          <w:rFonts w:ascii="Liberation Serif" w:hAnsi="Liberation Serif"/>
          <w:sz w:val="26"/>
          <w:szCs w:val="26"/>
        </w:rPr>
        <w:t xml:space="preserve">2. </w:t>
      </w:r>
      <w:r w:rsidR="0062400F">
        <w:rPr>
          <w:rFonts w:ascii="Liberation Serif" w:hAnsi="Liberation Serif"/>
          <w:sz w:val="26"/>
          <w:szCs w:val="26"/>
        </w:rPr>
        <w:t>Отделу гражданской защи</w:t>
      </w:r>
      <w:r w:rsidR="007166DE">
        <w:rPr>
          <w:rFonts w:ascii="Liberation Serif" w:hAnsi="Liberation Serif"/>
          <w:sz w:val="26"/>
          <w:szCs w:val="26"/>
        </w:rPr>
        <w:t xml:space="preserve">ты и общественной безопасности </w:t>
      </w:r>
      <w:r w:rsidR="0062400F">
        <w:rPr>
          <w:rFonts w:ascii="Liberation Serif" w:hAnsi="Liberation Serif"/>
          <w:sz w:val="26"/>
          <w:szCs w:val="26"/>
        </w:rPr>
        <w:t xml:space="preserve">администрации 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2400F" w:rsidRPr="00FB0AC2">
        <w:rPr>
          <w:rFonts w:ascii="Liberation Serif" w:hAnsi="Liberation Serif"/>
          <w:sz w:val="26"/>
          <w:szCs w:val="26"/>
        </w:rPr>
        <w:t xml:space="preserve"> </w:t>
      </w:r>
      <w:r w:rsidR="0062400F">
        <w:rPr>
          <w:rFonts w:ascii="Liberation Serif" w:hAnsi="Liberation Serif"/>
          <w:sz w:val="26"/>
          <w:szCs w:val="26"/>
        </w:rPr>
        <w:t>о</w:t>
      </w:r>
      <w:r w:rsidR="00FB0AC2" w:rsidRPr="00FB0AC2">
        <w:rPr>
          <w:rFonts w:ascii="Liberation Serif" w:hAnsi="Liberation Serif"/>
          <w:sz w:val="26"/>
          <w:szCs w:val="26"/>
        </w:rPr>
        <w:t xml:space="preserve">рганизовать </w:t>
      </w:r>
      <w:r w:rsidR="00FB0AC2">
        <w:rPr>
          <w:rFonts w:ascii="Liberation Serif" w:hAnsi="Liberation Serif"/>
          <w:sz w:val="26"/>
          <w:szCs w:val="26"/>
        </w:rPr>
        <w:t xml:space="preserve">дежурство </w:t>
      </w:r>
      <w:r w:rsidR="00946BEC">
        <w:rPr>
          <w:rFonts w:ascii="Liberation Serif" w:hAnsi="Liberation Serif"/>
          <w:sz w:val="26"/>
          <w:szCs w:val="26"/>
        </w:rPr>
        <w:t>должностных лиц</w:t>
      </w:r>
      <w:r w:rsidR="00FB0AC2" w:rsidRPr="00FB0A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B0A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для оперативного реагирования на во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зникающие </w:t>
      </w:r>
      <w:r w:rsid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крупные 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ландшафтные пожары и </w:t>
      </w:r>
      <w:r w:rsidR="00FB0A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их своевременного тушения.</w:t>
      </w:r>
    </w:p>
    <w:p w14:paraId="77C5EACA" w14:textId="40406588" w:rsidR="007166DE" w:rsidRDefault="00FB0AC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Отделу городского хозяйства администрации Городского округа «город Ирбит» Свердловской области предусмотреть использование для целей пожаротушения имеющиеся запасы водовозной, поливочной и землеройной техники.</w:t>
      </w:r>
    </w:p>
    <w:p w14:paraId="71FF24CF" w14:textId="253FEBA8" w:rsidR="004B6599" w:rsidRDefault="007166DE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Запретить н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период действия особого противопожарного режима на территории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EFED532" w14:textId="1BFD9C85" w:rsidR="004B6599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р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азведение костров</w:t>
      </w:r>
      <w:r w:rsidR="003B404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использование открытого огня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14592B7" w14:textId="1315900D" w:rsidR="004B6599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с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жигание мусора, сухой травянистой растительности, стер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ни, соломы, порубочных и пожнивны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х остатков на открытых площадках, в том числе на индивидуальных приусадебных участках, в коллективных садах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огородах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на территориях предприятий и организаций, в лесных массивах;</w:t>
      </w:r>
    </w:p>
    <w:p w14:paraId="5B721082" w14:textId="60512AF4" w:rsidR="00477E22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п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роведение палов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иное выжигание сухой травянистой растительности, в том числе вдоль железных дорог, под линиями электропередач;</w:t>
      </w:r>
    </w:p>
    <w:p w14:paraId="6AA110F0" w14:textId="65AC8CF3" w:rsidR="00717362" w:rsidRPr="00A86AB0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4)</w:t>
      </w:r>
      <w:r w:rsidR="007166DE" w:rsidRP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проведение 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любых видов </w:t>
      </w:r>
      <w:r w:rsidR="007166DE" w:rsidRP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пожароопасных работ, за исключением сварочных и иных пожароопасных работ, </w:t>
      </w:r>
      <w:r w:rsidR="003B40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проведение которых необходимо для реализации программы социальной газификации населённых пунктов, работ по подготовке тепловых пунктов, индивидуальных тепловых пунктов и систем теплопотребления в целом к предстоящему отопительному периоду, ремонтных работ (включая текущие, капитальные, аварийные) кровель зданий и сооружений, а также работ по ремонту транспортных средств в специально оборудованных</w:t>
      </w:r>
      <w:proofErr w:type="gramEnd"/>
      <w:r w:rsidR="003B404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этих целей </w:t>
      </w:r>
      <w:proofErr w:type="gramStart"/>
      <w:r w:rsidR="003B404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станциях</w:t>
      </w:r>
      <w:proofErr w:type="gramEnd"/>
      <w:r w:rsidR="003B404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технического обслуживания</w:t>
      </w:r>
      <w:r w:rsidR="007166DE" w:rsidRP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 обязательном обеспечении организациями, ведущим такие работы, необходимых мер пожарной безопасности</w:t>
      </w:r>
      <w:r w:rsidR="0071736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6345043" w14:textId="646B8552" w:rsidR="000654CC" w:rsidRDefault="0071736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</w:t>
      </w:r>
      <w:r w:rsidR="00477E2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использование пиротехнических изделий 1-3 классов опасности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за исключением специализированных организаций имеющих соответствующее</w:t>
      </w:r>
      <w:r w:rsidR="00A05276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разрешение, по согласованию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администрацией Городского округа «город Ирбит» Свердловской области</w:t>
      </w:r>
      <w:r w:rsidR="00477E2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2E7761E" w14:textId="08DF0972" w:rsidR="00717362" w:rsidRDefault="00C713B1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477E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эксплуатацию печей, каминов и другие отопительных приборов, работающих</w:t>
      </w:r>
      <w:r w:rsidR="00717362" w:rsidRP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твердом топливе, при скорости ветра, превышающ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ей значение 10 метров в секунду;</w:t>
      </w:r>
    </w:p>
    <w:p w14:paraId="0E3BBDE7" w14:textId="391D4DDF" w:rsidR="00C713B1" w:rsidRPr="00C713B1" w:rsidRDefault="00C713B1" w:rsidP="00C713B1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C713B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разведение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открытого огня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в том числе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приготовление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пищи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углях в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мангалах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 жаровнях, бочках, ямах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в иных приспособлениях для тепловой обработки пищи с помощью открытого огня (за исключением мангалов и иных приспособлений, находящихся и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эксплуатирующих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ся</w:t>
      </w:r>
      <w:proofErr w:type="spellEnd"/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территориях объектов общественного питания (ресторанов, кафе, баров, столовых, пиццериях, кофейнях, пельменных, блинных и т.д.))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0A98314C" w14:textId="2E0ACD27" w:rsidR="00717362" w:rsidRDefault="00C713B1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8)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приготовление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пищи в лесах,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рощах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парках и прилегающих к ним территориях, как с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использованием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открытого огня, так и на углях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92C92DC" w14:textId="2ACFF436" w:rsidR="00A05276" w:rsidRPr="00717362" w:rsidRDefault="00A05276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9) сжигание мусора, отходов, тары в открытых металлических ёмкостях, бочках, баках, ямах и иных приспособлениях;</w:t>
      </w:r>
    </w:p>
    <w:p w14:paraId="248A720A" w14:textId="450EA1B1" w:rsidR="00477E22" w:rsidRDefault="00A05276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10) 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разведение костров, сжигание</w:t>
      </w:r>
      <w:r w:rsidR="00BB46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хворост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а, порубочных материалов</w:t>
      </w:r>
      <w:r w:rsidR="00BB46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оставление сухостойных деревьев и кустарников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полосе отвода объектов транспортной инфраструктуры;</w:t>
      </w:r>
    </w:p>
    <w:p w14:paraId="72EE80D7" w14:textId="0111F3E0" w:rsidR="00A05276" w:rsidRDefault="00A05276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11)</w:t>
      </w:r>
      <w:r w:rsidR="00514705" w:rsidRPr="005147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складирование горючих материалов, мусора и иных отходов, наличие сухой травянистой растительности в противопожарных расстояниях между зданиями и сооружениями, на придомовых территориях, а также на терр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иториях частных домовладений,</w:t>
      </w:r>
      <w:r w:rsidR="00514705" w:rsidRPr="005147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садоводства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огородничества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5480448" w14:textId="73D0BC44" w:rsidR="00A86AB0" w:rsidRDefault="00A86AB0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12) 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хранение и (или) оставление емкостей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легковоспламеняющимися и горючими жидкостями, горючими газами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землях общего пользования, а также на 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ерри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ториях частных домовладений,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садоводства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огородничества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9CB5FE5" w14:textId="27E0B926" w:rsidR="004E5AFE" w:rsidRDefault="00A86AB0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13) 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пребывание граждан</w:t>
      </w:r>
      <w:r w:rsidR="004E5AFE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567D96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лесных массивов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расположенных в границах Городского округа «город Ирбит» Свердловской области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въезд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них транспортных средств, за исключением доро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 общего пользования, проведение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лесах определенных видов работ организациями, кроме случаев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мониторинга пожарной опасности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иных случаев, предусмотренных служебным заданием, связанным с проездом по автомобильным дорогам с соблюдением правил пожарной безопасности в лесах</w:t>
      </w:r>
      <w:r w:rsidR="00A3233A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086A124" w14:textId="5159F506" w:rsidR="00A3233A" w:rsidRDefault="00A3233A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14) топку т</w:t>
      </w:r>
      <w:r w:rsidR="00A051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вердотопливных печей в зданиях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на улице в любом исполнении при температуре окружающего воз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духа свыше +30 градусов Цельсия;</w:t>
      </w:r>
    </w:p>
    <w:p w14:paraId="41400DB0" w14:textId="0B12A4B4" w:rsidR="00416AF6" w:rsidRPr="00BA1F4C" w:rsidRDefault="00416AF6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15) устройство свалок горючих отходов вне специально предназначенных мест на территориях общего пользования Городского округа «Город Ирбит» Свердловской области, 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территориях садоводства и огородничества, на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территориях общего пользования прилегающих к жилым домам, садовым домам,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охранных зонах линий 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электропередачи, электрических подстанций, а также в лесах и лесопарковых зонах.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35665AA" w14:textId="1DD6D68F" w:rsidR="00A86AB0" w:rsidRPr="00A86AB0" w:rsidRDefault="00EA4D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AC616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гражданам о</w:t>
      </w:r>
      <w:r w:rsidR="007072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наличие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</w:t>
      </w:r>
      <w:r w:rsidR="0062400F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каждого жилого строения на т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ерриториях частных домовладений, 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садоводства</w:t>
      </w:r>
      <w:r w:rsidR="0062400F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огородничества </w:t>
      </w:r>
      <w:r w:rsidR="007072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бочки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водой (не менее 0,2 куб.</w:t>
      </w:r>
      <w:r w:rsidR="00A86AB0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метра), ведра без видимых повреждений (объемом не менее 10 литров) или 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порошкового </w:t>
      </w:r>
      <w:r w:rsidR="00A86AB0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огнетушителя (объем не менее 5 литров).</w:t>
      </w:r>
      <w:r w:rsidR="00A86AB0" w:rsidRPr="00A86AB0">
        <w:rPr>
          <w:rFonts w:ascii="Liberation Serif" w:hAnsi="Liberation Serif"/>
          <w:sz w:val="28"/>
          <w:szCs w:val="28"/>
        </w:rPr>
        <w:t xml:space="preserve"> </w:t>
      </w:r>
    </w:p>
    <w:p w14:paraId="7B2D7CA5" w14:textId="114F2857" w:rsidR="00A86AB0" w:rsidRDefault="00EA4D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руководителям предприятий, организаций и учреждений всех форм собственности:</w:t>
      </w:r>
    </w:p>
    <w:p w14:paraId="6691B266" w14:textId="61B47001" w:rsidR="0062400F" w:rsidRDefault="002463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провести с работниками внеплановые инструктажи по соблюдению мер пожарной безопасности в условиях особого противопожарного режима;</w:t>
      </w:r>
    </w:p>
    <w:p w14:paraId="3560E816" w14:textId="0CB19687" w:rsidR="00246301" w:rsidRPr="00A86AB0" w:rsidRDefault="002463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провести превентивные мероприятия по обеспечению пожарной безопасности на подведомственных объектах и прилегающих к ним территориях.</w:t>
      </w:r>
    </w:p>
    <w:p w14:paraId="171F5F5B" w14:textId="384C685A" w:rsidR="00A86AB0" w:rsidRDefault="00EA4D0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C910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С</w:t>
      </w:r>
      <w:r w:rsidR="0024630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обственникам и арендаторам земельных участков, расположенных в границах Городского округа «город Ирбит» Свердловской области:</w:t>
      </w:r>
    </w:p>
    <w:p w14:paraId="2999F4BC" w14:textId="6FECA1BC" w:rsidR="00A86AB0" w:rsidRDefault="0024630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обеспечить проведение мероприятий по очистке территорий, прилегающих к лесным массивам, от сухой тра</w:t>
      </w:r>
      <w:r w:rsidR="00A74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вянистой растительности, пожнивны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х остатков, мусора и других горючих материалов;</w:t>
      </w:r>
    </w:p>
    <w:p w14:paraId="0FB4A0EB" w14:textId="6BE40CF6" w:rsidR="00246301" w:rsidRDefault="0024630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провести работы по отделению лесных массивов противопожарными минерализованными полосами и иными противопожарными барьерами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6D2287D" w14:textId="1FDF5AF7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принять меры по защите от зарастания сорной растительностью, деревьями и кустарниками, своевременному проведению сенокошения и сенокоса на землях сельскохозяйственного назначения, уделив особое внимание содержанию противопожарных минерализованных полос и противопожарных расстояний до лесных насаждений;</w:t>
      </w:r>
    </w:p>
    <w:p w14:paraId="70CDBD2D" w14:textId="22408E1A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не допускать захламления земельных участков и подъездов к ним;</w:t>
      </w:r>
    </w:p>
    <w:p w14:paraId="6405A753" w14:textId="01A00B7B" w:rsidR="00A74310" w:rsidRDefault="00A74310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5) создать запас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воды для ликвидации возгораний;</w:t>
      </w:r>
    </w:p>
    <w:p w14:paraId="3BAD4796" w14:textId="7F510B35" w:rsidR="007653ED" w:rsidRDefault="007653ED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6) произвести уборку мусора, сухой растительности и покос травы в течение семи дней с момента вступления в законную силу данного постановления.</w:t>
      </w:r>
    </w:p>
    <w:p w14:paraId="36C4467A" w14:textId="23D59DFF" w:rsidR="002A0DF7" w:rsidRPr="002A0DF7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Муниципальному казённому учреждению Городского округа «город Ирбит» Свердловской области «Центр общественной безопасности»:</w:t>
      </w:r>
    </w:p>
    <w:p w14:paraId="37A45625" w14:textId="520461D4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осуществлять сбор информации о развитии пожарной обстановки на территории Городского округа «город Ирбит» Свердловской области с еженедельным предоставлением информации в администрацию Городского округа «город Ирбит» Свердловской области;</w:t>
      </w:r>
    </w:p>
    <w:p w14:paraId="36898A2E" w14:textId="102F55F3" w:rsid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организовать патрулирование территории Городского округа «город Ирбит» Свердловской области, с целью соблюдения запрета выжигания сухой травяной растительности, выявления и недопущения использования открытого огня, разведения костров, поджогов травы и мусора, своевременного обнаружения очагов возгорания, а также оперативной проверки термических точек, обнаруженных сред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ствами космического мониторинга;</w:t>
      </w:r>
    </w:p>
    <w:p w14:paraId="6A491173" w14:textId="198DF140" w:rsidR="00491D7E" w:rsidRPr="002A0DF7" w:rsidRDefault="00491D7E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организовать проведение совместно с 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представителями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подведомственных Министерству п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риродных ресурсов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экологии Свердловской области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уполномоченных на осуществление лесной охраны, сотрудников межмуниципального отдела Министерства внутренних дел </w:t>
      </w:r>
      <w:r w:rsidR="003F33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Российской Федерации 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«Ирбитский», отдела</w:t>
      </w:r>
      <w:r w:rsidR="003A6F98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</w:t>
      </w:r>
      <w:proofErr w:type="gramEnd"/>
      <w:r w:rsidR="003A6F98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ситуациям и ликвидации последствий стихийных бедствий по Свердловской области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административной комиссии</w:t>
      </w:r>
      <w:r w:rsidR="003A6F98" w:rsidRP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A6F98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выездных обследований территории </w:t>
      </w:r>
      <w:r w:rsidR="003A6F98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сти, в части очистки территорий от сухой растительности и мусора и соблюдения запрета выжигания сухой травянистой растительности, использования открытого огня и разведения костров. </w:t>
      </w:r>
    </w:p>
    <w:p w14:paraId="517463A3" w14:textId="071E2381" w:rsidR="00CC5FFF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межмуниципальному отделу Ми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569E9DD" w14:textId="0B3D8C32" w:rsidR="00CC5FFF" w:rsidRDefault="00CC5FFF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проводить комплекс оперативно-розыскных мероприятий, направленных на выявление лиц, совершивших преднамеренные поджоги;</w:t>
      </w:r>
    </w:p>
    <w:p w14:paraId="5586DE27" w14:textId="2E7C385D" w:rsidR="002A0DF7" w:rsidRPr="002A0DF7" w:rsidRDefault="00CC5FFF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целью выявления и недопущения разведения костров, поджогов травы и мусора, а также своевременного обнаружения очагов возгорания,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совместно с Региональной общественной организацией «Народная дружина» Муниципального образования город Ирбит и Ирбитского Муниципального образования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патрулирование территории Городского округа «город Ирбит» Свердловской области, уделив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особое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внимание местам массового отдыха людей и лесным массивам, расположенным в границах Городского округа «город Ирбит» Свердловской области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32055709" w14:textId="2822D8A9" w:rsidR="002A0DF7" w:rsidRPr="002A0DF7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отделу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области:</w:t>
      </w:r>
    </w:p>
    <w:p w14:paraId="18CA40D1" w14:textId="01B46F72" w:rsid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надзор за соблюдением и выполнением мероприятий, проводимых при введении особого противопожарного режима, в случае нарушения требований со стороны юридических лиц, индивидуальных предпринимателей и (или) населения, применять меры административного воздействия в соответствии с действующим законодательством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1E8B815" w14:textId="0C7F5F9A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своевременное и эффективное расследование дел по лесным пожарам, информацию о результатах расследования направлять главе Городского округа «город Ирбит» Свердловской области; </w:t>
      </w:r>
    </w:p>
    <w:p w14:paraId="27EABFDE" w14:textId="7EA5DB9B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организовать проведение разъяснительной работы с населением по соблюдению мер пожарной безопасности.</w:t>
      </w:r>
    </w:p>
    <w:p w14:paraId="73CF7100" w14:textId="41A4E673" w:rsidR="002A0DF7" w:rsidRPr="002A0DF7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Руководителям коммунальных служб, имеющим приспособленную технику для тушения пожаров, в течение пожароопасного периода следить за ее исправным состоянием.</w:t>
      </w:r>
    </w:p>
    <w:p w14:paraId="782F0688" w14:textId="52A1EC4E" w:rsidR="002A0DF7" w:rsidRPr="002A0DF7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руководителям управляющих компаний, обслуживающим жилищный фонд, товариществам собственников жилья и председателям многоквартирных домов (с непосредственным способом управления) организовать проведение внутренних проверок соблюдения требований пожарной безопасности в местах общего пользования и придомовых территорий многоквартирных жилых домов и провести мероприятия, направленные на предупреждение пожаров.</w:t>
      </w:r>
    </w:p>
    <w:p w14:paraId="24378A93" w14:textId="4C15D328" w:rsidR="00EA4D01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13. Рекомендовать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обществу охотников и рыболовов провести внеочередное собрание членов общества на тему соблюдения требований пожарной безопасности в лесах, при выявлении фактов возгораний незамедлительно сообщать в единую дежурно - диспетчерскую службу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номеру телефона «112» или в пожарную охрану по номеру телефона «101». На время действия особого противопожарного режима не выдавать разрешительные документы для производства охоты на территории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019E293" w14:textId="4C40F7E2" w:rsidR="00EA4D01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14.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</w:t>
      </w:r>
      <w:r w:rsidRPr="00EA4D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Pr="00EA4D0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 w:rsidRPr="00EA4D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району электрических сетей производственного отдела Артемовские электрические сети филиала «Свердловэнерго» открытого акционерного общества «Межрегиональной распределительной сетевой компании Урала»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району коммунальных электрических сетей акционерного общества «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Облкоммунэнерго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D54A9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контроль</w:t>
      </w:r>
      <w:r w:rsidR="00D54A9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состоянию и содержанию воздушных линий электропередач, распределительных устройств, головных трансформаторных подстанций, наход</w:t>
      </w:r>
      <w:r w:rsidR="00D54A9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ящихся на территории </w:t>
      </w:r>
      <w:r w:rsidR="00D54A96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D54A9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14:paraId="35E278CC" w14:textId="32ED70AA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15. Рекомендовать правообладателям земельных участков, на территории которых осуществляется деятельность по обработке древесины:</w:t>
      </w:r>
    </w:p>
    <w:p w14:paraId="3E03E608" w14:textId="77777777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выполнить вдоль границ земельных участков минерализованные полосы шириной не менее 1,4 метра;</w:t>
      </w:r>
    </w:p>
    <w:p w14:paraId="75A3B293" w14:textId="12735848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очисть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опила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обрези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иных отходов производства до почвенного покрова территории в нормируемых противопожарных расстояниях между зданиями, сооружениями и штабелями хранения готовой продукции;</w:t>
      </w:r>
    </w:p>
    <w:p w14:paraId="1574D92C" w14:textId="2849EE39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обеспечить двукратным от требуемого количеством первичных средств пожаротушения указанные территории;</w:t>
      </w:r>
      <w:proofErr w:type="gramEnd"/>
    </w:p>
    <w:p w14:paraId="5227C12F" w14:textId="5557E894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организовать круглосуточное дежурство работников в период прохождения пожароопасного периода;</w:t>
      </w:r>
    </w:p>
    <w:p w14:paraId="2CDCEFEF" w14:textId="72B20E72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</w:t>
      </w:r>
      <w:r w:rsidR="00A3233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провести планово-предупредительный ремонт и электрометрические измерения силового и осветительного электрооборудования и электротехнических изделий, эксплуатируемых на территории земельных участков и в зданиях;</w:t>
      </w:r>
    </w:p>
    <w:p w14:paraId="049C13D9" w14:textId="295E05AD" w:rsidR="00A3233A" w:rsidRDefault="00A3233A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6) запретить использование </w:t>
      </w:r>
      <w:r w:rsidR="00A05181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твёрдотопливных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печей, котлов в период действия особого противопожарного режима</w:t>
      </w:r>
    </w:p>
    <w:p w14:paraId="3F1A8139" w14:textId="1B589D9B" w:rsidR="002A0DF7" w:rsidRPr="002A0DF7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7072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Заместителю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</w:t>
      </w:r>
      <w:r w:rsidR="003F33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Спирину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76DC3E3F" w14:textId="77777777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взять под личный контроль обустройство противопожарных минерализованных полос на всей протяжённости участков границы территории Городского округа «город Ирбит» Свердловской области с лесными массивами;</w:t>
      </w:r>
    </w:p>
    <w:p w14:paraId="7A4CEF38" w14:textId="60B9D20B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организовать работу патрульных, патрульно</w:t>
      </w:r>
      <w:r w:rsidR="003F33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-маневренной и патрульно-контрольной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групп на территории Городского округа «город Ирбит» Свердловской области.</w:t>
      </w:r>
      <w:proofErr w:type="gramEnd"/>
    </w:p>
    <w:p w14:paraId="74822CC1" w14:textId="5B21BCB8" w:rsidR="002A0DF7" w:rsidRPr="002A0DF7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17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Руководителям средств массовой информации в течении пожароопасного периода обеспечить трансляцию роликов социальной рекламы, направленных на предупреждение пожаров, а также информирование населения об установлении особого противопожарного режима и проводимых мероприятиях, направленных на недопущение возникновение пожаров.</w:t>
      </w:r>
    </w:p>
    <w:p w14:paraId="40FBDA3B" w14:textId="555DBD9F" w:rsidR="002A0DF7" w:rsidRPr="002A0DF7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</w:t>
      </w:r>
      <w:r w:rsidR="007072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F33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8EFD57D" w14:textId="2883BB8A" w:rsidR="002A0DF7" w:rsidRPr="002A0DF7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Настоящее постановление опубликовать в 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37D9312E" w14:textId="3E03956F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4E9F80" w14:textId="77777777" w:rsidR="00A86AB0" w:rsidRDefault="00A86AB0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C3CD43" w14:textId="77777777" w:rsidR="00492D22" w:rsidRDefault="007224B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BA1F4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6121AEAB" w:rsidR="007C7A67" w:rsidRPr="00BA1F4C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7224B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Н.В. Юдин</w:t>
      </w:r>
      <w:bookmarkStart w:id="0" w:name="_GoBack"/>
      <w:bookmarkEnd w:id="0"/>
    </w:p>
    <w:sectPr w:rsidR="007C7A67" w:rsidRPr="00BA1F4C" w:rsidSect="007E6578"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81529" w14:textId="77777777" w:rsidR="00E26393" w:rsidRDefault="00E26393" w:rsidP="00245639">
      <w:pPr>
        <w:spacing w:after="0" w:line="240" w:lineRule="auto"/>
      </w:pPr>
      <w:r>
        <w:separator/>
      </w:r>
    </w:p>
  </w:endnote>
  <w:endnote w:type="continuationSeparator" w:id="0">
    <w:p w14:paraId="3C4B6B0A" w14:textId="77777777" w:rsidR="00E26393" w:rsidRDefault="00E26393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7390C" w14:textId="77777777" w:rsidR="00E26393" w:rsidRDefault="00E26393" w:rsidP="00245639">
      <w:pPr>
        <w:spacing w:after="0" w:line="240" w:lineRule="auto"/>
      </w:pPr>
      <w:r>
        <w:separator/>
      </w:r>
    </w:p>
  </w:footnote>
  <w:footnote w:type="continuationSeparator" w:id="0">
    <w:p w14:paraId="14D8CAB1" w14:textId="77777777" w:rsidR="00E26393" w:rsidRDefault="00E26393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4CC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2F4D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462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01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0DF7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6F98"/>
    <w:rsid w:val="003A7C0C"/>
    <w:rsid w:val="003B0503"/>
    <w:rsid w:val="003B08F6"/>
    <w:rsid w:val="003B1175"/>
    <w:rsid w:val="003B3A03"/>
    <w:rsid w:val="003B3E2B"/>
    <w:rsid w:val="003B404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19D1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3371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AF6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77E2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D7E"/>
    <w:rsid w:val="00492D22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6599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AFE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705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17A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67D96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3D70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199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00F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5483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0AE7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1F66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1FCC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07213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66DE"/>
    <w:rsid w:val="00717362"/>
    <w:rsid w:val="00717D61"/>
    <w:rsid w:val="0072000F"/>
    <w:rsid w:val="00720213"/>
    <w:rsid w:val="00720FA9"/>
    <w:rsid w:val="00721930"/>
    <w:rsid w:val="00721CDC"/>
    <w:rsid w:val="00721EFA"/>
    <w:rsid w:val="007224BB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53ED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432"/>
    <w:rsid w:val="00797976"/>
    <w:rsid w:val="00797EDC"/>
    <w:rsid w:val="007A062D"/>
    <w:rsid w:val="007A0819"/>
    <w:rsid w:val="007A15D4"/>
    <w:rsid w:val="007A219B"/>
    <w:rsid w:val="007A39AE"/>
    <w:rsid w:val="007A452D"/>
    <w:rsid w:val="007A4CD7"/>
    <w:rsid w:val="007A5525"/>
    <w:rsid w:val="007A573F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9F0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3DC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28C"/>
    <w:rsid w:val="00945410"/>
    <w:rsid w:val="009459B0"/>
    <w:rsid w:val="00946BEC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8DE"/>
    <w:rsid w:val="009C0CF0"/>
    <w:rsid w:val="009C149A"/>
    <w:rsid w:val="009C27FC"/>
    <w:rsid w:val="009C30F1"/>
    <w:rsid w:val="009C3DE2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181"/>
    <w:rsid w:val="00A05276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33A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310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AB0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14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162"/>
    <w:rsid w:val="00AC6215"/>
    <w:rsid w:val="00AC6ACC"/>
    <w:rsid w:val="00AC7977"/>
    <w:rsid w:val="00AC7B09"/>
    <w:rsid w:val="00AD10F2"/>
    <w:rsid w:val="00AD1288"/>
    <w:rsid w:val="00AD1AB8"/>
    <w:rsid w:val="00AD1C7C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1F4C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600"/>
    <w:rsid w:val="00BB4789"/>
    <w:rsid w:val="00BB4915"/>
    <w:rsid w:val="00BB4CF4"/>
    <w:rsid w:val="00BB4DB7"/>
    <w:rsid w:val="00BB576F"/>
    <w:rsid w:val="00BB57C5"/>
    <w:rsid w:val="00BB5E06"/>
    <w:rsid w:val="00BB6C68"/>
    <w:rsid w:val="00BB705C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2B9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400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3B1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8E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B7DD0"/>
    <w:rsid w:val="00CC053F"/>
    <w:rsid w:val="00CC1176"/>
    <w:rsid w:val="00CC14CA"/>
    <w:rsid w:val="00CC20C1"/>
    <w:rsid w:val="00CC25E2"/>
    <w:rsid w:val="00CC3070"/>
    <w:rsid w:val="00CC4102"/>
    <w:rsid w:val="00CC4227"/>
    <w:rsid w:val="00CC526F"/>
    <w:rsid w:val="00CC52DD"/>
    <w:rsid w:val="00CC5FF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B63"/>
    <w:rsid w:val="00D53E04"/>
    <w:rsid w:val="00D548F9"/>
    <w:rsid w:val="00D5498A"/>
    <w:rsid w:val="00D54A96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4F13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393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D01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52C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AC2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0FC2-F02E-4241-A16F-22F426F1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2021-03-11T05:02:00Z</cp:lastPrinted>
  <dcterms:created xsi:type="dcterms:W3CDTF">2025-04-24T07:14:00Z</dcterms:created>
  <dcterms:modified xsi:type="dcterms:W3CDTF">2025-04-24T07:14:00Z</dcterms:modified>
</cp:coreProperties>
</file>