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21" w:rsidRPr="00A573B9" w:rsidRDefault="00D60421" w:rsidP="00D60421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A573B9">
        <w:rPr>
          <w:b/>
          <w:bCs/>
          <w:sz w:val="28"/>
          <w:szCs w:val="28"/>
        </w:rPr>
        <w:t>Детализированный прогноз</w:t>
      </w:r>
    </w:p>
    <w:p w:rsidR="00D60421" w:rsidRPr="00A573B9" w:rsidRDefault="00D60421" w:rsidP="00D60421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D60421" w:rsidRDefault="00D60421" w:rsidP="00D60421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 xml:space="preserve">Свердловской области </w:t>
      </w:r>
      <w:r w:rsidRPr="00540FA7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19 июня</w:t>
      </w:r>
      <w:r w:rsidRPr="00540FA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540FA7">
        <w:rPr>
          <w:b/>
          <w:bCs/>
          <w:sz w:val="28"/>
          <w:szCs w:val="28"/>
        </w:rPr>
        <w:t xml:space="preserve"> года</w:t>
      </w:r>
    </w:p>
    <w:p w:rsidR="00D60421" w:rsidRPr="00A573B9" w:rsidRDefault="00D60421" w:rsidP="00D60421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D60421" w:rsidRDefault="00D60421" w:rsidP="00D60421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ПРОГНОЗИРУЕМАЯ ОБСТАНОВКА</w:t>
      </w:r>
    </w:p>
    <w:p w:rsidR="00D60421" w:rsidRPr="00A573B9" w:rsidRDefault="00D60421" w:rsidP="00D60421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</w:p>
    <w:p w:rsidR="00D60421" w:rsidRPr="00BD38C6" w:rsidRDefault="00D60421" w:rsidP="00D6042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BD38C6">
        <w:rPr>
          <w:b/>
          <w:sz w:val="28"/>
          <w:szCs w:val="28"/>
        </w:rPr>
        <w:t xml:space="preserve">Метеорологический прогноз: по данным ФГБУ «Уральское УГМС» на территории области </w:t>
      </w:r>
      <w:r>
        <w:rPr>
          <w:b/>
          <w:sz w:val="28"/>
          <w:szCs w:val="28"/>
        </w:rPr>
        <w:t xml:space="preserve">19 июня </w:t>
      </w:r>
      <w:r w:rsidRPr="00BD38C6">
        <w:rPr>
          <w:b/>
          <w:sz w:val="28"/>
          <w:szCs w:val="28"/>
        </w:rPr>
        <w:t>прогнозируются неблагоприятные метеорологические явления, обуслов</w:t>
      </w:r>
      <w:r>
        <w:rPr>
          <w:b/>
          <w:sz w:val="28"/>
          <w:szCs w:val="28"/>
        </w:rPr>
        <w:t>ленные сильными дождями, грозой.</w:t>
      </w:r>
    </w:p>
    <w:p w:rsidR="00D60421" w:rsidRPr="00A573B9" w:rsidRDefault="00D60421" w:rsidP="00D60421">
      <w:pPr>
        <w:ind w:firstLine="720"/>
        <w:jc w:val="both"/>
        <w:rPr>
          <w:b/>
          <w:sz w:val="28"/>
          <w:szCs w:val="28"/>
        </w:rPr>
      </w:pPr>
      <w:r w:rsidRPr="00A573B9">
        <w:rPr>
          <w:b/>
          <w:bCs/>
          <w:spacing w:val="-4"/>
          <w:sz w:val="28"/>
          <w:szCs w:val="28"/>
        </w:rPr>
        <w:t>1.2. Общие данные:</w:t>
      </w:r>
      <w:r w:rsidRPr="00A573B9">
        <w:rPr>
          <w:bCs/>
          <w:spacing w:val="-4"/>
          <w:sz w:val="28"/>
          <w:szCs w:val="28"/>
        </w:rPr>
        <w:t xml:space="preserve"> </w:t>
      </w:r>
      <w:r w:rsidRPr="00A573B9">
        <w:rPr>
          <w:sz w:val="28"/>
          <w:szCs w:val="28"/>
        </w:rPr>
        <w:t>риск возникновения ЧС</w:t>
      </w:r>
      <w:r>
        <w:rPr>
          <w:sz w:val="28"/>
          <w:szCs w:val="28"/>
        </w:rPr>
        <w:t>,</w:t>
      </w:r>
      <w:r w:rsidRPr="00A573B9">
        <w:rPr>
          <w:sz w:val="28"/>
          <w:szCs w:val="28"/>
        </w:rPr>
        <w:t xml:space="preserve"> вследствие воздействия </w:t>
      </w:r>
      <w:r>
        <w:rPr>
          <w:sz w:val="28"/>
          <w:szCs w:val="28"/>
        </w:rPr>
        <w:t xml:space="preserve">неблагоприятных </w:t>
      </w:r>
      <w:r w:rsidRPr="00A573B9">
        <w:rPr>
          <w:sz w:val="28"/>
          <w:szCs w:val="28"/>
        </w:rPr>
        <w:t>метеорологических явлений</w:t>
      </w:r>
      <w:r>
        <w:rPr>
          <w:sz w:val="28"/>
          <w:szCs w:val="28"/>
        </w:rPr>
        <w:t>,</w:t>
      </w:r>
      <w:r w:rsidRPr="00A573B9">
        <w:rPr>
          <w:sz w:val="28"/>
          <w:szCs w:val="28"/>
        </w:rPr>
        <w:t xml:space="preserve"> прогнозируется на территории всех муниципальных образований Свердловской области </w:t>
      </w:r>
      <w:r w:rsidRPr="008B32DB">
        <w:rPr>
          <w:i/>
          <w:sz w:val="28"/>
          <w:szCs w:val="28"/>
        </w:rPr>
        <w:t>(рекомендуется всем 100% МО проводить превентивные мероприятия).</w:t>
      </w:r>
    </w:p>
    <w:p w:rsidR="00D60421" w:rsidRPr="00A573B9" w:rsidRDefault="00D60421" w:rsidP="00D60421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1.3. Детализация</w:t>
      </w:r>
    </w:p>
    <w:p w:rsidR="00D60421" w:rsidRPr="00A573B9" w:rsidRDefault="00D60421" w:rsidP="00D60421">
      <w:pPr>
        <w:ind w:firstLine="567"/>
        <w:jc w:val="both"/>
        <w:rPr>
          <w:iCs/>
          <w:spacing w:val="-6"/>
          <w:sz w:val="28"/>
          <w:szCs w:val="28"/>
        </w:rPr>
      </w:pPr>
      <w:r w:rsidRPr="00A573B9">
        <w:rPr>
          <w:iCs/>
          <w:spacing w:val="-6"/>
          <w:sz w:val="28"/>
          <w:szCs w:val="28"/>
        </w:rPr>
        <w:t xml:space="preserve">В связи с </w:t>
      </w:r>
      <w:r>
        <w:rPr>
          <w:iCs/>
          <w:spacing w:val="-6"/>
          <w:sz w:val="28"/>
          <w:szCs w:val="28"/>
        </w:rPr>
        <w:t>неблагоприятными</w:t>
      </w:r>
      <w:r w:rsidRPr="00A573B9">
        <w:rPr>
          <w:iCs/>
          <w:spacing w:val="-6"/>
          <w:sz w:val="28"/>
          <w:szCs w:val="28"/>
        </w:rPr>
        <w:t xml:space="preserve"> метеорологическими явлениями прогнозируются следующие риски:</w:t>
      </w:r>
    </w:p>
    <w:p w:rsidR="00D60421" w:rsidRPr="009B6A4D" w:rsidRDefault="00D60421" w:rsidP="00D60421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964C6A">
        <w:rPr>
          <w:b/>
          <w:sz w:val="28"/>
          <w:szCs w:val="28"/>
        </w:rPr>
        <w:t>Риск возникновения прои</w:t>
      </w:r>
      <w:r w:rsidRPr="0017772F">
        <w:rPr>
          <w:b/>
          <w:sz w:val="28"/>
          <w:szCs w:val="28"/>
        </w:rPr>
        <w:t xml:space="preserve">сшествий и ЧС на объектах ТЭК и ЖКХ: </w:t>
      </w:r>
      <w:r w:rsidRPr="0017772F">
        <w:rPr>
          <w:spacing w:val="-4"/>
          <w:sz w:val="28"/>
          <w:szCs w:val="28"/>
        </w:rPr>
        <w:t xml:space="preserve">прогнозируются аварийные ситуации </w:t>
      </w:r>
      <w:r>
        <w:rPr>
          <w:bCs/>
          <w:sz w:val="28"/>
          <w:szCs w:val="28"/>
        </w:rPr>
        <w:t>(при сильном дожде, грозе)</w:t>
      </w:r>
      <w:r w:rsidRPr="0017772F">
        <w:rPr>
          <w:bCs/>
          <w:sz w:val="28"/>
          <w:szCs w:val="28"/>
        </w:rPr>
        <w:t xml:space="preserve"> </w:t>
      </w:r>
      <w:r w:rsidRPr="0017772F">
        <w:rPr>
          <w:spacing w:val="-4"/>
          <w:sz w:val="28"/>
          <w:szCs w:val="28"/>
        </w:rPr>
        <w:t xml:space="preserve">на </w:t>
      </w:r>
      <w:r w:rsidRPr="009B6A4D">
        <w:rPr>
          <w:spacing w:val="-4"/>
          <w:sz w:val="28"/>
          <w:szCs w:val="28"/>
        </w:rPr>
        <w:t xml:space="preserve">объектах ТЭК и ЖКХ, порывы линий электропередач, обрывы технических проводов связи, возможен выход из строя оборудования, которое может повлечь кратковременные нарушения в работе электроэнергетических систем районов и нарушения в работе базовых станций сотовой связи операторов. </w:t>
      </w:r>
    </w:p>
    <w:p w:rsidR="00D60421" w:rsidRPr="00A81B28" w:rsidRDefault="00D60421" w:rsidP="00D60421">
      <w:pPr>
        <w:ind w:firstLine="567"/>
        <w:jc w:val="both"/>
        <w:rPr>
          <w:sz w:val="28"/>
          <w:szCs w:val="28"/>
        </w:rPr>
      </w:pPr>
      <w:r w:rsidRPr="00964C6A">
        <w:rPr>
          <w:b/>
          <w:sz w:val="28"/>
          <w:szCs w:val="28"/>
        </w:rPr>
        <w:t>Риск ограничения движения и ДТП:</w:t>
      </w:r>
      <w:r>
        <w:rPr>
          <w:sz w:val="28"/>
          <w:szCs w:val="28"/>
        </w:rPr>
        <w:t xml:space="preserve"> в</w:t>
      </w:r>
      <w:r w:rsidRPr="00964C6A">
        <w:rPr>
          <w:bCs/>
          <w:sz w:val="28"/>
          <w:szCs w:val="28"/>
        </w:rPr>
        <w:t>озможно ухудшение дорожной обстановки в связи с ожидаемыми погодными условиями на</w:t>
      </w:r>
      <w:r>
        <w:rPr>
          <w:bCs/>
          <w:sz w:val="28"/>
          <w:szCs w:val="28"/>
        </w:rPr>
        <w:t xml:space="preserve"> автомобильных дорогах области</w:t>
      </w:r>
      <w:r w:rsidRPr="00964C6A">
        <w:rPr>
          <w:bCs/>
          <w:sz w:val="28"/>
          <w:szCs w:val="28"/>
        </w:rPr>
        <w:t>, а также</w:t>
      </w:r>
      <w:r w:rsidRPr="00964C6A">
        <w:rPr>
          <w:sz w:val="28"/>
          <w:szCs w:val="28"/>
        </w:rPr>
        <w:t xml:space="preserve"> в</w:t>
      </w:r>
      <w:r w:rsidRPr="00964C6A">
        <w:rPr>
          <w:bCs/>
          <w:sz w:val="28"/>
          <w:szCs w:val="28"/>
        </w:rPr>
        <w:t>следствие не</w:t>
      </w:r>
      <w:r>
        <w:rPr>
          <w:bCs/>
          <w:sz w:val="28"/>
          <w:szCs w:val="28"/>
        </w:rPr>
        <w:t xml:space="preserve">соблюдения </w:t>
      </w:r>
      <w:r w:rsidRPr="00964C6A">
        <w:rPr>
          <w:bCs/>
          <w:sz w:val="28"/>
          <w:szCs w:val="28"/>
        </w:rPr>
        <w:t xml:space="preserve">правил дорожного движения и нарушений в работе автомобильного транспорта существует вероятность возникновения ДТП на участках дорог </w:t>
      </w:r>
      <w:r>
        <w:rPr>
          <w:bCs/>
          <w:sz w:val="28"/>
          <w:szCs w:val="28"/>
        </w:rPr>
        <w:t xml:space="preserve">федерального и </w:t>
      </w:r>
      <w:r w:rsidRPr="00964C6A">
        <w:rPr>
          <w:bCs/>
          <w:sz w:val="28"/>
          <w:szCs w:val="28"/>
        </w:rPr>
        <w:t>регионального значения.</w:t>
      </w:r>
    </w:p>
    <w:p w:rsidR="00D60421" w:rsidRPr="000E60E3" w:rsidRDefault="00D60421" w:rsidP="00D60421">
      <w:pPr>
        <w:widowControl w:val="0"/>
        <w:suppressAutoHyphens/>
        <w:ind w:firstLine="567"/>
        <w:jc w:val="both"/>
        <w:rPr>
          <w:b/>
          <w:bCs/>
          <w:iCs/>
          <w:sz w:val="28"/>
          <w:szCs w:val="28"/>
        </w:rPr>
      </w:pPr>
      <w:r w:rsidRPr="00964C6A">
        <w:rPr>
          <w:b/>
          <w:bCs/>
          <w:iCs/>
          <w:sz w:val="28"/>
          <w:szCs w:val="28"/>
        </w:rPr>
        <w:t>Риск ограничения в функционировании авиапредприятий:</w:t>
      </w:r>
      <w:r>
        <w:rPr>
          <w:b/>
          <w:bCs/>
          <w:iCs/>
          <w:sz w:val="28"/>
          <w:szCs w:val="28"/>
        </w:rPr>
        <w:t xml:space="preserve"> </w:t>
      </w:r>
      <w:r w:rsidRPr="000E60E3">
        <w:rPr>
          <w:bCs/>
          <w:iCs/>
          <w:sz w:val="28"/>
          <w:szCs w:val="28"/>
        </w:rPr>
        <w:t>п</w:t>
      </w:r>
      <w:r w:rsidRPr="00964C6A">
        <w:rPr>
          <w:sz w:val="28"/>
          <w:szCs w:val="28"/>
        </w:rPr>
        <w:t>ри прохождении циклона в МО г. Екатеринбург из аэропорта «Кольцово» существует риск задержки авиарейсов.</w:t>
      </w:r>
    </w:p>
    <w:p w:rsidR="00D60421" w:rsidRDefault="00D60421" w:rsidP="00D60421">
      <w:pPr>
        <w:widowControl w:val="0"/>
        <w:suppressAutoHyphens/>
        <w:ind w:firstLine="567"/>
        <w:jc w:val="both"/>
        <w:rPr>
          <w:rFonts w:cs="Liberation Serif"/>
          <w:sz w:val="28"/>
          <w:szCs w:val="28"/>
        </w:rPr>
      </w:pPr>
      <w:r w:rsidRPr="00964C6A">
        <w:rPr>
          <w:b/>
          <w:sz w:val="28"/>
          <w:szCs w:val="28"/>
        </w:rPr>
        <w:t>Риск происшествий на категорированных и не категорир</w:t>
      </w:r>
      <w:r>
        <w:rPr>
          <w:b/>
          <w:sz w:val="28"/>
          <w:szCs w:val="28"/>
        </w:rPr>
        <w:t xml:space="preserve">ованных туристических маршрутах: </w:t>
      </w:r>
      <w:r w:rsidRPr="000E60E3">
        <w:rPr>
          <w:sz w:val="28"/>
          <w:szCs w:val="28"/>
        </w:rPr>
        <w:t>в</w:t>
      </w:r>
      <w:r w:rsidRPr="002B3007">
        <w:rPr>
          <w:rFonts w:cs="Liberation Serif"/>
          <w:sz w:val="28"/>
          <w:szCs w:val="28"/>
        </w:rPr>
        <w:t xml:space="preserve"> связи с ожидаемыми неустойчивыми погодными условиями (</w:t>
      </w:r>
      <w:r w:rsidRPr="00C65BC2">
        <w:rPr>
          <w:sz w:val="28"/>
          <w:szCs w:val="28"/>
        </w:rPr>
        <w:t xml:space="preserve">грозы, </w:t>
      </w:r>
      <w:r>
        <w:rPr>
          <w:sz w:val="28"/>
          <w:szCs w:val="28"/>
        </w:rPr>
        <w:t>сильные дожди</w:t>
      </w:r>
      <w:r w:rsidRPr="002B3007">
        <w:rPr>
          <w:rFonts w:cs="Liberation Serif"/>
          <w:sz w:val="28"/>
          <w:szCs w:val="28"/>
        </w:rPr>
        <w:t>), возможны осложнения передвижения туристических групп на туристических маршрутах</w:t>
      </w:r>
      <w:r>
        <w:rPr>
          <w:rFonts w:cs="Liberation Serif"/>
          <w:sz w:val="28"/>
          <w:szCs w:val="28"/>
        </w:rPr>
        <w:t>.</w:t>
      </w:r>
    </w:p>
    <w:p w:rsidR="00D60421" w:rsidRPr="00237653" w:rsidRDefault="00D60421" w:rsidP="00D60421">
      <w:pPr>
        <w:ind w:firstLine="567"/>
        <w:jc w:val="both"/>
        <w:rPr>
          <w:spacing w:val="-1"/>
          <w:sz w:val="28"/>
          <w:szCs w:val="28"/>
        </w:rPr>
      </w:pPr>
      <w:r w:rsidRPr="00237653">
        <w:rPr>
          <w:b/>
          <w:spacing w:val="-1"/>
          <w:sz w:val="28"/>
          <w:szCs w:val="28"/>
        </w:rPr>
        <w:t>Прогноз паводковой обстановки:</w:t>
      </w:r>
      <w:r w:rsidRPr="00237653">
        <w:rPr>
          <w:spacing w:val="-1"/>
          <w:sz w:val="28"/>
          <w:szCs w:val="28"/>
        </w:rPr>
        <w:t xml:space="preserve"> </w:t>
      </w:r>
    </w:p>
    <w:p w:rsidR="00D60421" w:rsidRPr="009A2F3E" w:rsidRDefault="00D60421" w:rsidP="00D60421">
      <w:pPr>
        <w:widowControl w:val="0"/>
        <w:suppressAutoHyphens/>
        <w:ind w:firstLine="567"/>
        <w:jc w:val="both"/>
        <w:rPr>
          <w:rFonts w:cs="Liberation Serif"/>
          <w:sz w:val="28"/>
          <w:szCs w:val="28"/>
        </w:rPr>
      </w:pPr>
      <w:r w:rsidRPr="009262F3">
        <w:rPr>
          <w:sz w:val="28"/>
          <w:szCs w:val="28"/>
        </w:rPr>
        <w:tab/>
      </w:r>
      <w:r w:rsidRPr="009A2F3E">
        <w:rPr>
          <w:rFonts w:cs="Liberation Serif"/>
          <w:sz w:val="28"/>
          <w:szCs w:val="28"/>
        </w:rPr>
        <w:t>В районах выпадения осадков возможны интенсивные подъемы уровней воды в небольших реках</w:t>
      </w:r>
      <w:r>
        <w:rPr>
          <w:rFonts w:cs="Liberation Serif"/>
          <w:sz w:val="28"/>
          <w:szCs w:val="28"/>
        </w:rPr>
        <w:t>.</w:t>
      </w:r>
    </w:p>
    <w:p w:rsidR="00D60421" w:rsidRPr="000E60E3" w:rsidRDefault="00D60421" w:rsidP="00D60421">
      <w:pPr>
        <w:widowControl w:val="0"/>
        <w:suppressAutoHyphens/>
        <w:ind w:firstLine="567"/>
        <w:jc w:val="both"/>
        <w:rPr>
          <w:b/>
          <w:sz w:val="28"/>
          <w:szCs w:val="28"/>
        </w:rPr>
      </w:pPr>
    </w:p>
    <w:p w:rsidR="00D60421" w:rsidRPr="00964C6A" w:rsidRDefault="00D60421" w:rsidP="00D60421">
      <w:pPr>
        <w:widowControl w:val="0"/>
        <w:suppressAutoHyphens/>
        <w:ind w:firstLine="567"/>
        <w:contextualSpacing/>
        <w:jc w:val="both"/>
        <w:rPr>
          <w:b/>
          <w:spacing w:val="-4"/>
          <w:sz w:val="28"/>
          <w:szCs w:val="28"/>
        </w:rPr>
      </w:pPr>
      <w:r w:rsidRPr="00964C6A">
        <w:rPr>
          <w:b/>
          <w:spacing w:val="-4"/>
          <w:sz w:val="28"/>
          <w:szCs w:val="28"/>
        </w:rPr>
        <w:t>С целью недопущения аварийных и чрезвычайных ситуаций рекомендуется выполнить превентивные мероприятия:</w:t>
      </w:r>
    </w:p>
    <w:p w:rsidR="00D60421" w:rsidRDefault="00D60421" w:rsidP="00D60421">
      <w:pPr>
        <w:widowControl w:val="0"/>
        <w:ind w:firstLine="567"/>
        <w:jc w:val="both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Органам местного самоуправления муниципальных образований во взаимодействии с ЕДДС</w:t>
      </w:r>
      <w:r>
        <w:rPr>
          <w:i/>
          <w:sz w:val="28"/>
          <w:szCs w:val="28"/>
        </w:rPr>
        <w:t>:</w:t>
      </w:r>
    </w:p>
    <w:p w:rsidR="00D60421" w:rsidRDefault="00D60421" w:rsidP="00D60421">
      <w:pPr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1.1. </w:t>
      </w:r>
      <w:r>
        <w:rPr>
          <w:sz w:val="28"/>
          <w:szCs w:val="28"/>
        </w:rPr>
        <w:t>провести информирование населения, которое может оказаться в зоне влияния неблагоприятного природного явления (через местные СМИ, сайты (сайты администрации), ТВ, радиостанции, уличные пункты оповещения);</w:t>
      </w:r>
    </w:p>
    <w:p w:rsidR="00D60421" w:rsidRPr="00214480" w:rsidRDefault="00D60421" w:rsidP="00D60421">
      <w:pPr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>
        <w:rPr>
          <w:sz w:val="28"/>
          <w:szCs w:val="28"/>
        </w:rPr>
        <w:t>довести прогноз до сил и средств РСЧС, до населения, а также до СЗО, до туристических групп, до дорожных организаций;</w:t>
      </w:r>
    </w:p>
    <w:p w:rsidR="00D60421" w:rsidRDefault="00D60421" w:rsidP="00D60421">
      <w:pPr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>
        <w:rPr>
          <w:sz w:val="28"/>
          <w:szCs w:val="28"/>
        </w:rPr>
        <w:t>проверить работоспособность системы оповещения;</w:t>
      </w:r>
    </w:p>
    <w:p w:rsidR="00D60421" w:rsidRDefault="00D60421" w:rsidP="00D60421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Pr="006A6FEC">
        <w:rPr>
          <w:sz w:val="28"/>
          <w:szCs w:val="28"/>
        </w:rPr>
        <w:t>органам управления, сил и средств РСЧС рассмотреть вопрос о введении повышенной готовности;</w:t>
      </w:r>
    </w:p>
    <w:p w:rsidR="00D60421" w:rsidRDefault="00D60421" w:rsidP="00D60421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организовать круглосуточное дежурство аварийно-восстановительных бригад; усилить контроль за обстановкой по линии дежурно-диспетчерских служб, обеспечить немедленное прохождение информации и докладов;</w:t>
      </w:r>
    </w:p>
    <w:p w:rsidR="00D60421" w:rsidRDefault="00D60421" w:rsidP="00D60421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</w:t>
      </w:r>
      <w:r>
        <w:rPr>
          <w:sz w:val="28"/>
          <w:szCs w:val="28"/>
        </w:rPr>
        <w:t>выполнить мероприятия для защиты населения и территорий от ЧС природного и техногенного характера в соответствии с действующим законодательством;</w:t>
      </w:r>
    </w:p>
    <w:p w:rsidR="00D60421" w:rsidRDefault="00D60421" w:rsidP="00D60421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1.7. </w:t>
      </w:r>
      <w:r>
        <w:rPr>
          <w:sz w:val="28"/>
          <w:szCs w:val="28"/>
        </w:rPr>
        <w:t>усилить контроль за состоянием окружающей среды, осуществлять мониторинг неблагоприятных природных явлений и техногенных процессов, способных привести к возникновению чрезвычайных ситуаций, прогнозирование чрезвычайных ситуаций, организовать оценку их социально-экономических последствий;</w:t>
      </w:r>
    </w:p>
    <w:p w:rsidR="00D60421" w:rsidRDefault="00D60421" w:rsidP="00D60421">
      <w:pPr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1.8. </w:t>
      </w:r>
      <w:r>
        <w:rPr>
          <w:sz w:val="28"/>
          <w:szCs w:val="28"/>
        </w:rPr>
        <w:t>организовать непрерывный сбор, обработку и передачу органам управления и силам единой системы данных о прогнозируемых чрезвычайных ситуациях;</w:t>
      </w:r>
    </w:p>
    <w:p w:rsidR="00D60421" w:rsidRDefault="00D60421" w:rsidP="00D60421">
      <w:pPr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уточнить планы действий по предупреждению и ликвидации чрезвычайных ситуаций и иные документы;</w:t>
      </w:r>
    </w:p>
    <w:p w:rsidR="00D60421" w:rsidRDefault="00D60421" w:rsidP="00D60421">
      <w:pPr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1.10. </w:t>
      </w:r>
      <w:r>
        <w:rPr>
          <w:sz w:val="28"/>
          <w:szCs w:val="28"/>
        </w:rPr>
        <w:t>восполнить, при необходимости, резервы материальных ресурсов, созданных для ликвидации чрезвычайных ситуаций;</w:t>
      </w:r>
    </w:p>
    <w:p w:rsidR="00D60421" w:rsidRDefault="00D60421" w:rsidP="00D60421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1.11.</w:t>
      </w:r>
      <w:r>
        <w:rPr>
          <w:sz w:val="28"/>
          <w:szCs w:val="28"/>
        </w:rPr>
        <w:t xml:space="preserve"> уточнить алгоритмы действий ЕДДС МО, в случае возникновения ЧС данного типа;</w:t>
      </w:r>
    </w:p>
    <w:p w:rsidR="00D60421" w:rsidRDefault="00D60421" w:rsidP="00D60421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1.12.</w:t>
      </w:r>
      <w:r>
        <w:rPr>
          <w:sz w:val="28"/>
          <w:szCs w:val="28"/>
        </w:rPr>
        <w:t xml:space="preserve"> предусмотреть возможность перехода на источники резервного электропитания, проверить готовность к работе автономных источников электропитания (подвижных электростанций), определить очередность подачи электроэнергии к объектам социального назначения в случае возникновения чрезвычайной обстановки;</w:t>
      </w:r>
    </w:p>
    <w:p w:rsidR="00D60421" w:rsidRDefault="00D60421" w:rsidP="00D60421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1.13. </w:t>
      </w:r>
      <w:r>
        <w:rPr>
          <w:sz w:val="28"/>
          <w:szCs w:val="28"/>
        </w:rPr>
        <w:t>предупредить организации о прекращении всевозможных строительных (уличных) работ (особенно на крановых установках).</w:t>
      </w:r>
    </w:p>
    <w:p w:rsidR="00D60421" w:rsidRDefault="00D60421" w:rsidP="00D60421">
      <w:pPr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1.14. </w:t>
      </w:r>
      <w:r>
        <w:rPr>
          <w:sz w:val="28"/>
          <w:szCs w:val="28"/>
        </w:rPr>
        <w:t>проверить готовность ПВР;</w:t>
      </w:r>
    </w:p>
    <w:p w:rsidR="00D60421" w:rsidRDefault="00D60421" w:rsidP="00D60421">
      <w:pPr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1.15. </w:t>
      </w:r>
      <w:r>
        <w:rPr>
          <w:sz w:val="28"/>
          <w:szCs w:val="28"/>
        </w:rPr>
        <w:t>восполнить при необходимости резервы материальных ресурсов, созданных для ликвидации чрезвычайных ситуаций;</w:t>
      </w:r>
    </w:p>
    <w:p w:rsidR="00D60421" w:rsidRDefault="00D60421" w:rsidP="00D60421">
      <w:pPr>
        <w:suppressAutoHyphens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1.16. </w:t>
      </w:r>
      <w:r>
        <w:rPr>
          <w:sz w:val="28"/>
          <w:szCs w:val="28"/>
        </w:rPr>
        <w:t>быть в готовности при необходимости проводить эвакуационные мероприятия;</w:t>
      </w:r>
    </w:p>
    <w:p w:rsidR="00D60421" w:rsidRDefault="00D60421" w:rsidP="00D60421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1.17.</w:t>
      </w:r>
      <w:r>
        <w:rPr>
          <w:sz w:val="28"/>
          <w:szCs w:val="28"/>
        </w:rPr>
        <w:t xml:space="preserve"> проработать вопросы дежурства экипажей скорой медицинской помощи, патрульных машин ГИБДД и подвоза ГСМ на случай образования автомобильных заторов, ДТП.</w:t>
      </w:r>
    </w:p>
    <w:p w:rsidR="00D60421" w:rsidRDefault="00D60421" w:rsidP="00D60421">
      <w:pPr>
        <w:ind w:firstLine="567"/>
        <w:jc w:val="both"/>
        <w:rPr>
          <w:sz w:val="28"/>
          <w:szCs w:val="22"/>
          <w:lang w:eastAsia="zh-CN"/>
        </w:rPr>
      </w:pPr>
      <w:r>
        <w:rPr>
          <w:sz w:val="28"/>
          <w:szCs w:val="28"/>
        </w:rPr>
        <w:lastRenderedPageBreak/>
        <w:t xml:space="preserve">1.18. </w:t>
      </w:r>
      <w:r w:rsidRPr="001557FA">
        <w:rPr>
          <w:sz w:val="28"/>
          <w:szCs w:val="22"/>
          <w:lang w:eastAsia="zh-CN"/>
        </w:rPr>
        <w:t xml:space="preserve">организовать мониторинг гидрологической обстановки и контроль сбросов воды с ГТС, в том числе </w:t>
      </w:r>
      <w:r w:rsidRPr="001557FA">
        <w:rPr>
          <w:sz w:val="28"/>
          <w:szCs w:val="28"/>
          <w:lang w:eastAsia="zh-CN"/>
        </w:rPr>
        <w:t>находящихся в каскаде рек выше по течению</w:t>
      </w:r>
      <w:r w:rsidRPr="001557FA">
        <w:rPr>
          <w:sz w:val="28"/>
          <w:szCs w:val="22"/>
          <w:lang w:eastAsia="zh-CN"/>
        </w:rPr>
        <w:t>;</w:t>
      </w:r>
    </w:p>
    <w:p w:rsidR="00D60421" w:rsidRDefault="00D60421" w:rsidP="00D60421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2"/>
          <w:lang w:eastAsia="zh-CN"/>
        </w:rPr>
        <w:t xml:space="preserve">1.19. </w:t>
      </w:r>
      <w:r w:rsidRPr="001557FA">
        <w:rPr>
          <w:sz w:val="28"/>
          <w:szCs w:val="22"/>
          <w:lang w:eastAsia="zh-CN"/>
        </w:rPr>
        <w:t>о</w:t>
      </w:r>
      <w:r w:rsidRPr="001557FA">
        <w:rPr>
          <w:sz w:val="28"/>
          <w:szCs w:val="28"/>
          <w:lang w:eastAsia="zh-CN"/>
        </w:rPr>
        <w:t xml:space="preserve">рганизовать вывоз мусора из зон возможного подтопления, очистку мусора из </w:t>
      </w:r>
      <w:proofErr w:type="spellStart"/>
      <w:r w:rsidRPr="001557FA">
        <w:rPr>
          <w:sz w:val="28"/>
          <w:szCs w:val="28"/>
          <w:lang w:eastAsia="zh-CN"/>
        </w:rPr>
        <w:t>подмостовых</w:t>
      </w:r>
      <w:proofErr w:type="spellEnd"/>
      <w:r w:rsidRPr="001557FA">
        <w:rPr>
          <w:sz w:val="28"/>
          <w:szCs w:val="28"/>
          <w:lang w:eastAsia="zh-CN"/>
        </w:rPr>
        <w:t xml:space="preserve"> пространств, низководных мостов;</w:t>
      </w:r>
    </w:p>
    <w:p w:rsidR="00D60421" w:rsidRDefault="00D60421" w:rsidP="00D60421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1.20. </w:t>
      </w:r>
      <w:r w:rsidRPr="001557FA">
        <w:rPr>
          <w:sz w:val="28"/>
          <w:szCs w:val="28"/>
          <w:lang w:eastAsia="zh-CN"/>
        </w:rPr>
        <w:t>организовать очистку выгребных ям в зонах возможного подтопления;</w:t>
      </w:r>
    </w:p>
    <w:p w:rsidR="00D60421" w:rsidRDefault="00D60421" w:rsidP="00D60421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1.21. </w:t>
      </w:r>
      <w:r w:rsidRPr="001557FA">
        <w:rPr>
          <w:sz w:val="28"/>
          <w:szCs w:val="28"/>
          <w:lang w:eastAsia="zh-CN"/>
        </w:rPr>
        <w:t>уточнить схему электроснабжения (наличие резервных источников питания) в зоне возможного подтопления;</w:t>
      </w:r>
    </w:p>
    <w:p w:rsidR="00D60421" w:rsidRPr="001557FA" w:rsidRDefault="00D60421" w:rsidP="00D60421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1.22. </w:t>
      </w:r>
      <w:r w:rsidRPr="001557FA">
        <w:rPr>
          <w:sz w:val="28"/>
          <w:szCs w:val="28"/>
          <w:lang w:eastAsia="zh-CN"/>
        </w:rPr>
        <w:t>организовать очистку ливневых канализации и дренажных систем;</w:t>
      </w:r>
    </w:p>
    <w:p w:rsidR="005260D9" w:rsidRPr="004E079E" w:rsidRDefault="00D60421" w:rsidP="004E079E">
      <w:bookmarkStart w:id="0" w:name="_GoBack"/>
      <w:bookmarkEnd w:id="0"/>
    </w:p>
    <w:sectPr w:rsidR="005260D9" w:rsidRPr="004E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D4"/>
    <w:rsid w:val="004E079E"/>
    <w:rsid w:val="004F00D4"/>
    <w:rsid w:val="00582DDD"/>
    <w:rsid w:val="00A36D25"/>
    <w:rsid w:val="00D60421"/>
    <w:rsid w:val="00E5357B"/>
    <w:rsid w:val="00F6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2954A-75F4-492F-8BD1-A0ADB6D2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876,bqiaagaaeyqcaaagiaiaaapajwaabegnaaaaaaaaaaaaaaaaaaaaaaaaaaaaaaaaaaaaaaaaaaaaaaaaaaaaaaaaaaaaaaaaaaaaaaaaaaaaaaaaaaaaaaaaaaaaaaaaaaaaaaaaaaaaaaaaaaaaaaaaaaaaaaaaaaaaaaaaaaaaaaaaaaaaaaaaaaaaaaaaaaaaaaaaaaaaaaaaaaaaaaaaaaaaaaaaaaaaaaa"/>
    <w:basedOn w:val="a"/>
    <w:rsid w:val="00F6040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F604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4318</Characters>
  <Application>Microsoft Office Word</Application>
  <DocSecurity>0</DocSecurity>
  <Lines>35</Lines>
  <Paragraphs>10</Paragraphs>
  <ScaleCrop>false</ScaleCrop>
  <Company>diakov.net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5</cp:revision>
  <dcterms:created xsi:type="dcterms:W3CDTF">2025-06-10T08:52:00Z</dcterms:created>
  <dcterms:modified xsi:type="dcterms:W3CDTF">2025-06-18T11:07:00Z</dcterms:modified>
</cp:coreProperties>
</file>