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2602B49E" w:rsidR="00C63A38" w:rsidRPr="00356995" w:rsidRDefault="00B1426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5A0BB8"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="00766F0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июня</w:t>
      </w:r>
      <w:r w:rsidR="00DD75B5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9F42F3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r w:rsidR="005005AB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5A0BB8">
        <w:rPr>
          <w:rFonts w:ascii="Liberation Serif" w:eastAsia="Times New Roman" w:hAnsi="Liberation Serif" w:cs="Liberation Serif"/>
          <w:sz w:val="26"/>
          <w:szCs w:val="26"/>
          <w:lang w:eastAsia="ru-RU"/>
        </w:rPr>
        <w:t>1153</w:t>
      </w:r>
      <w:bookmarkStart w:id="0" w:name="_GoBack"/>
      <w:bookmarkEnd w:id="0"/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356995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68AB1E" w14:textId="7FA2ED4E" w:rsidR="009F42F3" w:rsidRDefault="00DD75B5" w:rsidP="009F42F3">
      <w:pPr>
        <w:overflowPunct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О проведении </w:t>
      </w:r>
      <w:r w:rsidR="00BF684A"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открытого </w:t>
      </w:r>
      <w:r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аукциона</w:t>
      </w:r>
      <w:r w:rsidR="00BF684A"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 в электронной форме </w:t>
      </w:r>
      <w:r w:rsidR="009F42F3" w:rsidRPr="009F42F3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на право за</w:t>
      </w:r>
      <w:r w:rsidR="009F42F3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ключения договора на установку </w:t>
      </w:r>
      <w:r w:rsidR="009F42F3" w:rsidRPr="009F42F3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и эксплуатацию рекламной конструкции</w:t>
      </w:r>
    </w:p>
    <w:p w14:paraId="13199734" w14:textId="77777777" w:rsidR="009F42F3" w:rsidRDefault="009F42F3" w:rsidP="00620A59">
      <w:pPr>
        <w:overflowPunct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</w:pPr>
    </w:p>
    <w:p w14:paraId="48BC3C8E" w14:textId="77777777" w:rsidR="003E4B48" w:rsidRPr="00356995" w:rsidRDefault="003E4B48" w:rsidP="00620A5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0A3C63F" w14:textId="005FA35C" w:rsidR="00143D42" w:rsidRPr="00356995" w:rsidRDefault="009B776D" w:rsidP="000B7370">
      <w:pPr>
        <w:spacing w:after="0" w:line="240" w:lineRule="auto"/>
        <w:ind w:right="-283"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соответствии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с Гражданским кодексом Российской Федерации, </w:t>
      </w:r>
      <w:r w:rsidR="00885F0D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Земельным кодексом Российской Федерации, </w:t>
      </w:r>
      <w:r w:rsidR="00ED5DFC" w:rsidRPr="00ED5DFC">
        <w:rPr>
          <w:rFonts w:ascii="Liberation Serif" w:hAnsi="Liberation Serif" w:cs="Times New Roman"/>
          <w:sz w:val="26"/>
          <w:szCs w:val="26"/>
        </w:rPr>
        <w:t>Федеральны</w:t>
      </w:r>
      <w:r w:rsidR="00ED5DFC">
        <w:rPr>
          <w:rFonts w:ascii="Liberation Serif" w:hAnsi="Liberation Serif" w:cs="Times New Roman"/>
          <w:sz w:val="26"/>
          <w:szCs w:val="26"/>
        </w:rPr>
        <w:t>м</w:t>
      </w:r>
      <w:r w:rsidR="00ED5DFC" w:rsidRPr="00ED5DFC">
        <w:rPr>
          <w:rFonts w:ascii="Liberation Serif" w:hAnsi="Liberation Serif" w:cs="Times New Roman"/>
          <w:sz w:val="26"/>
          <w:szCs w:val="26"/>
        </w:rPr>
        <w:t xml:space="preserve"> закон</w:t>
      </w:r>
      <w:r w:rsidR="00ED5DFC">
        <w:rPr>
          <w:rFonts w:ascii="Liberation Serif" w:hAnsi="Liberation Serif" w:cs="Times New Roman"/>
          <w:sz w:val="26"/>
          <w:szCs w:val="26"/>
        </w:rPr>
        <w:t>ом</w:t>
      </w:r>
      <w:r w:rsidR="00ED5DFC" w:rsidRPr="00ED5DFC">
        <w:rPr>
          <w:rFonts w:ascii="Liberation Serif" w:hAnsi="Liberation Serif" w:cs="Times New Roman"/>
          <w:sz w:val="26"/>
          <w:szCs w:val="26"/>
        </w:rPr>
        <w:t xml:space="preserve"> от 13</w:t>
      </w:r>
      <w:r w:rsidR="00ED5DFC">
        <w:rPr>
          <w:rFonts w:ascii="Liberation Serif" w:hAnsi="Liberation Serif" w:cs="Times New Roman"/>
          <w:sz w:val="26"/>
          <w:szCs w:val="26"/>
        </w:rPr>
        <w:t xml:space="preserve"> марта </w:t>
      </w:r>
      <w:r w:rsidR="00ED5DFC" w:rsidRPr="00ED5DFC">
        <w:rPr>
          <w:rFonts w:ascii="Liberation Serif" w:hAnsi="Liberation Serif" w:cs="Times New Roman"/>
          <w:sz w:val="26"/>
          <w:szCs w:val="26"/>
        </w:rPr>
        <w:t>2006</w:t>
      </w:r>
      <w:r w:rsidR="00ED5DFC">
        <w:rPr>
          <w:rFonts w:ascii="Liberation Serif" w:hAnsi="Liberation Serif" w:cs="Times New Roman"/>
          <w:sz w:val="26"/>
          <w:szCs w:val="26"/>
        </w:rPr>
        <w:t xml:space="preserve"> года</w:t>
      </w:r>
      <w:r w:rsidR="00ED5DFC" w:rsidRPr="00ED5DFC">
        <w:rPr>
          <w:rFonts w:ascii="Liberation Serif" w:hAnsi="Liberation Serif" w:cs="Times New Roman"/>
          <w:sz w:val="26"/>
          <w:szCs w:val="26"/>
        </w:rPr>
        <w:t xml:space="preserve"> № 38-ФЗ «О рекламе»</w:t>
      </w:r>
      <w:r w:rsidR="00885F0D" w:rsidRPr="00356995">
        <w:rPr>
          <w:rFonts w:ascii="Liberation Serif" w:hAnsi="Liberation Serif" w:cs="Times New Roman"/>
          <w:sz w:val="26"/>
          <w:szCs w:val="26"/>
        </w:rPr>
        <w:t xml:space="preserve">,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решением Думы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Городского округа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«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город  Ирбит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» Свердловской области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от</w:t>
      </w:r>
      <w:r w:rsidR="00885F0D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28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.0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9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.202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3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885F0D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№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101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/>
          <w:bCs/>
          <w:i/>
          <w:iCs/>
          <w:sz w:val="26"/>
          <w:szCs w:val="26"/>
          <w:lang w:eastAsia="ru-RU"/>
        </w:rPr>
        <w:t>«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Об утверждении Положения</w:t>
      </w:r>
      <w:r w:rsidR="0032766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о </w:t>
      </w:r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порядке проведения торгов, предметом которых является право</w:t>
      </w:r>
      <w:proofErr w:type="gramEnd"/>
      <w:r w:rsidR="009F42F3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на заключение договора на установку и эксплуатацию рекламной конструкции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»,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F42F3" w:rsidRP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 Городского округа «город Ирбит» Свердловской области от 21.06.2021 № 942-ПА</w:t>
      </w:r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F42F3" w:rsidRP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«Об утверждении схемы размещения рекламных конструкций на территории Городского округа «город Ирбит» Свердловской области»</w:t>
      </w:r>
      <w:r w:rsidR="001D7B21" w:rsidRPr="001D7B21">
        <w:t xml:space="preserve"> </w:t>
      </w:r>
      <w:r w:rsidR="001D7B21" w:rsidRPr="001D7B21">
        <w:rPr>
          <w:rFonts w:ascii="Liberation Serif" w:eastAsia="Times New Roman" w:hAnsi="Liberation Serif" w:cs="Times New Roman"/>
          <w:sz w:val="26"/>
          <w:szCs w:val="26"/>
          <w:lang w:eastAsia="ru-RU"/>
        </w:rPr>
        <w:t>(в редакции постановления администрации Городского округа «город Ирбит» Свердловской области от 29.12.2023 №</w:t>
      </w:r>
      <w:r w:rsidR="001D7B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D7B21" w:rsidRPr="001D7B21">
        <w:rPr>
          <w:rFonts w:ascii="Liberation Serif" w:eastAsia="Times New Roman" w:hAnsi="Liberation Serif" w:cs="Times New Roman"/>
          <w:sz w:val="26"/>
          <w:szCs w:val="26"/>
          <w:lang w:eastAsia="ru-RU"/>
        </w:rPr>
        <w:t>2357-ПА</w:t>
      </w:r>
      <w:r w:rsidR="009E517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E5170" w:rsidRPr="009E517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12.03.2025 №942-ПА</w:t>
      </w:r>
      <w:r w:rsidR="001D7B21" w:rsidRPr="001D7B21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143D42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статьей 30 Устава Городского округа «город Ирбит» Свердловской области,</w:t>
      </w:r>
      <w:r w:rsidR="009F42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администрация Городского округа «город Ирбит»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Свердловской области </w:t>
      </w:r>
    </w:p>
    <w:p w14:paraId="1C7BD526" w14:textId="77777777" w:rsidR="00143D42" w:rsidRPr="00356995" w:rsidRDefault="00C63A38" w:rsidP="000B7370">
      <w:pPr>
        <w:spacing w:after="0" w:line="240" w:lineRule="auto"/>
        <w:ind w:right="-283"/>
        <w:jc w:val="both"/>
        <w:rPr>
          <w:rFonts w:ascii="Liberation Serif" w:hAnsi="Liberation Serif" w:cs="Times New Roman"/>
          <w:sz w:val="26"/>
          <w:szCs w:val="26"/>
        </w:rPr>
      </w:pPr>
      <w:r w:rsidRPr="003569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04652B89" w14:textId="5EE59C8A" w:rsidR="00143D42" w:rsidRPr="00356995" w:rsidRDefault="00DD75B5" w:rsidP="007C482F">
      <w:pPr>
        <w:spacing w:after="0" w:line="240" w:lineRule="auto"/>
        <w:ind w:right="-283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Провести </w:t>
      </w:r>
      <w:r w:rsidR="007C482F" w:rsidRP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открыт</w:t>
      </w:r>
      <w:r w:rsid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ый</w:t>
      </w:r>
      <w:r w:rsidR="007C482F" w:rsidRP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аукцион</w:t>
      </w:r>
      <w:r w:rsid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C482F" w:rsidRP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электронной форме на право заключения договора на установку и эксплуатацию рекламной конструкции</w:t>
      </w:r>
      <w:r w:rsidR="007C482F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расположенной</w:t>
      </w:r>
      <w:r w:rsidR="003040E3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225B52B8" w14:textId="3C82C7DA" w:rsidR="00DD75B5" w:rsidRPr="00356995" w:rsidRDefault="00DD75B5" w:rsidP="000B7370">
      <w:pPr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Определить для проведения аукциона:</w:t>
      </w:r>
    </w:p>
    <w:p w14:paraId="42BDC204" w14:textId="77777777" w:rsidR="007E49AC" w:rsidRPr="007E49AC" w:rsidRDefault="00DD75B5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1)</w:t>
      </w:r>
      <w:r w:rsidR="004A7FEB" w:rsidRPr="004A7FEB">
        <w:t xml:space="preserve"> 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организатор</w:t>
      </w:r>
      <w:r w:rsid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аукциона:</w:t>
      </w:r>
    </w:p>
    <w:p w14:paraId="0EA6CDDE" w14:textId="287E27DD" w:rsidR="004A7FEB" w:rsidRDefault="004A7FEB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области;</w:t>
      </w:r>
    </w:p>
    <w:p w14:paraId="0ACC10C5" w14:textId="77777777" w:rsidR="007E49AC" w:rsidRPr="005759B4" w:rsidRDefault="004A7FEB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06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предмет аукциона:</w:t>
      </w:r>
    </w:p>
    <w:p w14:paraId="016E465D" w14:textId="518769C9" w:rsidR="00811985" w:rsidRDefault="00811985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1198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</w:t>
      </w:r>
      <w:r w:rsidR="00A05A15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2F2298C" w14:textId="77777777" w:rsidR="007E49AC" w:rsidRPr="005759B4" w:rsidRDefault="004A7FEB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811985">
        <w:rPr>
          <w:rFonts w:ascii="Liberation Serif" w:eastAsia="Times New Roman" w:hAnsi="Liberation Serif" w:cs="Times New Roman"/>
          <w:sz w:val="26"/>
          <w:szCs w:val="26"/>
          <w:lang w:eastAsia="ru-RU"/>
        </w:rPr>
        <w:t>форма проведения торгов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81198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10B8FA8" w14:textId="2F30BE6C" w:rsidR="00811985" w:rsidRDefault="00811985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электронный аукцион;</w:t>
      </w:r>
    </w:p>
    <w:p w14:paraId="2BC5658A" w14:textId="77777777" w:rsidR="00D31500" w:rsidRDefault="004A7FEB" w:rsidP="005759B4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811985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CB70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адрес места установки рекламной конструкции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CB70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658BABAD" w14:textId="77777777" w:rsidR="00766F0E" w:rsidRDefault="00766F0E" w:rsidP="00766F0E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 1 – город Ирбит, </w:t>
      </w:r>
      <w:proofErr w:type="gramStart"/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Пролетарская</w:t>
      </w:r>
      <w:proofErr w:type="gramEnd"/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, 61-г;</w:t>
      </w:r>
    </w:p>
    <w:p w14:paraId="59EFF4B5" w14:textId="2DE1E303" w:rsidR="00766F0E" w:rsidRDefault="00766F0E" w:rsidP="00766F0E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город Ирбит, </w:t>
      </w:r>
      <w:proofErr w:type="gramStart"/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Пролетарская</w:t>
      </w:r>
      <w:proofErr w:type="gramEnd"/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, 79-а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83B7FA6" w14:textId="77777777" w:rsidR="00766F0E" w:rsidRPr="00766F0E" w:rsidRDefault="00766F0E" w:rsidP="00766F0E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№3 – город Ирбит, Маршала Жукова, 2-а; </w:t>
      </w:r>
    </w:p>
    <w:p w14:paraId="5D9CE157" w14:textId="69B60920" w:rsidR="00766F0E" w:rsidRPr="00766F0E" w:rsidRDefault="00766F0E" w:rsidP="00766F0E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№4 - город Ирбит, Кирова, 24-г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7C05F18C" w14:textId="4940FA06" w:rsidR="007E49AC" w:rsidRPr="005759B4" w:rsidRDefault="004A7FEB" w:rsidP="00766F0E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72134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ид рекламной конструкции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1922EDE" w14:textId="36C5022E" w:rsidR="00E06F23" w:rsidRDefault="00DB71FE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б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илборд</w:t>
      </w:r>
      <w:proofErr w:type="spellEnd"/>
      <w:r w:rsid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двухсторонний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58570E0" w14:textId="77777777" w:rsidR="007E49AC" w:rsidRPr="005759B4" w:rsidRDefault="004A7FEB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E06F23" w:rsidRPr="00E06F23">
        <w:t xml:space="preserve"> 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т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ип рекламной конструкции</w:t>
      </w:r>
      <w:r w:rsid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E06F23" w:rsidRPr="00E06F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0A09F7C6" w14:textId="4DE1AAF7" w:rsidR="00E06F23" w:rsidRDefault="00DB71FE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р</w:t>
      </w:r>
      <w:r w:rsid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екламный щит</w:t>
      </w:r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11AA69E" w14:textId="77777777" w:rsidR="00D31500" w:rsidRDefault="004A7FEB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) н</w:t>
      </w:r>
      <w:r w:rsidR="001A59D2"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ачальн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ую</w:t>
      </w:r>
      <w:r w:rsidR="001A59D2"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r w:rsidR="001A59D2"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предмета аукциона, в виде рыночной стоимости годового размера платы за установку и эксплуатацию рекламной конструкции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</w:p>
    <w:p w14:paraId="6BA912D2" w14:textId="15242765" w:rsidR="001A59D2" w:rsidRDefault="00CA3C3F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№1 – 65</w:t>
      </w:r>
      <w:r w:rsid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700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шестьдесят пять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тысяч </w:t>
      </w:r>
      <w:r w:rsid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семьсот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) рублей 00 (ноль) копеек, НДС</w:t>
      </w:r>
      <w:r w:rsidR="001A59D2" w:rsidRPr="001A59D2">
        <w:t xml:space="preserve"> </w:t>
      </w:r>
      <w:r w:rsidR="001A59D2" w:rsidRP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 облагается,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адресу: Свердловская область, город Ирбит, </w:t>
      </w:r>
      <w:r w:rsidR="00766F0E"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Пролетарская, 61-г 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07.04.2025 № 40425-</w:t>
      </w:r>
      <w:r w:rsid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85</w:t>
      </w:r>
      <w:r w:rsidR="001A59D2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1AB8EE" w14:textId="793B7F20" w:rsidR="00766F0E" w:rsidRDefault="00766F0E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</w:t>
      </w:r>
      <w:r w:rsidR="00CA3C3F">
        <w:rPr>
          <w:rFonts w:ascii="Liberation Serif" w:eastAsia="Times New Roman" w:hAnsi="Liberation Serif" w:cs="Times New Roman"/>
          <w:sz w:val="26"/>
          <w:szCs w:val="26"/>
          <w:lang w:eastAsia="ru-RU"/>
        </w:rPr>
        <w:t>46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300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сорок шесть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тысяч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триста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рублей 00 (ноль) копеек, НДС не облагается,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адресу: Свердловская область, город Ирбит, Пролетарская,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79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07.04.2025 № 40425-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86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D726373" w14:textId="725EAB69" w:rsidR="00766F0E" w:rsidRDefault="00766F0E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CA3C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46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300 (сорок шесть тысяч триста) рублей 00 (ноль) копеек, НДС не облагается,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адресу: Свердловская область, город Ирбит,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Маршала Жукова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2-а                        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07.04.2025 № 40425-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87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60429C3" w14:textId="7F02ABB2" w:rsidR="00766F0E" w:rsidRPr="001A59D2" w:rsidRDefault="00766F0E" w:rsidP="00E06F23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CA3C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46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300 (сорок шесть тысяч триста) рублей 00 (ноль) копеек, НДС не облагается,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адресу: Свердловская область, город Ирбит,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Кирова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, 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 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07.04.2025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</w:t>
      </w:r>
      <w:r w:rsidRPr="00766F0E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40425-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88.</w:t>
      </w:r>
    </w:p>
    <w:p w14:paraId="27891AB7" w14:textId="77777777" w:rsidR="00D31500" w:rsidRDefault="004A7FEB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размер и срок внесения задатка:</w:t>
      </w:r>
      <w:r w:rsidR="00886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2810DB2" w14:textId="77777777" w:rsidR="00524850" w:rsidRDefault="00CD5FA6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>70 % от начальной цены предмета аукциона</w:t>
      </w:r>
    </w:p>
    <w:p w14:paraId="669131F0" w14:textId="1FCFE0C3" w:rsidR="00524850" w:rsidRDefault="00524850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№1 – 45990 (сорок пять тысяч девятьсот девяносто) 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рублей 00 (ноль) копеек;</w:t>
      </w:r>
    </w:p>
    <w:p w14:paraId="04EE60DA" w14:textId="6E531C21" w:rsidR="00524850" w:rsidRDefault="00524850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№2 – 32410 (тридцать две тысячи четыреста десять) рублей 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00 (ноль) копеек;</w:t>
      </w:r>
    </w:p>
    <w:p w14:paraId="48062DAA" w14:textId="273D0D4C" w:rsidR="00524850" w:rsidRDefault="00524850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32410 (тридцать две тысячи четыреста десять) рублей 00 (ноль) копеек;</w:t>
      </w:r>
    </w:p>
    <w:p w14:paraId="6C33D627" w14:textId="09248697" w:rsidR="00524850" w:rsidRDefault="00524850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32410 (тридцать две тысячи четыреста десять) рублей 00 (ноль) копеек;</w:t>
      </w:r>
    </w:p>
    <w:p w14:paraId="7FBC45E5" w14:textId="2081A183" w:rsidR="00DD75B5" w:rsidRDefault="00734579" w:rsidP="008860D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срок внесения задатка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позднее даты окончания приема заявок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6CA7B6" w14:textId="22F1E692" w:rsidR="00D31500" w:rsidRDefault="00D31500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ш</w:t>
      </w:r>
      <w:r w:rsidR="004A7FEB" w:rsidRPr="004A7FE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аг аукциона»</w:t>
      </w:r>
      <w:r w:rsid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CD5FA6"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594C0F4B" w14:textId="77777777" w:rsidR="00524850" w:rsidRDefault="00CD5FA6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D5FA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5% от начальной цены предмета аукциона </w:t>
      </w:r>
    </w:p>
    <w:p w14:paraId="7C3BB1B2" w14:textId="3DFEE19D" w:rsidR="00524850" w:rsidRDefault="00524850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№1 – 3285 (три тысячи двести восемьдесят пять) рублей 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00 (ноль) копеек;</w:t>
      </w:r>
    </w:p>
    <w:p w14:paraId="762208AB" w14:textId="5D75DBA9" w:rsidR="00524850" w:rsidRDefault="00524850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№2 – 2315 (две тысячи триста пятнадцать) 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рублей 00 (ноль) копеек;</w:t>
      </w:r>
    </w:p>
    <w:p w14:paraId="191CE257" w14:textId="3BFA1DFC" w:rsidR="00524850" w:rsidRDefault="00524850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2315 (две тысячи триста пятнадцать) рублей 00 (ноль) копеек;</w:t>
      </w:r>
    </w:p>
    <w:p w14:paraId="0423F402" w14:textId="5583E244" w:rsidR="00524850" w:rsidRDefault="00524850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Лот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5248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2315 (две тысячи триста пятнадцать) рублей 00 (ноль) копеек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1ABCAD3" w14:textId="3D0469DA" w:rsidR="007E49AC" w:rsidRPr="005759B4" w:rsidRDefault="00D31500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886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3A1BC0" w:rsidRP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>есто проведения аукциона: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2DE9756" w14:textId="73762342" w:rsidR="000A34FF" w:rsidRDefault="003A1BC0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ф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едеральн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ая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электронн</w:t>
      </w:r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ая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площадк</w:t>
      </w:r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Общество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ограниченной ответственностью РТС-Тендер (ООО «РТС-Тендер»)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6339B08" w14:textId="3EFD39AC" w:rsidR="007E49AC" w:rsidRPr="005759B4" w:rsidRDefault="00D31500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11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D76931" w:rsidRP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сроки организации и проведения </w:t>
      </w:r>
      <w:r w:rsidR="00141671" w:rsidRPr="00141671">
        <w:rPr>
          <w:rFonts w:ascii="Liberation Serif" w:eastAsia="Times New Roman" w:hAnsi="Liberation Serif" w:cs="Times New Roman"/>
          <w:sz w:val="26"/>
          <w:szCs w:val="26"/>
          <w:lang w:eastAsia="ru-RU"/>
        </w:rPr>
        <w:t>аукцион</w:t>
      </w:r>
      <w:r w:rsidR="00141671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D76931" w:rsidRP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D7693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F514773" w14:textId="54CF45B7" w:rsidR="003A1BC0" w:rsidRPr="00356995" w:rsidRDefault="00D76931" w:rsidP="003A1BC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з</w:t>
      </w:r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аявки подаются на электронную площадку, начиная </w:t>
      </w:r>
      <w:proofErr w:type="gramStart"/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даты начала</w:t>
      </w:r>
      <w:proofErr w:type="gramEnd"/>
      <w:r w:rsidR="003A1B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приема заявок до времени и даты окончания приема заявок;</w:t>
      </w:r>
    </w:p>
    <w:p w14:paraId="2EB26615" w14:textId="22B123DC" w:rsidR="007E49AC" w:rsidRPr="005759B4" w:rsidRDefault="00D31500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lastRenderedPageBreak/>
        <w:t>12</w:t>
      </w:r>
      <w:r w:rsidR="00DD75B5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) дату признания</w:t>
      </w:r>
      <w:r w:rsidR="00D76931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 xml:space="preserve"> заявителя участником аукциона: </w:t>
      </w:r>
    </w:p>
    <w:p w14:paraId="018C2038" w14:textId="0D02FCFD" w:rsidR="00DD75B5" w:rsidRPr="00356995" w:rsidRDefault="00DD75B5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следующий рабочий день за дн</w:t>
      </w:r>
      <w:r w:rsidR="00143D42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е</w:t>
      </w: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м окончания подачи заявок</w:t>
      </w:r>
      <w:r w:rsidR="00734579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;</w:t>
      </w:r>
    </w:p>
    <w:p w14:paraId="46B022B8" w14:textId="67E03C99" w:rsidR="007E49AC" w:rsidRPr="005759B4" w:rsidRDefault="00D31500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13</w:t>
      </w:r>
      <w:r w:rsidR="00DD75B5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 xml:space="preserve">) дату проведения аукциона: </w:t>
      </w:r>
    </w:p>
    <w:p w14:paraId="77BCC0BC" w14:textId="6E30B825" w:rsidR="00DD75B5" w:rsidRPr="00356995" w:rsidRDefault="00DD75B5" w:rsidP="00D7693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следующий рабочий день за дн</w:t>
      </w:r>
      <w:r w:rsidR="00143D42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е</w:t>
      </w: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м признания заявителей участниками аукциона.</w:t>
      </w:r>
    </w:p>
    <w:p w14:paraId="64D2A773" w14:textId="676C0498" w:rsidR="007E49AC" w:rsidRPr="007E49AC" w:rsidRDefault="00D76931" w:rsidP="007E49A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Отделу имущественных и земельных отношений</w:t>
      </w:r>
      <w:r w:rsidR="00FC5EB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C5EB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подготовить необходимые документы и организовать проведение открыт</w:t>
      </w:r>
      <w:r w:rsid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>аукцион</w:t>
      </w:r>
      <w:r w:rsid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электронной форме на право заключения договора на установку и эксплуатацию рекламной конструкции</w:t>
      </w:r>
      <w:r w:rsidR="000509D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E49AC" w:rsidRPr="007E49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8697783" w14:textId="4FECA086" w:rsidR="005B7A70" w:rsidRPr="00356995" w:rsidRDefault="007E49AC" w:rsidP="007E49A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Комиссии по организации и проведению аукциона 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электронной форме                     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право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договора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 установку и эксплуатацию рекламной конструкции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утвержденной постановлением администрации Городского округа «город Ирбит» Свердловской области от 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02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214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620A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 </w:t>
      </w:r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создании комиссии по организации</w:t>
      </w:r>
      <w:r w:rsid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проведению аукциона в электронной форме на право заключения договора на установку и эксплуатацию рекламной конструкции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A05A1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провести </w:t>
      </w:r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>аукцион в электронной форме на право заключения</w:t>
      </w:r>
      <w:proofErr w:type="gramEnd"/>
      <w:r w:rsidR="006E5C8E" w:rsidRPr="006E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договора на установку и эксплуатацию рекламной конструкции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20A364D" w14:textId="2BCDBC11" w:rsidR="006F698A" w:rsidRPr="00356995" w:rsidRDefault="007E49AC" w:rsidP="000B73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9017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E5C8E" w:rsidRPr="006E5C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E5C8E" w:rsidRPr="006E5C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- начальника Финансового управления администрации Городского округа «город Ирбит» Свердловской области Л.А. Тарасову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4554B2AB" w:rsidR="00C63A38" w:rsidRPr="00356995" w:rsidRDefault="007E49AC" w:rsidP="000B737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D5DFC" w:rsidRPr="00ED5D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</w:t>
      </w:r>
      <w:proofErr w:type="spellStart"/>
      <w:r w:rsidR="00ED5DFC" w:rsidRPr="00ED5DF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ED5DFC" w:rsidRPr="00ED5D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3C94B3A" w14:textId="77777777" w:rsidR="00D31500" w:rsidRDefault="00D31500" w:rsidP="00620A59">
      <w:pPr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356995" w:rsidRDefault="00C63A38" w:rsidP="00620A59">
      <w:pPr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12882DD7" w14:textId="5B441803" w:rsidR="00A15C99" w:rsidRPr="005F6779" w:rsidRDefault="006F698A" w:rsidP="00620A5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23AF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Н.В. </w:t>
      </w:r>
      <w:r w:rsid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E73B04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</w:t>
      </w:r>
    </w:p>
    <w:sectPr w:rsidR="00A15C99" w:rsidRPr="005F6779" w:rsidSect="00D31500">
      <w:pgSz w:w="11909" w:h="16834"/>
      <w:pgMar w:top="1135" w:right="851" w:bottom="1276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22960" w14:textId="77777777" w:rsidR="00111949" w:rsidRDefault="00111949" w:rsidP="00245639">
      <w:pPr>
        <w:spacing w:after="0" w:line="240" w:lineRule="auto"/>
      </w:pPr>
      <w:r>
        <w:separator/>
      </w:r>
    </w:p>
  </w:endnote>
  <w:endnote w:type="continuationSeparator" w:id="0">
    <w:p w14:paraId="170F9327" w14:textId="77777777" w:rsidR="00111949" w:rsidRDefault="00111949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2DBE7" w14:textId="77777777" w:rsidR="00111949" w:rsidRDefault="00111949" w:rsidP="00245639">
      <w:pPr>
        <w:spacing w:after="0" w:line="240" w:lineRule="auto"/>
      </w:pPr>
      <w:r>
        <w:separator/>
      </w:r>
    </w:p>
  </w:footnote>
  <w:footnote w:type="continuationSeparator" w:id="0">
    <w:p w14:paraId="6D8F692A" w14:textId="77777777" w:rsidR="00111949" w:rsidRDefault="00111949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5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5E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09DC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1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4FF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37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6D2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1949"/>
    <w:rsid w:val="00112076"/>
    <w:rsid w:val="0011239D"/>
    <w:rsid w:val="00112CD2"/>
    <w:rsid w:val="001147EE"/>
    <w:rsid w:val="00114826"/>
    <w:rsid w:val="00115128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27DE7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671"/>
    <w:rsid w:val="00141C01"/>
    <w:rsid w:val="0014295D"/>
    <w:rsid w:val="0014396D"/>
    <w:rsid w:val="00143D4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62C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9D2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D7B21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1E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2D4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3F5"/>
    <w:rsid w:val="00301A20"/>
    <w:rsid w:val="00301F9C"/>
    <w:rsid w:val="00302261"/>
    <w:rsid w:val="003028C4"/>
    <w:rsid w:val="0030338A"/>
    <w:rsid w:val="0030386D"/>
    <w:rsid w:val="003040E3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37F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664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995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71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1BC0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AF4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2166"/>
    <w:rsid w:val="004535ED"/>
    <w:rsid w:val="004537A5"/>
    <w:rsid w:val="00453BC9"/>
    <w:rsid w:val="00454015"/>
    <w:rsid w:val="00454E21"/>
    <w:rsid w:val="004575D9"/>
    <w:rsid w:val="004576E5"/>
    <w:rsid w:val="0046044D"/>
    <w:rsid w:val="00460B3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A7FE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C74B3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5AB"/>
    <w:rsid w:val="00501A02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850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73E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9B4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26F"/>
    <w:rsid w:val="00594708"/>
    <w:rsid w:val="00594E99"/>
    <w:rsid w:val="00597106"/>
    <w:rsid w:val="00597149"/>
    <w:rsid w:val="00597D2C"/>
    <w:rsid w:val="005A058E"/>
    <w:rsid w:val="005A0BB8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B7A70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A59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C8E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34E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579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363F"/>
    <w:rsid w:val="0076472B"/>
    <w:rsid w:val="007666FE"/>
    <w:rsid w:val="00766F0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76C"/>
    <w:rsid w:val="00774858"/>
    <w:rsid w:val="00774C47"/>
    <w:rsid w:val="00774E23"/>
    <w:rsid w:val="00775534"/>
    <w:rsid w:val="00775DCE"/>
    <w:rsid w:val="00776322"/>
    <w:rsid w:val="0077632F"/>
    <w:rsid w:val="007767E6"/>
    <w:rsid w:val="00776879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775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1EC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2F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43C"/>
    <w:rsid w:val="007E26A4"/>
    <w:rsid w:val="007E31B1"/>
    <w:rsid w:val="007E369C"/>
    <w:rsid w:val="007E3AE9"/>
    <w:rsid w:val="007E4062"/>
    <w:rsid w:val="007E49AC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19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47F85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20B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5F0D"/>
    <w:rsid w:val="008860DB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6F0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575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170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2F3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15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C54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087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538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A5C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5F1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84A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485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618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3C3F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08A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A6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2B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500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931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1FE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5B5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8B8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06F23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26A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34AD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0E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DFC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3FD8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0E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64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5EB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38CC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DC20-15C8-4A5E-9173-8DB937AC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2025-06-18T07:29:00Z</cp:lastPrinted>
  <dcterms:created xsi:type="dcterms:W3CDTF">2025-06-23T09:18:00Z</dcterms:created>
  <dcterms:modified xsi:type="dcterms:W3CDTF">2025-06-23T09:18:00Z</dcterms:modified>
</cp:coreProperties>
</file>