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 xml:space="preserve">Протокол № </w:t>
      </w:r>
      <w:r w:rsidR="00E215A9">
        <w:rPr>
          <w:rFonts w:ascii="Liberation Serif" w:hAnsi="Liberation Serif" w:cs="Times New Roman"/>
          <w:b/>
          <w:sz w:val="24"/>
          <w:szCs w:val="24"/>
        </w:rPr>
        <w:t>3</w:t>
      </w:r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 xml:space="preserve">заседания Общественной палаты </w:t>
      </w:r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Городского округа «</w:t>
      </w:r>
      <w:r w:rsidRPr="004B520F">
        <w:rPr>
          <w:rFonts w:ascii="Liberation Serif" w:hAnsi="Liberation Serif" w:cs="Times New Roman"/>
          <w:b/>
          <w:sz w:val="24"/>
          <w:szCs w:val="24"/>
        </w:rPr>
        <w:t>город Ирбит</w:t>
      </w:r>
      <w:r>
        <w:rPr>
          <w:rFonts w:ascii="Liberation Serif" w:hAnsi="Liberation Serif" w:cs="Times New Roman"/>
          <w:b/>
          <w:sz w:val="24"/>
          <w:szCs w:val="24"/>
        </w:rPr>
        <w:t>» Свердловской области</w:t>
      </w:r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04661" w:rsidRPr="004B520F" w:rsidRDefault="00E215A9" w:rsidP="0000466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19.09</w:t>
      </w:r>
      <w:r w:rsidR="00432ACE">
        <w:rPr>
          <w:rFonts w:ascii="Liberation Serif" w:hAnsi="Liberation Serif" w:cs="Times New Roman"/>
          <w:sz w:val="24"/>
          <w:szCs w:val="24"/>
        </w:rPr>
        <w:t>.2024</w:t>
      </w:r>
      <w:r w:rsidR="00004661" w:rsidRPr="004B520F">
        <w:rPr>
          <w:rFonts w:ascii="Liberation Serif" w:hAnsi="Liberation Serif" w:cs="Times New Roman"/>
          <w:sz w:val="24"/>
          <w:szCs w:val="24"/>
        </w:rPr>
        <w:t xml:space="preserve"> года                                                                                                         Начало: </w:t>
      </w:r>
      <w:r w:rsidR="00004661">
        <w:rPr>
          <w:rFonts w:ascii="Liberation Serif" w:hAnsi="Liberation Serif" w:cs="Times New Roman"/>
          <w:sz w:val="24"/>
          <w:szCs w:val="24"/>
        </w:rPr>
        <w:t>15.00</w:t>
      </w:r>
    </w:p>
    <w:p w:rsidR="00004661" w:rsidRPr="004B520F" w:rsidRDefault="00004661" w:rsidP="0000466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04661" w:rsidRPr="000859F4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859F4">
        <w:rPr>
          <w:rFonts w:ascii="Liberation Serif" w:hAnsi="Liberation Serif" w:cs="Liberation Serif"/>
          <w:sz w:val="24"/>
          <w:szCs w:val="24"/>
          <w:u w:val="single"/>
        </w:rPr>
        <w:t xml:space="preserve">Место проведения: </w:t>
      </w:r>
    </w:p>
    <w:p w:rsidR="00004661" w:rsidRPr="004B520F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B520F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>
        <w:rPr>
          <w:rFonts w:ascii="Liberation Serif" w:hAnsi="Liberation Serif" w:cs="Liberation Serif"/>
          <w:sz w:val="24"/>
          <w:szCs w:val="24"/>
        </w:rPr>
        <w:t>Городского округа «</w:t>
      </w:r>
      <w:r w:rsidRPr="004B520F">
        <w:rPr>
          <w:rFonts w:ascii="Liberation Serif" w:hAnsi="Liberation Serif" w:cs="Liberation Serif"/>
          <w:sz w:val="24"/>
          <w:szCs w:val="24"/>
        </w:rPr>
        <w:t>город Ирбит</w:t>
      </w:r>
      <w:r>
        <w:rPr>
          <w:rFonts w:ascii="Liberation Serif" w:hAnsi="Liberation Serif" w:cs="Liberation Serif"/>
          <w:sz w:val="24"/>
          <w:szCs w:val="24"/>
        </w:rPr>
        <w:t>» Свердловской области</w:t>
      </w:r>
      <w:r w:rsidRPr="004B520F">
        <w:rPr>
          <w:rFonts w:ascii="Liberation Serif" w:hAnsi="Liberation Serif" w:cs="Liberation Serif"/>
          <w:sz w:val="24"/>
          <w:szCs w:val="24"/>
        </w:rPr>
        <w:t>, актовый зал</w:t>
      </w:r>
    </w:p>
    <w:p w:rsidR="00004661" w:rsidRPr="00C07A15" w:rsidRDefault="00004661" w:rsidP="00004661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004661" w:rsidRPr="000859F4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859F4">
        <w:rPr>
          <w:rFonts w:ascii="Liberation Serif" w:hAnsi="Liberation Serif" w:cs="Liberation Serif"/>
          <w:sz w:val="24"/>
          <w:szCs w:val="24"/>
          <w:u w:val="single"/>
        </w:rPr>
        <w:t xml:space="preserve">Ведет заседание: </w:t>
      </w:r>
    </w:p>
    <w:p w:rsidR="00004661" w:rsidRDefault="0000466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4B520F">
        <w:rPr>
          <w:rFonts w:ascii="Liberation Serif" w:hAnsi="Liberation Serif" w:cs="Liberation Serif"/>
          <w:sz w:val="24"/>
          <w:szCs w:val="24"/>
        </w:rPr>
        <w:t>Фучкин</w:t>
      </w:r>
      <w:proofErr w:type="spellEnd"/>
      <w:r w:rsidRPr="004B520F">
        <w:rPr>
          <w:rFonts w:ascii="Liberation Serif" w:hAnsi="Liberation Serif" w:cs="Liberation Serif"/>
          <w:sz w:val="24"/>
          <w:szCs w:val="24"/>
        </w:rPr>
        <w:t xml:space="preserve"> С.В., председатель Общественной палаты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D2750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</w:p>
    <w:p w:rsidR="00004661" w:rsidRPr="00C07A15" w:rsidRDefault="00004661" w:rsidP="00004661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004661" w:rsidRDefault="0000466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D2750">
        <w:rPr>
          <w:rFonts w:ascii="Liberation Serif" w:hAnsi="Liberation Serif" w:cs="Liberation Serif"/>
          <w:sz w:val="24"/>
          <w:szCs w:val="24"/>
          <w:u w:val="single"/>
        </w:rPr>
        <w:t>Присутствуют:</w:t>
      </w:r>
      <w:r w:rsidRPr="004B520F">
        <w:rPr>
          <w:rFonts w:ascii="Liberation Serif" w:hAnsi="Liberation Serif" w:cs="Liberation Serif"/>
          <w:sz w:val="24"/>
          <w:szCs w:val="24"/>
        </w:rPr>
        <w:t xml:space="preserve"> </w:t>
      </w:r>
      <w:r w:rsidR="00A11C82">
        <w:rPr>
          <w:rFonts w:ascii="Liberation Serif" w:hAnsi="Liberation Serif" w:cs="Liberation Serif"/>
          <w:sz w:val="24"/>
          <w:szCs w:val="24"/>
        </w:rPr>
        <w:t xml:space="preserve"> 10</w:t>
      </w:r>
      <w:r>
        <w:rPr>
          <w:rFonts w:ascii="Liberation Serif" w:hAnsi="Liberation Serif" w:cs="Liberation Serif"/>
          <w:sz w:val="24"/>
          <w:szCs w:val="24"/>
        </w:rPr>
        <w:t xml:space="preserve"> чел. </w:t>
      </w:r>
    </w:p>
    <w:p w:rsidR="00565D91" w:rsidRDefault="00565D9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Британова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Л.В.,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Большедворов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А.С., Купер А.В., Никитин Н.Ю., Палицын Р.А.,</w:t>
      </w:r>
      <w:r w:rsidRPr="00565D91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Палкина С.М., Прокопова Е.А.,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Сапегина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А.Я., Сухих В.К.</w:t>
      </w:r>
      <w:r w:rsidR="00A11C82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A11C82">
        <w:rPr>
          <w:rFonts w:ascii="Liberation Serif" w:hAnsi="Liberation Serif" w:cs="Liberation Serif"/>
          <w:sz w:val="24"/>
          <w:szCs w:val="24"/>
        </w:rPr>
        <w:t>Фучкин</w:t>
      </w:r>
      <w:proofErr w:type="spellEnd"/>
      <w:r w:rsidR="00A11C82">
        <w:rPr>
          <w:rFonts w:ascii="Liberation Serif" w:hAnsi="Liberation Serif" w:cs="Liberation Serif"/>
          <w:sz w:val="24"/>
          <w:szCs w:val="24"/>
        </w:rPr>
        <w:t xml:space="preserve"> С.В.</w:t>
      </w:r>
    </w:p>
    <w:p w:rsidR="00565D91" w:rsidRDefault="00565D9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968F9" w:rsidRPr="00117E74" w:rsidRDefault="00A968F9" w:rsidP="00004661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:rsidR="00004661" w:rsidRPr="00BD2750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BD2750">
        <w:rPr>
          <w:rFonts w:ascii="Liberation Serif" w:hAnsi="Liberation Serif" w:cs="Liberation Serif"/>
          <w:sz w:val="24"/>
          <w:szCs w:val="24"/>
          <w:u w:val="single"/>
        </w:rPr>
        <w:t>Приглашенные:</w:t>
      </w:r>
    </w:p>
    <w:p w:rsidR="004A5879" w:rsidRDefault="004A5879" w:rsidP="00653F00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Гельмут М.М., директор  муниципального автономного учреждения «Центр молодежи»;</w:t>
      </w:r>
    </w:p>
    <w:p w:rsidR="004A5879" w:rsidRDefault="004A5879" w:rsidP="00653F00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Гладкова О.В., </w:t>
      </w:r>
      <w:r w:rsidRPr="004A5879">
        <w:rPr>
          <w:rFonts w:ascii="Liberation Serif" w:hAnsi="Liberation Serif" w:cs="Liberation Serif"/>
          <w:sz w:val="24"/>
          <w:szCs w:val="24"/>
        </w:rPr>
        <w:t xml:space="preserve">начальник отдела городского хозяйства    администрации Городского округа «город Ирбит» Свердловской области      </w:t>
      </w:r>
    </w:p>
    <w:p w:rsidR="00117E74" w:rsidRDefault="00117E74" w:rsidP="00653F00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Лыжина Ю.Н., начальник Управления образованием </w:t>
      </w:r>
      <w:r w:rsidRPr="00117E74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области;</w:t>
      </w:r>
    </w:p>
    <w:p w:rsidR="00BB5DDB" w:rsidRDefault="00BB5DDB" w:rsidP="00653F00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C07A15">
        <w:rPr>
          <w:rFonts w:ascii="Liberation Serif" w:hAnsi="Liberation Serif" w:cs="Liberation Serif"/>
          <w:sz w:val="24"/>
          <w:szCs w:val="24"/>
        </w:rPr>
        <w:t>Панкрашкина</w:t>
      </w:r>
      <w:proofErr w:type="spellEnd"/>
      <w:r w:rsidRPr="00C07A15">
        <w:rPr>
          <w:rFonts w:ascii="Liberation Serif" w:hAnsi="Liberation Serif" w:cs="Liberation Serif"/>
          <w:sz w:val="24"/>
          <w:szCs w:val="24"/>
        </w:rPr>
        <w:t xml:space="preserve"> И.В., начальник отдела организационной работы и </w:t>
      </w:r>
      <w:proofErr w:type="spellStart"/>
      <w:r w:rsidRPr="00C07A15">
        <w:rPr>
          <w:rFonts w:ascii="Liberation Serif" w:hAnsi="Liberation Serif" w:cs="Liberation Serif"/>
          <w:sz w:val="24"/>
          <w:szCs w:val="24"/>
        </w:rPr>
        <w:t>документообеспечения</w:t>
      </w:r>
      <w:proofErr w:type="spellEnd"/>
      <w:r w:rsidRPr="00C07A15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«город Ирбит» Свердловской области;</w:t>
      </w:r>
    </w:p>
    <w:p w:rsidR="004A5879" w:rsidRPr="004A5879" w:rsidRDefault="004A5879" w:rsidP="00653F00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Смирнова Н.В., </w:t>
      </w:r>
      <w:r w:rsidRPr="004A5879">
        <w:rPr>
          <w:rFonts w:ascii="Liberation Serif" w:hAnsi="Liberation Serif" w:cs="Liberation Serif"/>
          <w:sz w:val="24"/>
          <w:szCs w:val="24"/>
        </w:rPr>
        <w:t>заместитель начальника отдела городского хозяйства администрации Городского округа «город Ирбит» Свердловской области</w:t>
      </w:r>
    </w:p>
    <w:p w:rsidR="00004661" w:rsidRPr="00C07A15" w:rsidRDefault="004A5879" w:rsidP="00653F00">
      <w:pPr>
        <w:tabs>
          <w:tab w:val="left" w:pos="284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A5879">
        <w:rPr>
          <w:rFonts w:ascii="Liberation Serif" w:hAnsi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cs="Times New Roman"/>
          <w:sz w:val="24"/>
          <w:szCs w:val="24"/>
        </w:rPr>
        <w:t xml:space="preserve">- Юрьев С.Н., директор муниципального автономного учреждения </w:t>
      </w:r>
      <w:r w:rsidRPr="004A5879">
        <w:rPr>
          <w:rFonts w:ascii="Liberation Serif" w:hAnsi="Liberation Serif" w:cs="Times New Roman"/>
          <w:sz w:val="24"/>
          <w:szCs w:val="24"/>
        </w:rPr>
        <w:t>«Центр развития культуры, физической культуры и спорта»</w:t>
      </w:r>
    </w:p>
    <w:p w:rsidR="00004661" w:rsidRPr="00C07A15" w:rsidRDefault="00004661" w:rsidP="00C07A1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C07A15">
        <w:rPr>
          <w:rFonts w:ascii="Liberation Serif" w:hAnsi="Liberation Serif" w:cs="Times New Roman"/>
          <w:sz w:val="24"/>
          <w:szCs w:val="24"/>
        </w:rPr>
        <w:t xml:space="preserve">Повестка </w:t>
      </w:r>
    </w:p>
    <w:p w:rsidR="00004661" w:rsidRPr="00C07A15" w:rsidRDefault="00004661" w:rsidP="00BB5DDB">
      <w:pPr>
        <w:tabs>
          <w:tab w:val="left" w:pos="993"/>
        </w:tabs>
        <w:spacing w:after="0" w:line="240" w:lineRule="auto"/>
        <w:jc w:val="center"/>
        <w:rPr>
          <w:rFonts w:ascii="Liberation Serif" w:hAnsi="Liberation Serif" w:cs="Times New Roman"/>
          <w:b/>
          <w:sz w:val="16"/>
          <w:szCs w:val="16"/>
        </w:rPr>
      </w:pPr>
    </w:p>
    <w:p w:rsidR="00E215A9" w:rsidRPr="00E215A9" w:rsidRDefault="00E215A9" w:rsidP="00E215A9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>О развитии кадрового потенциала и мерах по привлечению и закреплению молодых педагогов в муниципальной системе образования города  Ирбита.</w:t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 xml:space="preserve">      </w:t>
      </w:r>
      <w:r w:rsidRPr="00E215A9">
        <w:rPr>
          <w:rFonts w:ascii="Liberation Serif" w:hAnsi="Liberation Serif"/>
          <w:sz w:val="24"/>
          <w:szCs w:val="24"/>
        </w:rPr>
        <w:t xml:space="preserve"> Докладчик: Лыжина Юлия Николаевна,  начальник Управления образованием Городского округа «город Ирбит» Свердловской области</w:t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215A9" w:rsidRPr="00E215A9" w:rsidRDefault="00E215A9" w:rsidP="00E215A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>О работе молодежных организаций: состояние, проблемы, перспективы.</w:t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      </w:t>
      </w:r>
      <w:r w:rsidRPr="00E215A9">
        <w:rPr>
          <w:rFonts w:ascii="Liberation Serif" w:hAnsi="Liberation Serif"/>
          <w:sz w:val="24"/>
          <w:szCs w:val="24"/>
        </w:rPr>
        <w:t xml:space="preserve">   Докладчики:</w:t>
      </w:r>
      <w:r w:rsidRPr="00E215A9">
        <w:rPr>
          <w:rFonts w:ascii="Liberation Serif" w:hAnsi="Liberation Serif"/>
          <w:sz w:val="24"/>
          <w:szCs w:val="24"/>
        </w:rPr>
        <w:tab/>
        <w:t>Лыжина Юлия Николаевна,  начальник Управления образованием Городского округа «город Ирбит» Свердловской области;</w:t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 xml:space="preserve">          Гельмут Маргарита Маратовна, директор МАУ «Центр молодежи»</w:t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215A9" w:rsidRPr="00E215A9" w:rsidRDefault="00E215A9" w:rsidP="00E215A9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>Об организации и проведении массовых физкультурных мероприятий, направленных на вовлечение в занятия физической культурой и спортом граждан старшего поколения</w:t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ab/>
        <w:t>Докладчик: Юрьев Сергей Николаевич, директор МАУ «Центр развития культуры, физической культуры и спорта»</w:t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215A9" w:rsidRPr="00E215A9" w:rsidRDefault="00E215A9" w:rsidP="00E215A9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>Об обращении с твердыми коммунальными отходами (ТКО), содержании контейнерных площадок и реализации мероприятий по ликвидации несанкционированных свалок на территории Городского округа «город Ирбит» Свердловской области</w:t>
      </w:r>
      <w:r w:rsidRPr="00E215A9">
        <w:rPr>
          <w:rFonts w:ascii="Liberation Serif" w:hAnsi="Liberation Serif"/>
          <w:sz w:val="24"/>
          <w:szCs w:val="24"/>
        </w:rPr>
        <w:tab/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 xml:space="preserve">       </w:t>
      </w:r>
      <w:r w:rsidRPr="00E215A9">
        <w:rPr>
          <w:rFonts w:ascii="Liberation Serif" w:hAnsi="Liberation Serif"/>
          <w:sz w:val="24"/>
          <w:szCs w:val="24"/>
        </w:rPr>
        <w:t xml:space="preserve"> Докладчик: Смирнова Надежда Владимировна, заместитель начальника отдела городского хозяйства администрации Городского округа «город Ирбит» Свердловской области</w:t>
      </w:r>
    </w:p>
    <w:p w:rsid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t xml:space="preserve">      </w:t>
      </w:r>
    </w:p>
    <w:p w:rsidR="00484FDF" w:rsidRPr="00E215A9" w:rsidRDefault="00484FDF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215A9" w:rsidRPr="00E215A9" w:rsidRDefault="00E215A9" w:rsidP="00E215A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215A9">
        <w:rPr>
          <w:rFonts w:ascii="Liberation Serif" w:hAnsi="Liberation Serif"/>
          <w:sz w:val="24"/>
          <w:szCs w:val="24"/>
        </w:rPr>
        <w:lastRenderedPageBreak/>
        <w:t>О подготовке к отопительному периоду 2024-2025 гг.</w:t>
      </w:r>
    </w:p>
    <w:p w:rsidR="00E215A9" w:rsidRPr="00E215A9" w:rsidRDefault="00E215A9" w:rsidP="00E215A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r w:rsidRPr="00E215A9">
        <w:rPr>
          <w:rFonts w:ascii="Liberation Serif" w:hAnsi="Liberation Serif"/>
          <w:sz w:val="24"/>
          <w:szCs w:val="24"/>
        </w:rPr>
        <w:t xml:space="preserve">Докладчик: Гладкова Ольга Валерьевна, начальник отдела городского хозяйства    администрации Городского округа «город Ирбит» Свердловской области      </w:t>
      </w:r>
    </w:p>
    <w:p w:rsidR="00BB5DDB" w:rsidRPr="00176FEA" w:rsidRDefault="00BB5DDB" w:rsidP="00BB5DDB">
      <w:pPr>
        <w:spacing w:after="0" w:line="240" w:lineRule="auto"/>
        <w:jc w:val="both"/>
        <w:rPr>
          <w:rFonts w:ascii="Liberation Serif" w:hAnsi="Liberation Serif"/>
          <w:sz w:val="18"/>
          <w:szCs w:val="18"/>
        </w:rPr>
      </w:pPr>
    </w:p>
    <w:p w:rsidR="007E4180" w:rsidRPr="00C07A15" w:rsidRDefault="007E4180" w:rsidP="00BB5DD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07A15">
        <w:rPr>
          <w:rFonts w:ascii="Liberation Serif" w:hAnsi="Liberation Serif" w:cs="Times New Roman"/>
          <w:b/>
          <w:sz w:val="24"/>
          <w:szCs w:val="24"/>
        </w:rPr>
        <w:t>По первому вопросу</w:t>
      </w:r>
    </w:p>
    <w:p w:rsidR="007E4180" w:rsidRPr="00C07A15" w:rsidRDefault="00B2002E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ВЫСТУПИЛА</w:t>
      </w:r>
      <w:r w:rsidR="007E4180" w:rsidRPr="00C07A15">
        <w:rPr>
          <w:rFonts w:ascii="Liberation Serif" w:hAnsi="Liberation Serif" w:cs="Times New Roman"/>
          <w:b/>
          <w:sz w:val="24"/>
          <w:szCs w:val="24"/>
        </w:rPr>
        <w:t>:</w:t>
      </w:r>
    </w:p>
    <w:p w:rsidR="00484FDF" w:rsidRDefault="00484FDF" w:rsidP="00484FDF">
      <w:pPr>
        <w:tabs>
          <w:tab w:val="left" w:pos="99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84FDF">
        <w:rPr>
          <w:rFonts w:ascii="Liberation Serif" w:hAnsi="Liberation Serif"/>
          <w:sz w:val="24"/>
          <w:szCs w:val="24"/>
        </w:rPr>
        <w:t xml:space="preserve">Лыжина </w:t>
      </w:r>
      <w:r>
        <w:rPr>
          <w:rFonts w:ascii="Liberation Serif" w:hAnsi="Liberation Serif"/>
          <w:sz w:val="24"/>
          <w:szCs w:val="24"/>
        </w:rPr>
        <w:t>Ю.Н.</w:t>
      </w:r>
      <w:r w:rsidRPr="00484FDF">
        <w:rPr>
          <w:rFonts w:ascii="Liberation Serif" w:hAnsi="Liberation Serif"/>
          <w:sz w:val="24"/>
          <w:szCs w:val="24"/>
        </w:rPr>
        <w:t>,  начальник Управления образованием Городского округа «город Ирбит» Свердловской области</w:t>
      </w:r>
    </w:p>
    <w:p w:rsidR="00075C55" w:rsidRPr="005F7FB2" w:rsidRDefault="00075C55" w:rsidP="00075C55">
      <w:pPr>
        <w:pStyle w:val="a8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F7FB2">
        <w:rPr>
          <w:rFonts w:ascii="Liberation Serif" w:hAnsi="Liberation Serif"/>
        </w:rPr>
        <w:t>Проинформировала, что</w:t>
      </w:r>
      <w:r>
        <w:rPr>
          <w:rFonts w:ascii="Liberation Serif" w:hAnsi="Liberation Serif"/>
        </w:rPr>
        <w:t xml:space="preserve"> </w:t>
      </w:r>
      <w:r w:rsidRPr="005F7FB2">
        <w:rPr>
          <w:rFonts w:ascii="Liberation Serif" w:hAnsi="Liberation Serif"/>
        </w:rPr>
        <w:t xml:space="preserve">в </w:t>
      </w:r>
      <w:r w:rsidRPr="005F7FB2">
        <w:rPr>
          <w:rFonts w:ascii="Liberation Serif" w:eastAsia="Times New Roman" w:hAnsi="Liberation Serif"/>
          <w:lang w:eastAsia="ru-RU"/>
        </w:rPr>
        <w:t xml:space="preserve"> Городском округе «город Ирбит» Свердловской области разработана муниципальная программа «Развитие системы образования в </w:t>
      </w:r>
      <w:r>
        <w:rPr>
          <w:rFonts w:ascii="Liberation Serif" w:eastAsia="Times New Roman" w:hAnsi="Liberation Serif"/>
          <w:lang w:eastAsia="ru-RU"/>
        </w:rPr>
        <w:t>Городском округе «</w:t>
      </w:r>
      <w:r w:rsidRPr="005F7FB2">
        <w:rPr>
          <w:rFonts w:ascii="Liberation Serif" w:eastAsia="Times New Roman" w:hAnsi="Liberation Serif"/>
          <w:lang w:eastAsia="ru-RU"/>
        </w:rPr>
        <w:t>город</w:t>
      </w:r>
      <w:r>
        <w:rPr>
          <w:rFonts w:ascii="Liberation Serif" w:eastAsia="Times New Roman" w:hAnsi="Liberation Serif"/>
          <w:lang w:eastAsia="ru-RU"/>
        </w:rPr>
        <w:t xml:space="preserve"> Ирбит» Свердловской области до 2024 года», </w:t>
      </w:r>
      <w:r w:rsidRPr="005F7FB2">
        <w:rPr>
          <w:rFonts w:ascii="Liberation Serif" w:eastAsia="Times New Roman" w:hAnsi="Liberation Serif"/>
          <w:lang w:eastAsia="ru-RU"/>
        </w:rPr>
        <w:t xml:space="preserve"> которая планирует выявление и решение кадровых потребностей в муниципальных образовательных организациях.</w:t>
      </w:r>
    </w:p>
    <w:p w:rsidR="00075C55" w:rsidRPr="005F7FB2" w:rsidRDefault="00075C55" w:rsidP="0007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основании </w:t>
      </w:r>
      <w:r w:rsidRPr="00DC7F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заключенного 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Соглашения </w:t>
      </w:r>
      <w:r w:rsidRPr="00DC7F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между </w:t>
      </w:r>
      <w:r w:rsidRPr="00DC7FA8">
        <w:rPr>
          <w:sz w:val="24"/>
          <w:szCs w:val="24"/>
        </w:rPr>
        <w:t xml:space="preserve"> </w:t>
      </w:r>
      <w:r w:rsidRPr="00DC7F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Министерством образования и молодежной политики Свердловской области, ФГБОУ </w:t>
      </w:r>
      <w:proofErr w:type="gramStart"/>
      <w:r w:rsidRPr="00DC7FA8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</w:t>
      </w:r>
      <w:proofErr w:type="gramEnd"/>
      <w:r w:rsidRPr="00DC7F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«Уральский государственный педагогический университет», администрацией Городского округа «город Ирбит» Свердловской области,  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ежегодно утверждается план мероприятий («дорожная карта») взаимодействия Управления образованием Городского округа «город Ирбит» Свердловской области с Центром непрерывного повышения профессионального мастерства педагогических работников «Учитель будущего» (</w:t>
      </w:r>
      <w:proofErr w:type="spellStart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УрГПУ</w:t>
      </w:r>
      <w:proofErr w:type="spellEnd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), реализуемый в рамках региональной системы научно-методического сопровождения педагогических работников и управленческих кадров Свердловской области.</w:t>
      </w:r>
    </w:p>
    <w:p w:rsidR="00075C55" w:rsidRDefault="00075C55" w:rsidP="00075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Отметила, что администрация городского округа и Управление образованием городского округа разрабатывают меры привлечения специалистов в город Ирбит.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 частности, р</w:t>
      </w:r>
      <w:r w:rsidRPr="00953150">
        <w:rPr>
          <w:rFonts w:ascii="Liberation Serif" w:eastAsia="Times New Roman" w:hAnsi="Liberation Serif" w:cs="Times New Roman"/>
          <w:sz w:val="24"/>
          <w:szCs w:val="24"/>
          <w:lang w:eastAsia="ru-RU"/>
        </w:rPr>
        <w:t>ешением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Думы Городского округа «город Ирбит» Свердловской области от 26.03.2020 № 202 «Об утверждении Положения об осуществлении мер социальной поддержки студентов, обучающихся в образовательных организациях высшего профессионального образования по договорам о целевом обучении, направляемых на обучение Управлением образованием Городского округа «город Ирбит» Свердловской области»</w:t>
      </w:r>
      <w:r w:rsidRPr="009B0B87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закреплены социа</w:t>
      </w:r>
      <w:r w:rsidRPr="009B0B8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льные меры поддержки студентов, которые 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включают в себя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выплату ежемесячной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стипенди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размере 7</w:t>
      </w:r>
      <w:proofErr w:type="gramEnd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тысяч рублей (при условии академической успеваемости)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оплат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проезда к месту учебы и обратно (3 раза в календарный год). </w:t>
      </w:r>
    </w:p>
    <w:p w:rsidR="00075C55" w:rsidRDefault="00075C55" w:rsidP="00075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Решаются вопросы предоставления жилья педагогическим работникам. </w:t>
      </w:r>
    </w:p>
    <w:p w:rsidR="00075C55" w:rsidRPr="005F7FB2" w:rsidRDefault="00075C55" w:rsidP="0007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6A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Так с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2021 по 2024 год 103 молодых педагога приступили к работе в год после окончания вузов и колледжей, что составляет 10,7% от общего числа педагогических работников:</w:t>
      </w:r>
    </w:p>
    <w:p w:rsidR="00075C55" w:rsidRPr="005F7FB2" w:rsidRDefault="00075C55" w:rsidP="0007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Для удовлетворения потребности в педагогических кадрах в 2019 году Управлением образованием Городского округа «город Ирбит» Свердловской области подписано Соглашение с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Уральским государственным педагогическим университетом 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сотрудничестве по организации деятельности психолого-педагогических классов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городе Ирбите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2020 года </w:t>
      </w:r>
    </w:p>
    <w:p w:rsidR="00075C55" w:rsidRPr="005F7FB2" w:rsidRDefault="00075C55" w:rsidP="0007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С 2020 года 16 выпускников психолого-педагогических классов поступили в вузы и колледжи на специальности психолого-педагогического профиля</w:t>
      </w:r>
      <w:r w:rsidRPr="001D676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городов: Ирбит, Екатеринбург, Тюмень, Нижний Тагил, Москва.</w:t>
      </w:r>
    </w:p>
    <w:p w:rsidR="00075C55" w:rsidRPr="005F7FB2" w:rsidRDefault="00075C55" w:rsidP="0007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С 2020 года 12 выпускников психолого-педагогических классов поступили в вузы и колледжи на специальности психолого-педагогического профиля на осно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ве договоров о целевом обучении.</w:t>
      </w:r>
    </w:p>
    <w:p w:rsidR="00075C55" w:rsidRPr="005F7FB2" w:rsidRDefault="00075C55" w:rsidP="0007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Для профессионального становления молодых педагогов работа с ними выстроена в каждой образовательной организации через различные формы: наставничество, реверсивное наставничество, Школа молодых педагогов, работа в группах и другие. </w:t>
      </w:r>
    </w:p>
    <w:p w:rsidR="00075C55" w:rsidRPr="005F7FB2" w:rsidRDefault="00075C55" w:rsidP="0007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каждой образовательной организации, где есть молодые педагоги в возрасте до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35 лет разработано положение о наставничестве в соответствии с Региональной моделью научно-методического сопровождения педагогических и управленческих кадров в Свердловской области,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которое 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выставлено на сайте образовательной организации. </w:t>
      </w:r>
    </w:p>
    <w:p w:rsidR="00075C55" w:rsidRPr="00B77BE8" w:rsidRDefault="00075C55" w:rsidP="00075C5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2021 года Управление образованием Городского округа «город Ирбит» Свердловской области разработало и реализует новую систему мероприятий – постоянно 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действующий семинар для молодых педагогов «На пути к успеху». В рамках семинара молодые педагоги, которые впервые начинают трудовую деятельность, и педагоги, которые переехали из других территорий, знакомятся с системой образования города Ирбита.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Проводятся сборы молодых педагогов, конкурсы профессионального мастерства, курсы повышения квалификации. </w:t>
      </w:r>
    </w:p>
    <w:p w:rsidR="00075C55" w:rsidRPr="005F7FB2" w:rsidRDefault="00075C55" w:rsidP="0007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D1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нформация </w:t>
      </w:r>
    </w:p>
    <w:p w:rsidR="00075C55" w:rsidRPr="005F7FB2" w:rsidRDefault="00075C55" w:rsidP="00075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о численности педагогических работников в возрасте до 35 лет на 1 января 2024 года</w:t>
      </w:r>
    </w:p>
    <w:p w:rsidR="00075C55" w:rsidRPr="005F7FB2" w:rsidRDefault="00075C55" w:rsidP="0007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2"/>
        <w:gridCol w:w="812"/>
        <w:gridCol w:w="812"/>
        <w:gridCol w:w="812"/>
        <w:gridCol w:w="812"/>
      </w:tblGrid>
      <w:tr w:rsidR="00075C55" w:rsidRPr="005F7FB2" w:rsidTr="004277C6">
        <w:trPr>
          <w:tblCellSpacing w:w="0" w:type="dxa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5F7FB2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75C55" w:rsidRPr="005F7FB2" w:rsidTr="004277C6">
        <w:trPr>
          <w:tblCellSpacing w:w="0" w:type="dxa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75C55" w:rsidRPr="005F7FB2" w:rsidTr="004277C6">
        <w:trPr>
          <w:tblCellSpacing w:w="0" w:type="dxa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075C55" w:rsidRPr="005F7FB2" w:rsidTr="004277C6">
        <w:trPr>
          <w:tblCellSpacing w:w="0" w:type="dxa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дополнительного образования детей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75C55" w:rsidRPr="005F7FB2" w:rsidTr="004277C6">
        <w:trPr>
          <w:tblCellSpacing w:w="0" w:type="dxa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229</w:t>
            </w:r>
          </w:p>
        </w:tc>
      </w:tr>
      <w:tr w:rsidR="00075C55" w:rsidRPr="005F7FB2" w:rsidTr="004277C6">
        <w:trPr>
          <w:tblCellSpacing w:w="0" w:type="dxa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Всего педагогических работников в образовательных организациях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708</w:t>
            </w:r>
          </w:p>
        </w:tc>
      </w:tr>
      <w:tr w:rsidR="00075C55" w:rsidRPr="005F7FB2" w:rsidTr="004277C6">
        <w:trPr>
          <w:tblCellSpacing w:w="0" w:type="dxa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 педагогических работников в возрасте до 35 лет от общего количества педагогических работников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FB2" w:rsidRPr="005F7FB2" w:rsidRDefault="00075C55" w:rsidP="0042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32,4</w:t>
            </w:r>
          </w:p>
        </w:tc>
      </w:tr>
    </w:tbl>
    <w:p w:rsidR="00075C55" w:rsidRPr="005F7FB2" w:rsidRDefault="00075C55" w:rsidP="00075C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55" w:rsidRPr="005F7FB2" w:rsidRDefault="00075C55" w:rsidP="00075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Отметила, что в настоящее время </w:t>
      </w:r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35 человек обучаются по целевым договорам на педагогических специальностях в ФГБОУ </w:t>
      </w:r>
      <w:proofErr w:type="gramStart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</w:t>
      </w:r>
      <w:proofErr w:type="gramEnd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«Уральский государственный педагогический университет», ФГБОУ ВО «</w:t>
      </w:r>
      <w:proofErr w:type="spellStart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Шадринский</w:t>
      </w:r>
      <w:proofErr w:type="spellEnd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государственный педагогический университет», ФГАОУ ВО «Тюменский государственный университет», ФГАОУ ВО «Российский государственный профессионально-педагогический университет» (</w:t>
      </w:r>
      <w:proofErr w:type="spellStart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Нижнетальский</w:t>
      </w:r>
      <w:proofErr w:type="spellEnd"/>
      <w:r w:rsidRPr="005F7FB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филиал). </w:t>
      </w:r>
    </w:p>
    <w:p w:rsidR="00075C55" w:rsidRDefault="00075C55" w:rsidP="00075C5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Обратила внимание, что  большие города остаются более привлекательными  для жизни и работы молодых специалистов всех сфер деятельности, в том числе и педагогических кадров. </w:t>
      </w:r>
    </w:p>
    <w:p w:rsidR="0005559C" w:rsidRDefault="0005559C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C07A15" w:rsidRPr="00C24C5D" w:rsidRDefault="00C07A15" w:rsidP="00C07A15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РЕШИЛИ:</w:t>
      </w:r>
    </w:p>
    <w:p w:rsidR="00484FDF" w:rsidRPr="00AA6B66" w:rsidRDefault="00C07A15" w:rsidP="00AA6B66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6"/>
          <w:szCs w:val="26"/>
        </w:rPr>
      </w:pPr>
      <w:r w:rsidRPr="00484FDF">
        <w:rPr>
          <w:rFonts w:ascii="Liberation Serif" w:eastAsia="Calibri" w:hAnsi="Liberation Serif"/>
          <w:sz w:val="24"/>
          <w:szCs w:val="24"/>
        </w:rPr>
        <w:t xml:space="preserve">Принять к сведению информацию </w:t>
      </w:r>
      <w:r w:rsidR="00484FDF" w:rsidRPr="00484FDF">
        <w:rPr>
          <w:rFonts w:ascii="Liberation Serif" w:eastAsia="Calibri" w:hAnsi="Liberation Serif"/>
          <w:sz w:val="24"/>
          <w:szCs w:val="24"/>
        </w:rPr>
        <w:t>Лыжин</w:t>
      </w:r>
      <w:r w:rsidR="00484FDF">
        <w:rPr>
          <w:rFonts w:ascii="Liberation Serif" w:eastAsia="Calibri" w:hAnsi="Liberation Serif"/>
          <w:sz w:val="24"/>
          <w:szCs w:val="24"/>
        </w:rPr>
        <w:t>ой</w:t>
      </w:r>
      <w:r w:rsidR="00484FDF" w:rsidRPr="00484FDF">
        <w:rPr>
          <w:rFonts w:ascii="Liberation Serif" w:eastAsia="Calibri" w:hAnsi="Liberation Serif"/>
          <w:sz w:val="24"/>
          <w:szCs w:val="24"/>
        </w:rPr>
        <w:t xml:space="preserve"> Ю.Н.,  начальник</w:t>
      </w:r>
      <w:r w:rsidR="00484FDF">
        <w:rPr>
          <w:rFonts w:ascii="Liberation Serif" w:eastAsia="Calibri" w:hAnsi="Liberation Serif"/>
          <w:sz w:val="24"/>
          <w:szCs w:val="24"/>
        </w:rPr>
        <w:t>а</w:t>
      </w:r>
      <w:r w:rsidR="00484FDF" w:rsidRPr="00484FDF">
        <w:rPr>
          <w:rFonts w:ascii="Liberation Serif" w:eastAsia="Calibri" w:hAnsi="Liberation Serif"/>
          <w:sz w:val="24"/>
          <w:szCs w:val="24"/>
        </w:rPr>
        <w:t xml:space="preserve"> Управления образованием Городского округа «город Ирбит» Свердловской области</w:t>
      </w:r>
      <w:r w:rsidR="00484FDF">
        <w:rPr>
          <w:rFonts w:ascii="Liberation Serif" w:eastAsia="Calibri" w:hAnsi="Liberation Serif"/>
          <w:sz w:val="24"/>
          <w:szCs w:val="24"/>
        </w:rPr>
        <w:t>,</w:t>
      </w:r>
      <w:r w:rsidR="00484FDF" w:rsidRPr="00484FDF">
        <w:rPr>
          <w:rFonts w:ascii="Liberation Serif" w:hAnsi="Liberation Serif"/>
          <w:sz w:val="24"/>
          <w:szCs w:val="24"/>
        </w:rPr>
        <w:t xml:space="preserve"> </w:t>
      </w:r>
      <w:r w:rsidR="00484FDF">
        <w:rPr>
          <w:rFonts w:ascii="Liberation Serif" w:hAnsi="Liberation Serif"/>
          <w:sz w:val="24"/>
          <w:szCs w:val="24"/>
        </w:rPr>
        <w:t>о</w:t>
      </w:r>
      <w:r w:rsidR="00484FDF" w:rsidRPr="00E215A9">
        <w:rPr>
          <w:rFonts w:ascii="Liberation Serif" w:hAnsi="Liberation Serif"/>
          <w:sz w:val="24"/>
          <w:szCs w:val="24"/>
        </w:rPr>
        <w:t xml:space="preserve"> развитии кадрового потенциала и мерах по привлечению и закреплению молодых педагогов в муниципальной системе образования города  Ирбита</w:t>
      </w:r>
      <w:r w:rsidR="00484FDF">
        <w:rPr>
          <w:rFonts w:ascii="Liberation Serif" w:hAnsi="Liberation Serif"/>
          <w:sz w:val="24"/>
          <w:szCs w:val="24"/>
        </w:rPr>
        <w:t>.</w:t>
      </w:r>
    </w:p>
    <w:p w:rsidR="00AA6B66" w:rsidRPr="00484FDF" w:rsidRDefault="00AA6B66" w:rsidP="001005DC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>Рекомендовать администрации Городского округа «город Ирбит» Свердловской области</w:t>
      </w:r>
      <w:r w:rsidR="00DD5317">
        <w:rPr>
          <w:rFonts w:ascii="Liberation Serif" w:hAnsi="Liberation Serif"/>
          <w:sz w:val="24"/>
          <w:szCs w:val="24"/>
        </w:rPr>
        <w:t xml:space="preserve">, Управлению образованием </w:t>
      </w:r>
      <w:r w:rsidR="00DD5317" w:rsidRPr="00DD5317">
        <w:rPr>
          <w:rFonts w:ascii="Liberation Serif" w:hAnsi="Liberation Serif"/>
          <w:sz w:val="24"/>
          <w:szCs w:val="24"/>
        </w:rPr>
        <w:t>Городского округа «го</w:t>
      </w:r>
      <w:r w:rsidR="00DD5317">
        <w:rPr>
          <w:rFonts w:ascii="Liberation Serif" w:hAnsi="Liberation Serif"/>
          <w:sz w:val="24"/>
          <w:szCs w:val="24"/>
        </w:rPr>
        <w:t>род Ирбит» Свердловской области</w:t>
      </w:r>
      <w:r w:rsidR="00DD5317" w:rsidRPr="00DD5317">
        <w:rPr>
          <w:rFonts w:ascii="Liberation Serif" w:hAnsi="Liberation Serif"/>
          <w:sz w:val="24"/>
          <w:szCs w:val="24"/>
        </w:rPr>
        <w:t xml:space="preserve"> </w:t>
      </w:r>
      <w:r w:rsidR="00DD5317">
        <w:rPr>
          <w:rFonts w:ascii="Liberation Serif" w:hAnsi="Liberation Serif"/>
          <w:sz w:val="24"/>
          <w:szCs w:val="24"/>
        </w:rPr>
        <w:t xml:space="preserve"> проводить работу со студентами, заканчивающие педагогические университеты Уральского федерального округа, </w:t>
      </w:r>
      <w:r w:rsidR="001005DC">
        <w:rPr>
          <w:rFonts w:ascii="Liberation Serif" w:hAnsi="Liberation Serif"/>
          <w:sz w:val="24"/>
          <w:szCs w:val="24"/>
        </w:rPr>
        <w:t xml:space="preserve"> принимать меры для  решения вопросов предоставления жилья педагогическим кадрам. </w:t>
      </w:r>
    </w:p>
    <w:p w:rsidR="00845418" w:rsidRPr="00176FEA" w:rsidRDefault="00845418" w:rsidP="00845418">
      <w:pPr>
        <w:tabs>
          <w:tab w:val="left" w:pos="709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18"/>
          <w:szCs w:val="18"/>
        </w:rPr>
      </w:pPr>
    </w:p>
    <w:p w:rsidR="00C07A15" w:rsidRPr="00C24C5D" w:rsidRDefault="00C07A15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24C5D">
        <w:rPr>
          <w:rFonts w:ascii="Liberation Serif" w:hAnsi="Liberation Serif" w:cs="Times New Roman"/>
          <w:b/>
          <w:sz w:val="24"/>
          <w:szCs w:val="24"/>
        </w:rPr>
        <w:t>По второму вопросу</w:t>
      </w:r>
    </w:p>
    <w:p w:rsidR="00CB329A" w:rsidRPr="00C24C5D" w:rsidRDefault="00CB329A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24C5D">
        <w:rPr>
          <w:rFonts w:ascii="Liberation Serif" w:hAnsi="Liberation Serif" w:cs="Times New Roman"/>
          <w:b/>
          <w:sz w:val="24"/>
          <w:szCs w:val="24"/>
        </w:rPr>
        <w:t>ВЫСТУПИЛ</w:t>
      </w:r>
      <w:r w:rsidR="00F105F0">
        <w:rPr>
          <w:rFonts w:ascii="Liberation Serif" w:hAnsi="Liberation Serif" w:cs="Times New Roman"/>
          <w:b/>
          <w:sz w:val="24"/>
          <w:szCs w:val="24"/>
        </w:rPr>
        <w:t>А</w:t>
      </w:r>
      <w:r w:rsidRPr="00C24C5D">
        <w:rPr>
          <w:rFonts w:ascii="Liberation Serif" w:hAnsi="Liberation Serif" w:cs="Times New Roman"/>
          <w:b/>
          <w:sz w:val="24"/>
          <w:szCs w:val="24"/>
        </w:rPr>
        <w:t>:</w:t>
      </w:r>
    </w:p>
    <w:p w:rsidR="00F105F0" w:rsidRDefault="00F105F0" w:rsidP="000B7C4C">
      <w:pPr>
        <w:tabs>
          <w:tab w:val="left" w:pos="993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84FDF">
        <w:rPr>
          <w:rFonts w:ascii="Liberation Serif" w:hAnsi="Liberation Serif"/>
          <w:sz w:val="24"/>
          <w:szCs w:val="24"/>
        </w:rPr>
        <w:t xml:space="preserve">Лыжина </w:t>
      </w:r>
      <w:r>
        <w:rPr>
          <w:rFonts w:ascii="Liberation Serif" w:hAnsi="Liberation Serif"/>
          <w:sz w:val="24"/>
          <w:szCs w:val="24"/>
        </w:rPr>
        <w:t>Ю.Н.</w:t>
      </w:r>
      <w:r w:rsidRPr="00484FDF">
        <w:rPr>
          <w:rFonts w:ascii="Liberation Serif" w:hAnsi="Liberation Serif"/>
          <w:sz w:val="24"/>
          <w:szCs w:val="24"/>
        </w:rPr>
        <w:t>,  начальник Управления образованием Городского округа «город Ирбит» Свердловской области</w:t>
      </w:r>
    </w:p>
    <w:p w:rsidR="000B7C4C" w:rsidRDefault="000B7C4C" w:rsidP="000B7C4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Проинформировала, что </w:t>
      </w:r>
      <w:r w:rsidR="00616836">
        <w:rPr>
          <w:rFonts w:ascii="Liberation Serif" w:hAnsi="Liberation Serif"/>
          <w:sz w:val="24"/>
          <w:szCs w:val="24"/>
        </w:rPr>
        <w:t xml:space="preserve"> в системе образования работа с молодежью строится </w:t>
      </w:r>
      <w:proofErr w:type="gramStart"/>
      <w:r w:rsidR="00616836">
        <w:rPr>
          <w:rFonts w:ascii="Liberation Serif" w:hAnsi="Liberation Serif"/>
          <w:sz w:val="24"/>
          <w:szCs w:val="24"/>
        </w:rPr>
        <w:t>на</w:t>
      </w:r>
      <w:proofErr w:type="gramEnd"/>
      <w:r w:rsidR="00616836">
        <w:rPr>
          <w:rFonts w:ascii="Liberation Serif" w:hAnsi="Liberation Serif"/>
          <w:sz w:val="24"/>
          <w:szCs w:val="24"/>
        </w:rPr>
        <w:t xml:space="preserve"> нескольким направлениям:</w:t>
      </w:r>
    </w:p>
    <w:p w:rsidR="000B7C4C" w:rsidRPr="003357DF" w:rsidRDefault="00616836" w:rsidP="000B7C4C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kern w:val="36"/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>1)</w:t>
      </w:r>
      <w:r w:rsidR="000B7C4C">
        <w:rPr>
          <w:rFonts w:ascii="Liberation Serif" w:hAnsi="Liberation Serif"/>
          <w:sz w:val="24"/>
          <w:szCs w:val="24"/>
        </w:rPr>
        <w:t xml:space="preserve"> </w:t>
      </w:r>
      <w:r w:rsidR="000B7C4C" w:rsidRPr="000B7C4C">
        <w:rPr>
          <w:rFonts w:ascii="Liberation Serif" w:hAnsi="Liberation Serif"/>
          <w:sz w:val="24"/>
          <w:szCs w:val="24"/>
        </w:rPr>
        <w:t>Общероссийское общественно-государственное движение детей и молодёжи «Движение Первых» – крупнейшее в Российской Федерации сообщество детей, подростков и взрослых, объединяющее государственные и общественные институты для формирования единой воспитательной среды школьников и студентов профессиональных образовательных организаций.</w:t>
      </w:r>
      <w:r w:rsidR="000B7C4C" w:rsidRPr="000B7C4C">
        <w:rPr>
          <w:rFonts w:ascii="Liberation Serif" w:hAnsi="Liberation Serif"/>
          <w:iCs/>
          <w:color w:val="000000"/>
          <w:sz w:val="24"/>
          <w:szCs w:val="24"/>
        </w:rPr>
        <w:t xml:space="preserve"> Движение Первых обеспечивает реализацию Программы воспитательной работы с детьми и молодежью. </w:t>
      </w:r>
      <w:r w:rsidR="000B7C4C" w:rsidRPr="000B7C4C">
        <w:rPr>
          <w:rFonts w:ascii="Liberation Serif" w:hAnsi="Liberation Serif"/>
          <w:color w:val="000000"/>
          <w:kern w:val="36"/>
          <w:sz w:val="24"/>
          <w:szCs w:val="24"/>
        </w:rPr>
        <w:t>Во всех образовательных организация города Ирбит созданы и работают первичные отделения Движения Первых.</w:t>
      </w:r>
      <w:r w:rsidR="000B7C4C" w:rsidRPr="003357DF">
        <w:rPr>
          <w:rFonts w:ascii="Liberation Serif" w:hAnsi="Liberation Serif"/>
          <w:color w:val="000000"/>
          <w:kern w:val="36"/>
          <w:sz w:val="28"/>
          <w:szCs w:val="28"/>
        </w:rPr>
        <w:t xml:space="preserve"> </w:t>
      </w:r>
    </w:p>
    <w:p w:rsidR="000B7C4C" w:rsidRPr="000B7C4C" w:rsidRDefault="000B7C4C" w:rsidP="000B7C4C">
      <w:pPr>
        <w:pStyle w:val="a8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0B7C4C">
        <w:rPr>
          <w:rFonts w:ascii="Liberation Serif" w:hAnsi="Liberation Serif"/>
          <w:iCs/>
          <w:color w:val="000000"/>
        </w:rPr>
        <w:t>Деятельность Движения осуществляется по следующим направлениям: «Образование и знания», «Наука и технологии», «Труд, профессия и своё дело», «Культура и искусство», «</w:t>
      </w:r>
      <w:proofErr w:type="spellStart"/>
      <w:r w:rsidRPr="000B7C4C">
        <w:rPr>
          <w:rFonts w:ascii="Liberation Serif" w:hAnsi="Liberation Serif"/>
          <w:iCs/>
          <w:color w:val="000000"/>
        </w:rPr>
        <w:t>Волонтёрство</w:t>
      </w:r>
      <w:proofErr w:type="spellEnd"/>
      <w:r w:rsidRPr="000B7C4C">
        <w:rPr>
          <w:rFonts w:ascii="Liberation Serif" w:hAnsi="Liberation Serif"/>
          <w:iCs/>
          <w:color w:val="000000"/>
        </w:rPr>
        <w:t xml:space="preserve"> и добровольчество», «Патриотизм и историческая память», «Спорт и </w:t>
      </w:r>
      <w:r w:rsidRPr="000B7C4C">
        <w:rPr>
          <w:rFonts w:ascii="Liberation Serif" w:hAnsi="Liberation Serif"/>
          <w:iCs/>
          <w:color w:val="000000"/>
        </w:rPr>
        <w:lastRenderedPageBreak/>
        <w:t>здоровый образ жизни», «Медиа и коммуникации», «Дипломатия и международные отношения», «Экология и охрана природы», «Туризм и путешествия».</w:t>
      </w:r>
    </w:p>
    <w:p w:rsidR="000B7C4C" w:rsidRDefault="000B7C4C" w:rsidP="000B7C4C">
      <w:pPr>
        <w:spacing w:after="0" w:line="240" w:lineRule="auto"/>
        <w:ind w:firstLine="709"/>
        <w:jc w:val="both"/>
        <w:rPr>
          <w:rStyle w:val="ab"/>
          <w:rFonts w:ascii="Liberation Serif" w:hAnsi="Liberation Serif"/>
          <w:b w:val="0"/>
          <w:color w:val="333333"/>
          <w:sz w:val="24"/>
          <w:szCs w:val="24"/>
          <w:shd w:val="clear" w:color="auto" w:fill="FFFFFF"/>
        </w:rPr>
      </w:pPr>
      <w:r w:rsidRPr="000B7C4C">
        <w:rPr>
          <w:rFonts w:ascii="Liberation Serif" w:hAnsi="Liberation Serif"/>
          <w:iCs/>
          <w:color w:val="000000"/>
          <w:sz w:val="24"/>
          <w:szCs w:val="24"/>
        </w:rPr>
        <w:t>Активно работает Совет Первых, его заседания проходят два раза в месяц.</w:t>
      </w:r>
      <w:r w:rsidRPr="000B7C4C">
        <w:rPr>
          <w:rFonts w:ascii="Liberation Serif" w:hAnsi="Liberation Serif"/>
          <w:b/>
          <w:iCs/>
          <w:color w:val="000000"/>
          <w:sz w:val="24"/>
          <w:szCs w:val="24"/>
        </w:rPr>
        <w:t xml:space="preserve"> </w:t>
      </w:r>
      <w:r w:rsidRPr="000B7C4C">
        <w:rPr>
          <w:rStyle w:val="ab"/>
          <w:rFonts w:ascii="Liberation Serif" w:hAnsi="Liberation Serif"/>
          <w:b w:val="0"/>
          <w:color w:val="333333"/>
          <w:sz w:val="24"/>
          <w:szCs w:val="24"/>
          <w:shd w:val="clear" w:color="auto" w:fill="FFFFFF"/>
        </w:rPr>
        <w:t>Совет Первых — это постоянный представительный орган местного отделения «Движения первых», в состав которого входят участники-обучающиеся.</w:t>
      </w:r>
    </w:p>
    <w:p w:rsidR="00616836" w:rsidRPr="000B7C4C" w:rsidRDefault="00616836" w:rsidP="000B7C4C">
      <w:pPr>
        <w:spacing w:after="0" w:line="240" w:lineRule="auto"/>
        <w:ind w:firstLine="709"/>
        <w:jc w:val="both"/>
        <w:rPr>
          <w:rFonts w:ascii="Liberation Serif" w:hAnsi="Liberation Serif"/>
          <w:b/>
          <w:iCs/>
          <w:color w:val="000000"/>
          <w:sz w:val="24"/>
          <w:szCs w:val="24"/>
        </w:rPr>
      </w:pPr>
      <w:r>
        <w:rPr>
          <w:rStyle w:val="ab"/>
          <w:rFonts w:ascii="Liberation Serif" w:hAnsi="Liberation Serif"/>
          <w:b w:val="0"/>
          <w:color w:val="333333"/>
          <w:sz w:val="24"/>
          <w:szCs w:val="24"/>
          <w:shd w:val="clear" w:color="auto" w:fill="FFFFFF"/>
        </w:rPr>
        <w:t xml:space="preserve">2) Деятельность патриотических объединений, созданных на базе образовательных учреждений. </w:t>
      </w:r>
    </w:p>
    <w:p w:rsidR="00B014CE" w:rsidRPr="00616836" w:rsidRDefault="00B014CE" w:rsidP="00616836">
      <w:pPr>
        <w:spacing w:after="0" w:line="240" w:lineRule="auto"/>
        <w:ind w:firstLine="357"/>
        <w:jc w:val="center"/>
        <w:rPr>
          <w:rFonts w:ascii="Liberation Serif" w:hAnsi="Liberation Serif"/>
          <w:sz w:val="24"/>
          <w:szCs w:val="24"/>
        </w:rPr>
      </w:pPr>
      <w:r w:rsidRPr="00616836">
        <w:rPr>
          <w:rFonts w:ascii="Liberation Serif" w:hAnsi="Liberation Serif"/>
          <w:spacing w:val="2"/>
          <w:sz w:val="24"/>
          <w:szCs w:val="24"/>
          <w:lang w:eastAsia="ar-SA"/>
        </w:rPr>
        <w:t>Деятельность объединений, занимающихся патриотическим воспитанием</w:t>
      </w:r>
    </w:p>
    <w:tbl>
      <w:tblPr>
        <w:tblW w:w="100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4"/>
        <w:gridCol w:w="4961"/>
      </w:tblGrid>
      <w:tr w:rsidR="00616836" w:rsidRPr="00616836" w:rsidTr="00616836">
        <w:trPr>
          <w:trHeight w:val="717"/>
        </w:trPr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16836" w:rsidRPr="00616836" w:rsidRDefault="00616836" w:rsidP="006168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Название военно-патриотического клуба, ОО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16836" w:rsidRPr="00616836" w:rsidRDefault="00616836" w:rsidP="006168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Основные направления деятельности</w:t>
            </w:r>
          </w:p>
        </w:tc>
      </w:tr>
      <w:tr w:rsidR="00616836" w:rsidRPr="00616836" w:rsidTr="00616836">
        <w:trPr>
          <w:trHeight w:val="439"/>
        </w:trPr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Кадетские классы в МАОУ «Школа № 5»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Общевойсковое</w:t>
            </w:r>
          </w:p>
        </w:tc>
      </w:tr>
      <w:tr w:rsidR="00616836" w:rsidRPr="00616836" w:rsidTr="00616836">
        <w:trPr>
          <w:trHeight w:val="687"/>
        </w:trPr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 xml:space="preserve">Патриотический Поисковый отряд «Урал-Поиск»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16836">
              <w:rPr>
                <w:rFonts w:ascii="Liberation Serif" w:hAnsi="Liberation Serif"/>
                <w:sz w:val="24"/>
                <w:szCs w:val="24"/>
              </w:rPr>
              <w:t>МАОУ «Школа № 8»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Патриотическое</w:t>
            </w:r>
          </w:p>
        </w:tc>
      </w:tr>
      <w:tr w:rsidR="00616836" w:rsidRPr="00616836" w:rsidTr="00616836">
        <w:trPr>
          <w:trHeight w:val="655"/>
        </w:trPr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 xml:space="preserve">Военно-спортивный кружок «9 рота», </w:t>
            </w:r>
          </w:p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МАОУ «Школа № 9»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Военно-спортивное</w:t>
            </w:r>
          </w:p>
        </w:tc>
      </w:tr>
      <w:tr w:rsidR="00616836" w:rsidRPr="00616836" w:rsidTr="00616836">
        <w:trPr>
          <w:trHeight w:val="768"/>
        </w:trPr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Патриотический клуб «Крылатая гвардия» (десантного профиля), МАОУ «Школа № 10»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Гражданско-патриотическое</w:t>
            </w:r>
          </w:p>
        </w:tc>
      </w:tr>
      <w:tr w:rsidR="00616836" w:rsidRPr="00616836" w:rsidTr="00616836">
        <w:trPr>
          <w:trHeight w:val="591"/>
        </w:trPr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 xml:space="preserve">Военно-спортивный кружок «Доблесть», </w:t>
            </w:r>
          </w:p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МАОУ «Школа № 13»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Военно-спортивное</w:t>
            </w:r>
          </w:p>
        </w:tc>
      </w:tr>
      <w:tr w:rsidR="00616836" w:rsidRPr="00616836" w:rsidTr="00616836">
        <w:trPr>
          <w:trHeight w:val="1617"/>
        </w:trPr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 xml:space="preserve">Школьный гражданско-патриотический отряд «Пост № 1»,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16836">
              <w:rPr>
                <w:rFonts w:ascii="Liberation Serif" w:hAnsi="Liberation Serif"/>
                <w:sz w:val="24"/>
                <w:szCs w:val="24"/>
              </w:rPr>
              <w:t>МАОУ «Школа № 18»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Несение караульной службы;</w:t>
            </w:r>
          </w:p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Сотрудничество с организациями патриотической направленности;</w:t>
            </w:r>
          </w:p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Организации и проведение мероприятий по патриотическому воспитанию;</w:t>
            </w:r>
          </w:p>
          <w:p w:rsidR="00616836" w:rsidRPr="00616836" w:rsidRDefault="00616836" w:rsidP="006168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16836">
              <w:rPr>
                <w:rFonts w:ascii="Liberation Serif" w:hAnsi="Liberation Serif"/>
                <w:sz w:val="24"/>
                <w:szCs w:val="24"/>
              </w:rPr>
              <w:t>Участие в акциях</w:t>
            </w:r>
          </w:p>
        </w:tc>
      </w:tr>
    </w:tbl>
    <w:p w:rsidR="00B014CE" w:rsidRPr="00D42549" w:rsidRDefault="00B014CE" w:rsidP="00D42549">
      <w:pPr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D42549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Кроме того, на территории города в течение учебного года для </w:t>
      </w:r>
      <w:proofErr w:type="gramStart"/>
      <w:r w:rsidRPr="00D42549">
        <w:rPr>
          <w:rFonts w:ascii="Liberation Serif" w:eastAsia="SimSun" w:hAnsi="Liberation Serif" w:cs="Liberation Serif"/>
          <w:sz w:val="24"/>
          <w:szCs w:val="24"/>
          <w:lang w:eastAsia="zh-CN"/>
        </w:rPr>
        <w:t>обучающихся</w:t>
      </w:r>
      <w:proofErr w:type="gramEnd"/>
      <w:r w:rsidRPr="00D42549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 реализуются основные проекты и акции патриотической направленности:</w:t>
      </w:r>
    </w:p>
    <w:p w:rsidR="00B014CE" w:rsidRPr="00D42549" w:rsidRDefault="00B014CE" w:rsidP="00D4254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2549">
        <w:rPr>
          <w:rFonts w:ascii="Liberation Serif" w:hAnsi="Liberation Serif" w:cs="Liberation Serif"/>
          <w:sz w:val="24"/>
          <w:szCs w:val="24"/>
        </w:rPr>
        <w:t xml:space="preserve">- 5 класс – Городская краеведческая игра «Я – </w:t>
      </w:r>
      <w:proofErr w:type="spellStart"/>
      <w:r w:rsidRPr="00D42549">
        <w:rPr>
          <w:rFonts w:ascii="Liberation Serif" w:hAnsi="Liberation Serif" w:cs="Liberation Serif"/>
          <w:sz w:val="24"/>
          <w:szCs w:val="24"/>
        </w:rPr>
        <w:t>ирбитчанин</w:t>
      </w:r>
      <w:proofErr w:type="spellEnd"/>
      <w:r w:rsidRPr="00D42549">
        <w:rPr>
          <w:rFonts w:ascii="Liberation Serif" w:hAnsi="Liberation Serif" w:cs="Liberation Serif"/>
          <w:sz w:val="24"/>
          <w:szCs w:val="24"/>
        </w:rPr>
        <w:t xml:space="preserve">!», посвященная народам </w:t>
      </w:r>
      <w:proofErr w:type="spellStart"/>
      <w:r w:rsidRPr="00D42549">
        <w:rPr>
          <w:rFonts w:ascii="Liberation Serif" w:hAnsi="Liberation Serif" w:cs="Liberation Serif"/>
          <w:sz w:val="24"/>
          <w:szCs w:val="24"/>
        </w:rPr>
        <w:t>Ирбитской</w:t>
      </w:r>
      <w:proofErr w:type="spellEnd"/>
      <w:r w:rsidRPr="00D42549">
        <w:rPr>
          <w:rFonts w:ascii="Liberation Serif" w:hAnsi="Liberation Serif" w:cs="Liberation Serif"/>
          <w:sz w:val="24"/>
          <w:szCs w:val="24"/>
        </w:rPr>
        <w:t xml:space="preserve"> земли;</w:t>
      </w:r>
    </w:p>
    <w:p w:rsidR="00B014CE" w:rsidRPr="00D42549" w:rsidRDefault="00B014CE" w:rsidP="00D4254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2549">
        <w:rPr>
          <w:rFonts w:ascii="Liberation Serif" w:hAnsi="Liberation Serif" w:cs="Liberation Serif"/>
          <w:sz w:val="24"/>
          <w:szCs w:val="24"/>
        </w:rPr>
        <w:t>- 6 класс – Цикл патриотических мероприятий «Надежды Отечества»;</w:t>
      </w:r>
    </w:p>
    <w:p w:rsidR="00B014CE" w:rsidRPr="00D42549" w:rsidRDefault="00B014CE" w:rsidP="00D4254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2549">
        <w:rPr>
          <w:rFonts w:ascii="Liberation Serif" w:hAnsi="Liberation Serif" w:cs="Liberation Serif"/>
          <w:sz w:val="24"/>
          <w:szCs w:val="24"/>
        </w:rPr>
        <w:t>- 7 класс – Городской проект «Будь здоров – Ориентиры жизни!»;</w:t>
      </w:r>
    </w:p>
    <w:p w:rsidR="00B014CE" w:rsidRPr="00D42549" w:rsidRDefault="00B014CE" w:rsidP="00D4254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2549">
        <w:rPr>
          <w:rFonts w:ascii="Liberation Serif" w:hAnsi="Liberation Serif" w:cs="Liberation Serif"/>
          <w:sz w:val="24"/>
          <w:szCs w:val="24"/>
        </w:rPr>
        <w:t>- 8 класс – Муниципальный этап Областного социально-педагогического проекта «Будь здоров – Ориентиры жизни!»;</w:t>
      </w:r>
    </w:p>
    <w:p w:rsidR="00B014CE" w:rsidRPr="00D42549" w:rsidRDefault="00B014CE" w:rsidP="00D4254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42549">
        <w:rPr>
          <w:rFonts w:ascii="Liberation Serif" w:hAnsi="Liberation Serif" w:cs="Liberation Serif"/>
          <w:sz w:val="24"/>
          <w:szCs w:val="24"/>
        </w:rPr>
        <w:t>- 10 класс – Пятидневные учебные сборы по основам воинской службы с юношами 10-х классов общеобразовательных организаций.</w:t>
      </w:r>
    </w:p>
    <w:p w:rsidR="00B014CE" w:rsidRPr="005F67FF" w:rsidRDefault="005F67FF" w:rsidP="005F67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В школах города активно развивается волонтерское движение. </w:t>
      </w:r>
      <w:r w:rsidR="00B014CE" w:rsidRPr="005F67FF">
        <w:rPr>
          <w:rFonts w:ascii="Liberation Serif" w:hAnsi="Liberation Serif" w:cs="Liberation Serif"/>
          <w:sz w:val="24"/>
          <w:szCs w:val="24"/>
        </w:rPr>
        <w:t xml:space="preserve">Проводится активная и целенаправленная работа по вовлечению школьников в добровольческое движение. В 2023-2024 учебном году ведут свою работу следующие волонтерские отряды: </w:t>
      </w:r>
    </w:p>
    <w:p w:rsidR="00B014CE" w:rsidRPr="005F67FF" w:rsidRDefault="00B014CE" w:rsidP="005F67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7FF">
        <w:rPr>
          <w:rFonts w:ascii="Liberation Serif" w:hAnsi="Liberation Serif" w:cs="Liberation Serif"/>
          <w:sz w:val="24"/>
          <w:szCs w:val="24"/>
        </w:rPr>
        <w:t>-МАОУ «Школа № 8» - «Мы вместе» (18 обучающихся);</w:t>
      </w:r>
    </w:p>
    <w:p w:rsidR="00B014CE" w:rsidRPr="005F67FF" w:rsidRDefault="00B014CE" w:rsidP="005F67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7FF">
        <w:rPr>
          <w:rFonts w:ascii="Liberation Serif" w:hAnsi="Liberation Serif" w:cs="Liberation Serif"/>
          <w:sz w:val="24"/>
          <w:szCs w:val="24"/>
        </w:rPr>
        <w:t xml:space="preserve">-МАОУ «Школа № 9» - «Первые в девятой» (38 </w:t>
      </w:r>
      <w:proofErr w:type="gramStart"/>
      <w:r w:rsidRPr="005F67FF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5F67FF">
        <w:rPr>
          <w:rFonts w:ascii="Liberation Serif" w:hAnsi="Liberation Serif" w:cs="Liberation Serif"/>
          <w:sz w:val="24"/>
          <w:szCs w:val="24"/>
        </w:rPr>
        <w:t>);</w:t>
      </w:r>
    </w:p>
    <w:p w:rsidR="00B014CE" w:rsidRPr="005F67FF" w:rsidRDefault="00B014CE" w:rsidP="005F67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7FF">
        <w:rPr>
          <w:rFonts w:ascii="Liberation Serif" w:hAnsi="Liberation Serif" w:cs="Liberation Serif"/>
          <w:sz w:val="24"/>
          <w:szCs w:val="24"/>
        </w:rPr>
        <w:t>-МАОУ «Школа № 10» - «Спасатели» (35 обучающихся);</w:t>
      </w:r>
    </w:p>
    <w:p w:rsidR="00B014CE" w:rsidRPr="005F67FF" w:rsidRDefault="00B014CE" w:rsidP="005F67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7FF">
        <w:rPr>
          <w:rFonts w:ascii="Liberation Serif" w:hAnsi="Liberation Serif" w:cs="Liberation Serif"/>
          <w:sz w:val="24"/>
          <w:szCs w:val="24"/>
        </w:rPr>
        <w:t xml:space="preserve">-МАОУ «Школа № 18» - Школьный гражданско-патриотический отряд «Пост № 1» (76 </w:t>
      </w:r>
      <w:proofErr w:type="gramStart"/>
      <w:r w:rsidRPr="005F67FF">
        <w:rPr>
          <w:rFonts w:ascii="Liberation Serif" w:hAnsi="Liberation Serif" w:cs="Liberation Serif"/>
          <w:sz w:val="24"/>
          <w:szCs w:val="24"/>
        </w:rPr>
        <w:t>обучающихся</w:t>
      </w:r>
      <w:proofErr w:type="gramEnd"/>
      <w:r w:rsidRPr="005F67FF">
        <w:rPr>
          <w:rFonts w:ascii="Liberation Serif" w:hAnsi="Liberation Serif" w:cs="Liberation Serif"/>
          <w:sz w:val="24"/>
          <w:szCs w:val="24"/>
        </w:rPr>
        <w:t>).</w:t>
      </w:r>
    </w:p>
    <w:p w:rsidR="00B014CE" w:rsidRDefault="00B014CE" w:rsidP="005F67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F67FF">
        <w:rPr>
          <w:rFonts w:ascii="Liberation Serif" w:hAnsi="Liberation Serif" w:cs="Liberation Serif"/>
          <w:sz w:val="24"/>
          <w:szCs w:val="24"/>
        </w:rPr>
        <w:t>Юные волонтеры активно сотрудничают с центром молодежи, учувствуют в мероприятиях различной направленности, задействованы в акциях, имеющихся гражданско-патриотическую направленность и социальную значимость. Поддержива</w:t>
      </w:r>
      <w:r w:rsidR="005F67FF">
        <w:rPr>
          <w:rFonts w:ascii="Liberation Serif" w:hAnsi="Liberation Serif" w:cs="Liberation Serif"/>
          <w:sz w:val="24"/>
          <w:szCs w:val="24"/>
        </w:rPr>
        <w:t>ют</w:t>
      </w:r>
      <w:r w:rsidRPr="005F67FF">
        <w:rPr>
          <w:rFonts w:ascii="Liberation Serif" w:hAnsi="Liberation Serif" w:cs="Liberation Serif"/>
          <w:sz w:val="24"/>
          <w:szCs w:val="24"/>
        </w:rPr>
        <w:t xml:space="preserve"> порядок на памятных и братских захоронениях, а также на прилегающих к ним территориях, высажива</w:t>
      </w:r>
      <w:r w:rsidR="005F67FF">
        <w:rPr>
          <w:rFonts w:ascii="Liberation Serif" w:hAnsi="Liberation Serif" w:cs="Liberation Serif"/>
          <w:sz w:val="24"/>
          <w:szCs w:val="24"/>
        </w:rPr>
        <w:t>ют цветы и деревья.</w:t>
      </w:r>
    </w:p>
    <w:p w:rsidR="00B014CE" w:rsidRPr="00C62646" w:rsidRDefault="005F67FF" w:rsidP="00C62646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3435E2" w:rsidRPr="003435E2">
        <w:rPr>
          <w:rFonts w:ascii="Liberation Serif" w:eastAsia="SimSun" w:hAnsi="Liberation Serif" w:cs="Liberation Serif"/>
          <w:sz w:val="24"/>
          <w:szCs w:val="24"/>
          <w:lang w:eastAsia="zh-CN"/>
        </w:rPr>
        <w:t>Деятельность советника директора по воспитанию и взаимодействию с детскими общественными объединениями</w:t>
      </w:r>
      <w:r w:rsidR="003435E2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. </w:t>
      </w:r>
      <w:r w:rsidR="003435E2" w:rsidRPr="003435E2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Ключевая задача советников директоров по воспитанию – вовлечение детей в общественно-полезную деятельность. </w:t>
      </w:r>
      <w:r w:rsidR="00B014CE" w:rsidRPr="003435E2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Во всех восьми </w:t>
      </w:r>
      <w:r w:rsidR="00B014CE" w:rsidRPr="003435E2">
        <w:rPr>
          <w:rFonts w:ascii="Liberation Serif" w:eastAsia="SimSun" w:hAnsi="Liberation Serif" w:cs="Liberation Serif"/>
          <w:sz w:val="24"/>
          <w:szCs w:val="24"/>
          <w:lang w:eastAsia="zh-CN"/>
        </w:rPr>
        <w:lastRenderedPageBreak/>
        <w:t>общеобразовательных организаций Городского округа «город Ирбит» Свердловской области</w:t>
      </w:r>
      <w:r w:rsidR="00B014CE" w:rsidRPr="003435E2">
        <w:rPr>
          <w:rFonts w:ascii="Liberation Serif" w:eastAsia="SimSun" w:hAnsi="Liberation Serif" w:cs="Liberation Serif"/>
          <w:color w:val="FF0000"/>
          <w:sz w:val="24"/>
          <w:szCs w:val="24"/>
          <w:lang w:eastAsia="zh-CN"/>
        </w:rPr>
        <w:t xml:space="preserve"> </w:t>
      </w:r>
      <w:r w:rsidR="00B014CE" w:rsidRPr="003435E2">
        <w:rPr>
          <w:rFonts w:ascii="Liberation Serif" w:eastAsia="SimSun" w:hAnsi="Liberation Serif" w:cs="Liberation Serif"/>
          <w:sz w:val="24"/>
          <w:szCs w:val="24"/>
          <w:lang w:eastAsia="zh-CN"/>
        </w:rPr>
        <w:t>введена должность советника директора по воспитанию и взаимодействию с детск</w:t>
      </w:r>
      <w:r w:rsidR="00C62646">
        <w:rPr>
          <w:rFonts w:ascii="Liberation Serif" w:eastAsia="SimSun" w:hAnsi="Liberation Serif" w:cs="Liberation Serif"/>
          <w:sz w:val="24"/>
          <w:szCs w:val="24"/>
          <w:lang w:eastAsia="zh-CN"/>
        </w:rPr>
        <w:t>ими общественными объединениями.</w:t>
      </w:r>
      <w:r w:rsidR="00B014CE" w:rsidRPr="003435E2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 </w:t>
      </w:r>
    </w:p>
    <w:p w:rsidR="00B014CE" w:rsidRPr="00C62646" w:rsidRDefault="00B014CE" w:rsidP="00C62646">
      <w:pPr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z w:val="24"/>
          <w:szCs w:val="24"/>
          <w:lang w:eastAsia="zh-CN"/>
        </w:rPr>
      </w:pPr>
      <w:r w:rsidRPr="00C62646">
        <w:rPr>
          <w:rFonts w:ascii="Liberation Serif" w:eastAsia="SimSun" w:hAnsi="Liberation Serif" w:cs="Liberation Serif"/>
          <w:sz w:val="24"/>
          <w:szCs w:val="24"/>
          <w:lang w:eastAsia="zh-CN"/>
        </w:rPr>
        <w:t>Во всех школах есть особое пространство – Центр детских инициатив. Центр детских инициатив (ЦДИ) – это  центральное место детского объединения, штаб ребят, место встреч, сборов, рабочее место Советника директора по воспитанию. Новый, современно оснащенный кабинет, где ребята чувствуют себя комфортно и уютно. В ЦДИ проводят заседания Совета, «Мозговые штурмы», диспуты, об</w:t>
      </w:r>
      <w:r w:rsidR="00C62646" w:rsidRPr="00C62646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суждения разных интересных идей, </w:t>
      </w:r>
      <w:r w:rsidRPr="00C62646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 оформляют наглядную агитацию, памятки, инициируют полезные дела и просто общаются. </w:t>
      </w:r>
    </w:p>
    <w:p w:rsidR="00B014CE" w:rsidRPr="009A7227" w:rsidRDefault="009A7227" w:rsidP="009A7227">
      <w:pPr>
        <w:spacing w:after="0" w:line="240" w:lineRule="auto"/>
        <w:ind w:firstLine="709"/>
        <w:jc w:val="both"/>
        <w:rPr>
          <w:rFonts w:ascii="Liberation Serif" w:eastAsia="SimSun" w:hAnsi="Liberation Serif" w:cs="Liberation Serif"/>
          <w:color w:val="FF0000"/>
          <w:sz w:val="24"/>
          <w:szCs w:val="24"/>
          <w:lang w:eastAsia="zh-CN"/>
        </w:rPr>
      </w:pPr>
      <w:r w:rsidRPr="009A7227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5) </w:t>
      </w:r>
      <w:r w:rsidR="00B014CE" w:rsidRPr="009A7227">
        <w:rPr>
          <w:rFonts w:ascii="Liberation Serif" w:eastAsia="SimSun" w:hAnsi="Liberation Serif" w:cs="Liberation Serif"/>
          <w:sz w:val="24"/>
          <w:szCs w:val="24"/>
          <w:lang w:eastAsia="zh-CN"/>
        </w:rPr>
        <w:t>Программа развития социальной активности обучающихся начальных классов «Орлята России»</w:t>
      </w:r>
      <w:r w:rsidRPr="009A7227">
        <w:rPr>
          <w:rFonts w:ascii="Liberation Serif" w:eastAsia="SimSun" w:hAnsi="Liberation Serif" w:cs="Liberation Serif"/>
          <w:sz w:val="24"/>
          <w:szCs w:val="24"/>
          <w:lang w:eastAsia="zh-CN"/>
        </w:rPr>
        <w:t xml:space="preserve">, которая реализуется во всех школах города. </w:t>
      </w:r>
      <w:r w:rsidR="00B014CE" w:rsidRPr="009A7227">
        <w:rPr>
          <w:rFonts w:ascii="Liberation Serif" w:eastAsia="SimSun" w:hAnsi="Liberation Serif" w:cs="Liberation Serif"/>
          <w:sz w:val="24"/>
          <w:szCs w:val="24"/>
          <w:lang w:eastAsia="zh-CN"/>
        </w:rPr>
        <w:t>Всероссийский проект «Орлята России» проводится в целях реализации Федерального проекта «Патриотическое воспитание граждан Российской Федерации» Национального проекта «Образование».</w:t>
      </w:r>
      <w:r w:rsidR="00B014CE" w:rsidRPr="009A7227">
        <w:rPr>
          <w:rFonts w:ascii="Liberation Serif" w:eastAsia="SimSun" w:hAnsi="Liberation Serif" w:cs="Liberation Serif"/>
          <w:color w:val="FF0000"/>
          <w:sz w:val="24"/>
          <w:szCs w:val="24"/>
          <w:lang w:eastAsia="zh-CN"/>
        </w:rPr>
        <w:t xml:space="preserve"> </w:t>
      </w:r>
    </w:p>
    <w:p w:rsidR="00B014CE" w:rsidRPr="00176FEA" w:rsidRDefault="00B014CE" w:rsidP="009A7227">
      <w:pPr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z w:val="18"/>
          <w:szCs w:val="18"/>
          <w:lang w:eastAsia="zh-CN"/>
        </w:rPr>
      </w:pPr>
    </w:p>
    <w:p w:rsidR="000176F3" w:rsidRPr="00F105F0" w:rsidRDefault="00F105F0" w:rsidP="000176F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b/>
          <w:sz w:val="24"/>
          <w:szCs w:val="24"/>
        </w:rPr>
      </w:pPr>
      <w:r w:rsidRPr="00F105F0">
        <w:rPr>
          <w:rFonts w:ascii="Liberation Serif" w:eastAsia="Calibri" w:hAnsi="Liberation Serif"/>
          <w:b/>
          <w:sz w:val="24"/>
          <w:szCs w:val="24"/>
        </w:rPr>
        <w:t>ВЫСТУПИЛА:</w:t>
      </w:r>
    </w:p>
    <w:p w:rsidR="00F105F0" w:rsidRDefault="00F105F0" w:rsidP="00F105F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Гельмут М.М., директор  </w:t>
      </w:r>
      <w:r w:rsidR="00176FEA">
        <w:rPr>
          <w:rFonts w:ascii="Liberation Serif" w:hAnsi="Liberation Serif" w:cs="Liberation Serif"/>
          <w:sz w:val="24"/>
          <w:szCs w:val="24"/>
        </w:rPr>
        <w:t>МАУ</w:t>
      </w:r>
      <w:r>
        <w:rPr>
          <w:rFonts w:ascii="Liberation Serif" w:hAnsi="Liberation Serif" w:cs="Liberation Serif"/>
          <w:sz w:val="24"/>
          <w:szCs w:val="24"/>
        </w:rPr>
        <w:t xml:space="preserve"> «Центр молодежи»</w:t>
      </w:r>
    </w:p>
    <w:p w:rsidR="00F105F0" w:rsidRDefault="004E77FA" w:rsidP="00CB329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Проинформировала, что в соответствии с Уставом учреждения деятельностью </w:t>
      </w:r>
      <w:r w:rsidR="0055421D">
        <w:rPr>
          <w:rFonts w:ascii="Liberation Serif" w:hAnsi="Liberation Serif" w:cs="Liberation Serif"/>
          <w:sz w:val="24"/>
          <w:szCs w:val="24"/>
        </w:rPr>
        <w:t xml:space="preserve">                 </w:t>
      </w:r>
      <w:r>
        <w:rPr>
          <w:rFonts w:ascii="Liberation Serif" w:hAnsi="Liberation Serif" w:cs="Liberation Serif"/>
          <w:sz w:val="24"/>
          <w:szCs w:val="24"/>
        </w:rPr>
        <w:t xml:space="preserve"> МАУ «Центр молодёжи» является организация и проведение мероприятий с детьми и </w:t>
      </w:r>
      <w:r w:rsidR="0055421D">
        <w:rPr>
          <w:rFonts w:ascii="Liberation Serif" w:hAnsi="Liberation Serif" w:cs="Liberation Serif"/>
          <w:sz w:val="24"/>
          <w:szCs w:val="24"/>
        </w:rPr>
        <w:t xml:space="preserve">молодежью, организация волонтерского движения.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5421D" w:rsidRDefault="0055421D" w:rsidP="00CB329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Отметила, что в структуру Центра молодежи входит 4 клуба по месту жительства: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«Умелые ручки, который посещает 43 чел.,  «Радиокружок» - 18 чел., рок-клуб «Кошкин дом» - 30 чел.,  поисково-патриотический клуб «Урал-поиск» - 19 чел. </w:t>
      </w:r>
      <w:proofErr w:type="gramEnd"/>
    </w:p>
    <w:p w:rsidR="0055421D" w:rsidRDefault="0055421D" w:rsidP="00CB329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Посещение клубов является бесплатным, оборудование и инвентарь предоставляется организацией. </w:t>
      </w:r>
    </w:p>
    <w:p w:rsidR="007B2F76" w:rsidRDefault="00745300" w:rsidP="00CB329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Обратила внимание, что в</w:t>
      </w:r>
      <w:r w:rsidR="007B2F76">
        <w:rPr>
          <w:rFonts w:ascii="Liberation Serif" w:hAnsi="Liberation Serif" w:cs="Liberation Serif"/>
          <w:sz w:val="24"/>
          <w:szCs w:val="24"/>
        </w:rPr>
        <w:t xml:space="preserve"> настоящее время на территории города 13 волонтерских отрядов, которые осуществляют свою деятельность  </w:t>
      </w:r>
      <w:r w:rsidR="00581D79">
        <w:rPr>
          <w:rFonts w:ascii="Liberation Serif" w:hAnsi="Liberation Serif" w:cs="Liberation Serif"/>
          <w:sz w:val="24"/>
          <w:szCs w:val="24"/>
        </w:rPr>
        <w:t xml:space="preserve">в Центре молодежи, образовательных организациях, Комплексном центре социального обслуживания населения, библиотеках города. Основные направления волонтерской деятельности – социальные, событийные, патриотические и экологические.  </w:t>
      </w:r>
      <w:r>
        <w:rPr>
          <w:rFonts w:ascii="Liberation Serif" w:hAnsi="Liberation Serif" w:cs="Liberation Serif"/>
          <w:sz w:val="24"/>
          <w:szCs w:val="24"/>
        </w:rPr>
        <w:t xml:space="preserve"> На портале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ДОБРО</w:t>
      </w:r>
      <w:proofErr w:type="gramStart"/>
      <w:r>
        <w:rPr>
          <w:rFonts w:ascii="Liberation Serif" w:hAnsi="Liberation Serif" w:cs="Liberation Serif"/>
          <w:sz w:val="24"/>
          <w:szCs w:val="24"/>
        </w:rPr>
        <w:t>.р</w:t>
      </w:r>
      <w:proofErr w:type="gramEnd"/>
      <w:r>
        <w:rPr>
          <w:rFonts w:ascii="Liberation Serif" w:hAnsi="Liberation Serif" w:cs="Liberation Serif"/>
          <w:sz w:val="24"/>
          <w:szCs w:val="24"/>
        </w:rPr>
        <w:t>у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. зарегистрировано 1876 добровольцев. </w:t>
      </w:r>
    </w:p>
    <w:p w:rsidR="000E547F" w:rsidRDefault="006017B8" w:rsidP="00CB329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городе есть неформальные молодежные группы спортивной уличной культуры: стрит-арт, </w:t>
      </w:r>
      <w:proofErr w:type="spellStart"/>
      <w:r w:rsidR="001C50EF">
        <w:rPr>
          <w:rFonts w:ascii="Liberation Serif" w:hAnsi="Liberation Serif" w:cs="Liberation Serif"/>
          <w:sz w:val="24"/>
          <w:szCs w:val="24"/>
        </w:rPr>
        <w:t>паркур</w:t>
      </w:r>
      <w:proofErr w:type="spellEnd"/>
      <w:r w:rsidR="001C50EF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1C50EF">
        <w:rPr>
          <w:rFonts w:ascii="Liberation Serif" w:hAnsi="Liberation Serif" w:cs="Liberation Serif"/>
          <w:sz w:val="24"/>
          <w:szCs w:val="24"/>
        </w:rPr>
        <w:t>воркаут</w:t>
      </w:r>
      <w:proofErr w:type="spellEnd"/>
      <w:r w:rsidR="001C50EF">
        <w:rPr>
          <w:rFonts w:ascii="Liberation Serif" w:hAnsi="Liberation Serif" w:cs="Liberation Serif"/>
          <w:sz w:val="24"/>
          <w:szCs w:val="24"/>
        </w:rPr>
        <w:t xml:space="preserve">, ВМХ – велосипедный спорт, скейтбординг, </w:t>
      </w:r>
      <w:r w:rsidR="001C50EF">
        <w:rPr>
          <w:rFonts w:ascii="Liberation Serif" w:hAnsi="Liberation Serif" w:cs="Liberation Serif"/>
          <w:sz w:val="24"/>
          <w:szCs w:val="24"/>
          <w:lang w:val="en-US"/>
        </w:rPr>
        <w:t>SCOOT</w:t>
      </w:r>
      <w:r w:rsidR="001C50EF">
        <w:rPr>
          <w:rFonts w:ascii="Liberation Serif" w:hAnsi="Liberation Serif" w:cs="Liberation Serif"/>
          <w:sz w:val="24"/>
          <w:szCs w:val="24"/>
        </w:rPr>
        <w:t xml:space="preserve">- экстремальный вид спорта на специальном трюковом самокате.   Центр молодежи вовлекается в эти новые направления молодежи. </w:t>
      </w:r>
    </w:p>
    <w:p w:rsidR="001C50EF" w:rsidRPr="001C50EF" w:rsidRDefault="001C50EF" w:rsidP="00CB329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Акцентировала внимание, что по итогам рейтинга по определению  эффективности реализации молодежной политики в муниципальных образованиях Свердловской области за 2023 год город Ирбит занимает 3 место из 24 муниципалитетов в категории «Город с численностью молодежи более 5000 человек». </w:t>
      </w:r>
    </w:p>
    <w:p w:rsidR="00F105F0" w:rsidRPr="00784103" w:rsidRDefault="00F105F0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16"/>
          <w:szCs w:val="16"/>
        </w:rPr>
      </w:pPr>
    </w:p>
    <w:p w:rsidR="00C24C5D" w:rsidRPr="008A31A9" w:rsidRDefault="00C24C5D" w:rsidP="00C24C5D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РЕШИЛИ:</w:t>
      </w:r>
    </w:p>
    <w:p w:rsidR="00C52C98" w:rsidRPr="00716BBC" w:rsidRDefault="00C24C5D" w:rsidP="00716BB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716BBC">
        <w:rPr>
          <w:rFonts w:ascii="Liberation Serif" w:eastAsia="Calibri" w:hAnsi="Liberation Serif"/>
          <w:sz w:val="24"/>
          <w:szCs w:val="24"/>
        </w:rPr>
        <w:t xml:space="preserve">Принять к сведению информацию </w:t>
      </w:r>
      <w:r w:rsidR="00716BBC" w:rsidRPr="00716BBC">
        <w:rPr>
          <w:rFonts w:ascii="Liberation Serif" w:eastAsia="Calibri" w:hAnsi="Liberation Serif"/>
          <w:sz w:val="24"/>
          <w:szCs w:val="24"/>
        </w:rPr>
        <w:t xml:space="preserve">о работе молодежных организаций </w:t>
      </w:r>
      <w:r w:rsidR="00716BBC">
        <w:rPr>
          <w:rFonts w:ascii="Liberation Serif" w:eastAsia="Calibri" w:hAnsi="Liberation Serif"/>
          <w:sz w:val="24"/>
          <w:szCs w:val="24"/>
        </w:rPr>
        <w:t xml:space="preserve">на территории </w:t>
      </w:r>
      <w:r w:rsidR="00E70449" w:rsidRPr="00716BBC">
        <w:rPr>
          <w:rFonts w:ascii="Liberation Serif" w:eastAsia="Calibri" w:hAnsi="Liberation Serif"/>
          <w:sz w:val="24"/>
          <w:szCs w:val="24"/>
        </w:rPr>
        <w:t>Городского округа «город Ирбит» Свердловской области.</w:t>
      </w:r>
    </w:p>
    <w:p w:rsidR="00C24C5D" w:rsidRDefault="00E70449" w:rsidP="007126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Рекомендовать </w:t>
      </w:r>
      <w:r w:rsidR="00C52C98" w:rsidRPr="008A31A9">
        <w:rPr>
          <w:rFonts w:ascii="Liberation Serif" w:eastAsia="Calibri" w:hAnsi="Liberation Serif"/>
          <w:sz w:val="24"/>
          <w:szCs w:val="24"/>
        </w:rPr>
        <w:t>глав</w:t>
      </w:r>
      <w:r>
        <w:rPr>
          <w:rFonts w:ascii="Liberation Serif" w:eastAsia="Calibri" w:hAnsi="Liberation Serif"/>
          <w:sz w:val="24"/>
          <w:szCs w:val="24"/>
        </w:rPr>
        <w:t>е</w:t>
      </w:r>
      <w:r w:rsidR="00C52C98" w:rsidRPr="008A31A9">
        <w:rPr>
          <w:rFonts w:ascii="Liberation Serif" w:eastAsia="Calibri" w:hAnsi="Liberation Serif"/>
          <w:sz w:val="24"/>
          <w:szCs w:val="24"/>
        </w:rPr>
        <w:t xml:space="preserve"> Городского округа  «город Ирбит» Свердловской области </w:t>
      </w:r>
      <w:r w:rsidR="00090D3D">
        <w:rPr>
          <w:rFonts w:ascii="Liberation Serif" w:eastAsia="Calibri" w:hAnsi="Liberation Serif"/>
          <w:sz w:val="24"/>
          <w:szCs w:val="24"/>
        </w:rPr>
        <w:t xml:space="preserve"> </w:t>
      </w:r>
      <w:r>
        <w:rPr>
          <w:rFonts w:ascii="Liberation Serif" w:eastAsia="Calibri" w:hAnsi="Liberation Serif"/>
          <w:sz w:val="24"/>
          <w:szCs w:val="24"/>
        </w:rPr>
        <w:t>Н.В. Юдину</w:t>
      </w:r>
      <w:r w:rsidR="00645E66">
        <w:rPr>
          <w:rFonts w:ascii="Liberation Serif" w:eastAsia="Calibri" w:hAnsi="Liberation Serif"/>
          <w:sz w:val="24"/>
          <w:szCs w:val="24"/>
        </w:rPr>
        <w:t xml:space="preserve"> </w:t>
      </w:r>
      <w:r>
        <w:rPr>
          <w:rFonts w:ascii="Liberation Serif" w:eastAsia="Calibri" w:hAnsi="Liberation Serif"/>
          <w:sz w:val="24"/>
          <w:szCs w:val="24"/>
        </w:rPr>
        <w:t xml:space="preserve">активизировать </w:t>
      </w:r>
      <w:r w:rsidR="00645E66">
        <w:rPr>
          <w:rFonts w:ascii="Liberation Serif" w:eastAsia="Calibri" w:hAnsi="Liberation Serif"/>
          <w:sz w:val="24"/>
          <w:szCs w:val="24"/>
        </w:rPr>
        <w:t xml:space="preserve">работу </w:t>
      </w:r>
      <w:r w:rsidR="00BE4EC6">
        <w:rPr>
          <w:rFonts w:ascii="Liberation Serif" w:eastAsia="Calibri" w:hAnsi="Liberation Serif"/>
          <w:sz w:val="24"/>
          <w:szCs w:val="24"/>
        </w:rPr>
        <w:t>с подростками, состоящими на учете в ПДН и ТКДН,</w:t>
      </w:r>
      <w:r w:rsidR="00645E66">
        <w:rPr>
          <w:rFonts w:ascii="Liberation Serif" w:eastAsia="Calibri" w:hAnsi="Liberation Serif"/>
          <w:sz w:val="24"/>
          <w:szCs w:val="24"/>
        </w:rPr>
        <w:t xml:space="preserve"> по вовлечению их в  занятия в клубах по месту жительства, волонтерскую деятельность, дополнительное образование. </w:t>
      </w:r>
    </w:p>
    <w:p w:rsidR="00F65729" w:rsidRPr="00176FEA" w:rsidRDefault="00F65729" w:rsidP="000176F3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18"/>
          <w:szCs w:val="18"/>
        </w:rPr>
      </w:pPr>
    </w:p>
    <w:p w:rsidR="00B2002E" w:rsidRPr="008A31A9" w:rsidRDefault="00B2002E" w:rsidP="00B2002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t>По третьему  вопросу</w:t>
      </w:r>
    </w:p>
    <w:p w:rsidR="001C0ADA" w:rsidRDefault="001C0ADA" w:rsidP="00B2002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ВЫСТУПИЛ:</w:t>
      </w:r>
    </w:p>
    <w:p w:rsidR="00C91C80" w:rsidRDefault="00C91C80" w:rsidP="00C91C80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91C80">
        <w:rPr>
          <w:rFonts w:ascii="Liberation Serif" w:hAnsi="Liberation Serif" w:cs="Times New Roman"/>
          <w:sz w:val="24"/>
          <w:szCs w:val="24"/>
        </w:rPr>
        <w:t>Юрьев С</w:t>
      </w:r>
      <w:r>
        <w:rPr>
          <w:rFonts w:ascii="Liberation Serif" w:hAnsi="Liberation Serif" w:cs="Times New Roman"/>
          <w:sz w:val="24"/>
          <w:szCs w:val="24"/>
        </w:rPr>
        <w:t>.</w:t>
      </w:r>
      <w:r w:rsidRPr="00C91C80">
        <w:rPr>
          <w:rFonts w:ascii="Liberation Serif" w:hAnsi="Liberation Serif" w:cs="Times New Roman"/>
          <w:sz w:val="24"/>
          <w:szCs w:val="24"/>
        </w:rPr>
        <w:t>Н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  <w:r w:rsidRPr="00C91C80">
        <w:rPr>
          <w:rFonts w:ascii="Liberation Serif" w:hAnsi="Liberation Serif" w:cs="Times New Roman"/>
          <w:sz w:val="24"/>
          <w:szCs w:val="24"/>
        </w:rPr>
        <w:t>директор МАУ «Центр развития культуры, физической культуры и спорта»</w:t>
      </w:r>
    </w:p>
    <w:p w:rsidR="00C03C57" w:rsidRPr="00C03C57" w:rsidRDefault="00AF15C9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F3196">
        <w:rPr>
          <w:rFonts w:ascii="Liberation Serif" w:hAnsi="Liberation Serif" w:cs="Times New Roman"/>
          <w:sz w:val="24"/>
          <w:szCs w:val="24"/>
        </w:rPr>
        <w:t xml:space="preserve">Проинформировал, </w:t>
      </w:r>
      <w:r w:rsidR="00C03C57">
        <w:rPr>
          <w:rFonts w:ascii="Liberation Serif" w:hAnsi="Liberation Serif" w:cs="Times New Roman"/>
          <w:sz w:val="24"/>
          <w:szCs w:val="24"/>
        </w:rPr>
        <w:t xml:space="preserve">что </w:t>
      </w:r>
      <w:proofErr w:type="gramStart"/>
      <w:r w:rsidR="00C03C57">
        <w:rPr>
          <w:rFonts w:ascii="Liberation Serif" w:hAnsi="Liberation Serif" w:cs="Times New Roman"/>
          <w:sz w:val="24"/>
          <w:szCs w:val="24"/>
        </w:rPr>
        <w:t>с</w:t>
      </w:r>
      <w:r w:rsidR="00C03C57" w:rsidRPr="00C03C57">
        <w:rPr>
          <w:rFonts w:ascii="Liberation Serif" w:hAnsi="Liberation Serif" w:cs="Times New Roman"/>
          <w:sz w:val="24"/>
          <w:szCs w:val="24"/>
        </w:rPr>
        <w:t>огласно</w:t>
      </w:r>
      <w:proofErr w:type="gramEnd"/>
      <w:r w:rsidR="00C03C57" w:rsidRPr="00C03C57">
        <w:rPr>
          <w:rFonts w:ascii="Liberation Serif" w:hAnsi="Liberation Serif" w:cs="Times New Roman"/>
          <w:sz w:val="24"/>
          <w:szCs w:val="24"/>
        </w:rPr>
        <w:t xml:space="preserve"> утвержденного календарного плана физкультурных мероприятий и спортивных мероприятий Городского округа «город Ирбит»,  на территории города проводятся спортивно-массовые и физкультурных мероприятия:  «Лыжня России»; традиционная легкоатлетическая эстафета;  спортивный праздник, посвященный Дню физкультурника;  «Кросс Наций»; акция «10 000 шагов к жизни».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lastRenderedPageBreak/>
        <w:t>Ежегодно для старшего поколения в сентябре месяце проводится Спортивный праздник, посвященный Дню пенсионера Свердловской области и Дню пожилого человека.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Для людей с ограниченными возможностями здоровья проводится Спортивный праздник «Спорт для всех», посвященный Международному дню инвалидов.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>Взрослое население принимает участие в областных, окружных, городских спортивных и физкультурных мероприятиях по волейболу и баскетболу, по настольному теннису и по стрельбе из пневматической винтовки, по хоккею с шайбой, по мини-футболу и по футболу, по русскому бильярду и  по лыжным гонкам, по русским шашкам, по пауэрлифтингу, по гиревому спорту.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>В 2023 году команда города Ирбита» была направлена на участие в региональном этапе VIII Спартакиады пенсионеров России, которая проходила в г. Каменск-Уральском.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На территории Городского округа «город Ирбит» проводятся мероприятия Всероссийского физкультурно-спортивного комплекса «Готов к труду и обороне» (ГТО) среди лиц старшего поколения.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 В 2024 году на территории Городского округа «город Ирбит» Свердловской области для лиц старшего поколения в календарном плане запланировано 41 физкультурно-спортивное мероприятие.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В целях формирования приверженности к здоровому образу жизни у жителей Городского округа «город Ирбит» Свердловской области и повышения досуговой занятости молодежи, а также граждан старшего возраста, ведется работа в клубах по месту жительства:  «Экстрим»- в клубе занимается 126 человек, из которых 19 люди старшего возраста; «Легион»-  в клубе занимается 144 человек, 15 из люди старшего возраста; 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Будо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 xml:space="preserve">» - посещают 43 человек, 12 из них являются люди старшего возраста;   «Старт» </w:t>
      </w:r>
      <w:proofErr w:type="gramStart"/>
      <w:r w:rsidRPr="00C03C57">
        <w:rPr>
          <w:rFonts w:ascii="Liberation Serif" w:hAnsi="Liberation Serif" w:cs="Times New Roman"/>
          <w:sz w:val="24"/>
          <w:szCs w:val="24"/>
        </w:rPr>
        <w:t>-п</w:t>
      </w:r>
      <w:proofErr w:type="gramEnd"/>
      <w:r w:rsidRPr="00C03C57">
        <w:rPr>
          <w:rFonts w:ascii="Liberation Serif" w:hAnsi="Liberation Serif" w:cs="Times New Roman"/>
          <w:sz w:val="24"/>
          <w:szCs w:val="24"/>
        </w:rPr>
        <w:t xml:space="preserve">осещают 82 человек, 38 из которых люди старшего возраста;  «Маяк» -посещают 167 человек, из которых 39 люди старшего возраста;  «Гамбит» </w:t>
      </w:r>
      <w:proofErr w:type="gramStart"/>
      <w:r w:rsidRPr="00C03C57">
        <w:rPr>
          <w:rFonts w:ascii="Liberation Serif" w:hAnsi="Liberation Serif" w:cs="Times New Roman"/>
          <w:sz w:val="24"/>
          <w:szCs w:val="24"/>
        </w:rPr>
        <w:t>-п</w:t>
      </w:r>
      <w:proofErr w:type="gramEnd"/>
      <w:r w:rsidRPr="00C03C57">
        <w:rPr>
          <w:rFonts w:ascii="Liberation Serif" w:hAnsi="Liberation Serif" w:cs="Times New Roman"/>
          <w:sz w:val="24"/>
          <w:szCs w:val="24"/>
        </w:rPr>
        <w:t>осещают 51 человек, из которых 8 люди старшего возраста.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Отметил, что в</w:t>
      </w:r>
      <w:r w:rsidRPr="00C03C57">
        <w:rPr>
          <w:rFonts w:ascii="Liberation Serif" w:hAnsi="Liberation Serif" w:cs="Times New Roman"/>
          <w:sz w:val="24"/>
          <w:szCs w:val="24"/>
        </w:rPr>
        <w:t xml:space="preserve">сего в клубных формированиях занимаются физической культурой и спортом 131 спортсмен старшей возрастной категории.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В 2021 году на территории МАОУ «Школа №10» построена новая спортивная площадка, включающая в себя прямую и круговую беговые дорожки в 3 полосы, сектор для прыжков в длину, футбольное поле, волейбольную и баскетбольную площадки, площадку для бадминтона, площадку со спортивным оборудованием  и зону с тренажерами. </w:t>
      </w:r>
      <w:proofErr w:type="gramStart"/>
      <w:r w:rsidRPr="00C03C57">
        <w:rPr>
          <w:rFonts w:ascii="Liberation Serif" w:hAnsi="Liberation Serif" w:cs="Times New Roman"/>
          <w:sz w:val="24"/>
          <w:szCs w:val="24"/>
        </w:rPr>
        <w:t>Согласно графика</w:t>
      </w:r>
      <w:proofErr w:type="gramEnd"/>
      <w:r w:rsidRPr="00C03C57">
        <w:rPr>
          <w:rFonts w:ascii="Liberation Serif" w:hAnsi="Liberation Serif" w:cs="Times New Roman"/>
          <w:sz w:val="24"/>
          <w:szCs w:val="24"/>
        </w:rPr>
        <w:t xml:space="preserve"> и режима работы образовательного учреждения, для населения, желающего заниматься физической культурой и спортом новая спортивная площадка открыта во 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внеучебное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 xml:space="preserve"> время.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>На городских спортивных объектах, таких как спортивный павильон «Юность» и спорткомплекс «Олимп» созданы условия для занятий игровыми видами спорта, физическая подготовка в тренажерном зале. На базе спортивного комплекса «Олимп» ведут занятия группа здоровья «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Долголет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 xml:space="preserve">».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В городе имеется 22  объекта городской и рекреационной инфраструктуры: в том числе универсальная игровая площадка – 1, площадка с тренажерами (уличная гимнастика) - 4, 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воркаут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 xml:space="preserve"> площадки -14, 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скейт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>-площадка - 1, каток (сезонный) – 2.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  Стадион «Юность» располагает всем отвечающим стандартам современными спортивными площадками для организации тренировочного процесса и проведения соревнований по различным видам спорта. Установлены современные трибуны, которые позволяют разместить зрителей с максимальным комфортом.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>Для проведения соревнований по стрелковым видам спорта, регулярных практических занятий на стадионе «Юность» функционирует стрелковый тир.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>С целью реализации мероприятий, направленных на развитие лыжного спорта на территории города осуществляют работу две лыжные базы: «Снежинка» и «Сосновая роща»,  организован пункт проката лыж. На территории «Сосновой рощи» установлено спортивное оборудование для занятий уличной гимнастикой (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воркаут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 xml:space="preserve">).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>В лесном массиве природного парка «Бугры» и на территории парка «Сосновая роща» расположены «тропы здоровья», где можно заниматься скандинавской ходьбой, чередованием оздоровительной, спортивной ходьбы.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lastRenderedPageBreak/>
        <w:t xml:space="preserve">Еще одним местом для занятий вело и пешими маршрутами, скандинавской ходьбой, пробежек стал парк 40-летия комсомола, где с 2019 года ведутся работы по его возрождению. Общая площадь «тропы здоровья» составляет 6500 метров. В парке </w:t>
      </w:r>
      <w:proofErr w:type="gramStart"/>
      <w:r w:rsidRPr="00C03C57">
        <w:rPr>
          <w:rFonts w:ascii="Liberation Serif" w:hAnsi="Liberation Serif" w:cs="Times New Roman"/>
          <w:sz w:val="24"/>
          <w:szCs w:val="24"/>
        </w:rPr>
        <w:t>установлены</w:t>
      </w:r>
      <w:proofErr w:type="gramEnd"/>
      <w:r w:rsidRPr="00C03C57">
        <w:rPr>
          <w:rFonts w:ascii="Liberation Serif" w:hAnsi="Liberation Serif" w:cs="Times New Roman"/>
          <w:sz w:val="24"/>
          <w:szCs w:val="24"/>
        </w:rPr>
        <w:t xml:space="preserve"> детская площадка (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воркаут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 xml:space="preserve">).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>С апреля 2016 года функционирует Универсальная спортивная площадка с искусственным покрытием, расположенная по адресу улица Пролетарская, 61б, которая включает в себя футбольное поле с искусственным покрытием, волейбольную площадку, баскетбольную площадку, сектор для прыжков в длину, беговые дорожки с резиновым покрытием «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Резипол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>». На территории площадки установлены уличные тренажеры в количестве 10 единиц на различные группы мышц, площадка со специализированным оборудованием для занятий уличной гимнастикой (</w:t>
      </w:r>
      <w:proofErr w:type="spellStart"/>
      <w:r w:rsidRPr="00C03C57">
        <w:rPr>
          <w:rFonts w:ascii="Liberation Serif" w:hAnsi="Liberation Serif" w:cs="Times New Roman"/>
          <w:sz w:val="24"/>
          <w:szCs w:val="24"/>
        </w:rPr>
        <w:t>воркаут</w:t>
      </w:r>
      <w:proofErr w:type="spellEnd"/>
      <w:r w:rsidRPr="00C03C57">
        <w:rPr>
          <w:rFonts w:ascii="Liberation Serif" w:hAnsi="Liberation Serif" w:cs="Times New Roman"/>
          <w:sz w:val="24"/>
          <w:szCs w:val="24"/>
        </w:rPr>
        <w:t>) и для подготовки и сдачи норм Всероссийского физкультурно-спортивного комплекса «Готов к труду и обороне».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ab/>
        <w:t xml:space="preserve">В 2023 году в микрорайоне «Комсомольский» по адресу ул. М. Жукова 10а обустроена новая спортивная площадка, включающая в себя мини - футбольное поле с искусственным покрытием. А также в рамках реализации программы инициативное бюджетирование в 2024 году обустроено еще одно мини-футбольное поле с искусственным покрытием по адресу город Ирбит, ул. Горького,6А, для развития дворового футбола.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В июле 2024 года в сквере по адресу город Ирбит, ул. Калинина, 28 в рамках реализации программы уличная гимнастика выполнены работы по устройству 8 уличных тренажеров, на которых могут заниматься жители разных возрастных категорий.     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>Запланировано строительство освещенной лыже-роллерной трассы в парке «Сосновая роща». Работы по совершенствованию спортивной базы города Ирбита продолжаются.</w:t>
      </w:r>
    </w:p>
    <w:p w:rsidR="00C03C57" w:rsidRPr="00C03C57" w:rsidRDefault="00C03C57" w:rsidP="00C03C5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03C57">
        <w:rPr>
          <w:rFonts w:ascii="Liberation Serif" w:hAnsi="Liberation Serif" w:cs="Times New Roman"/>
          <w:sz w:val="24"/>
          <w:szCs w:val="24"/>
        </w:rPr>
        <w:t xml:space="preserve">Таким образом, на территории города Ирбита созданы условия для занятия физической культурой и спортом для граждан старшего поколения. </w:t>
      </w:r>
    </w:p>
    <w:p w:rsidR="001C0ADA" w:rsidRPr="00C03C57" w:rsidRDefault="001C0ADA" w:rsidP="00C91C8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</w:rPr>
      </w:pPr>
    </w:p>
    <w:p w:rsidR="006C3128" w:rsidRPr="006C3128" w:rsidRDefault="006C3128" w:rsidP="006C312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C3128">
        <w:rPr>
          <w:rFonts w:ascii="Liberation Serif" w:hAnsi="Liberation Serif" w:cs="Times New Roman"/>
          <w:sz w:val="24"/>
          <w:szCs w:val="24"/>
        </w:rPr>
        <w:t>Выступил:</w:t>
      </w:r>
    </w:p>
    <w:p w:rsidR="006C3128" w:rsidRPr="00C24C5D" w:rsidRDefault="006C3128" w:rsidP="006C312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24C5D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C24C5D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1C0ADA" w:rsidRDefault="006C3128" w:rsidP="000176F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Отметил, что ситуация в городе Ирбите </w:t>
      </w:r>
      <w:r w:rsidR="00C91C80">
        <w:rPr>
          <w:rFonts w:ascii="Liberation Serif" w:hAnsi="Liberation Serif"/>
          <w:sz w:val="24"/>
          <w:szCs w:val="24"/>
        </w:rPr>
        <w:t xml:space="preserve">в этом направлении </w:t>
      </w:r>
      <w:r>
        <w:rPr>
          <w:rFonts w:ascii="Liberation Serif" w:hAnsi="Liberation Serif"/>
          <w:sz w:val="24"/>
          <w:szCs w:val="24"/>
        </w:rPr>
        <w:t xml:space="preserve">удовлетворительная. </w:t>
      </w:r>
      <w:r w:rsidR="00C91C80">
        <w:rPr>
          <w:rFonts w:ascii="Liberation Serif" w:hAnsi="Liberation Serif"/>
          <w:sz w:val="24"/>
          <w:szCs w:val="24"/>
        </w:rPr>
        <w:t xml:space="preserve"> Проводится много спортивных мероприятий, созданы условия для занятия на уличных спортивных и тренажерных площадках.  </w:t>
      </w:r>
      <w:r>
        <w:rPr>
          <w:rFonts w:ascii="Liberation Serif" w:hAnsi="Liberation Serif"/>
          <w:sz w:val="24"/>
          <w:szCs w:val="24"/>
        </w:rPr>
        <w:t xml:space="preserve">Рекомендовал </w:t>
      </w:r>
      <w:r w:rsidR="00C91C80">
        <w:rPr>
          <w:rFonts w:ascii="Liberation Serif" w:hAnsi="Liberation Serif"/>
          <w:sz w:val="24"/>
          <w:szCs w:val="24"/>
        </w:rPr>
        <w:t>работать над популяризацией</w:t>
      </w:r>
      <w:r w:rsidR="001C12F6">
        <w:rPr>
          <w:rFonts w:ascii="Liberation Serif" w:hAnsi="Liberation Serif"/>
          <w:sz w:val="24"/>
          <w:szCs w:val="24"/>
        </w:rPr>
        <w:t xml:space="preserve"> занятием физкультурой и спортом граждан старшего поколения. </w:t>
      </w:r>
    </w:p>
    <w:p w:rsidR="001C0ADA" w:rsidRPr="00176FEA" w:rsidRDefault="001C0ADA" w:rsidP="000176F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835E1C" w:rsidRPr="008A31A9" w:rsidRDefault="002267A1" w:rsidP="002267A1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РЕШИЛИ:</w:t>
      </w:r>
      <w:r w:rsidR="008616D1" w:rsidRPr="008A31A9">
        <w:rPr>
          <w:rFonts w:ascii="Liberation Serif" w:eastAsia="Calibri" w:hAnsi="Liberation Serif"/>
          <w:sz w:val="24"/>
          <w:szCs w:val="24"/>
        </w:rPr>
        <w:t xml:space="preserve">  </w:t>
      </w:r>
    </w:p>
    <w:p w:rsidR="00732366" w:rsidRDefault="002267A1" w:rsidP="006C3128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Принять к сведению информацию </w:t>
      </w:r>
      <w:r w:rsidR="00C91C80">
        <w:rPr>
          <w:rFonts w:ascii="Liberation Serif" w:eastAsia="Calibri" w:hAnsi="Liberation Serif"/>
          <w:sz w:val="24"/>
          <w:szCs w:val="24"/>
        </w:rPr>
        <w:t xml:space="preserve">Юрьева С.Н., директора </w:t>
      </w:r>
      <w:r w:rsidR="00C91C80" w:rsidRPr="00C91C80">
        <w:rPr>
          <w:rFonts w:ascii="Liberation Serif" w:hAnsi="Liberation Serif" w:cs="Times New Roman"/>
          <w:sz w:val="24"/>
          <w:szCs w:val="24"/>
        </w:rPr>
        <w:t>МАУ «Центр развития культуры, физической культуры и спорта»</w:t>
      </w:r>
      <w:r w:rsidR="00C91C80">
        <w:rPr>
          <w:rFonts w:ascii="Liberation Serif" w:hAnsi="Liberation Serif" w:cs="Times New Roman"/>
          <w:sz w:val="24"/>
          <w:szCs w:val="24"/>
        </w:rPr>
        <w:t xml:space="preserve">, </w:t>
      </w:r>
      <w:r w:rsidR="006C3128" w:rsidRPr="006C3128">
        <w:rPr>
          <w:rFonts w:ascii="Liberation Serif" w:eastAsia="Calibri" w:hAnsi="Liberation Serif"/>
          <w:sz w:val="24"/>
          <w:szCs w:val="24"/>
        </w:rPr>
        <w:t>о</w:t>
      </w:r>
      <w:r w:rsidR="00C91C80">
        <w:rPr>
          <w:rFonts w:ascii="Liberation Serif" w:eastAsia="Calibri" w:hAnsi="Liberation Serif"/>
          <w:sz w:val="24"/>
          <w:szCs w:val="24"/>
        </w:rPr>
        <w:t>б</w:t>
      </w:r>
      <w:r w:rsidR="006C3128" w:rsidRPr="006C3128">
        <w:rPr>
          <w:rFonts w:ascii="Liberation Serif" w:eastAsia="Calibri" w:hAnsi="Liberation Serif"/>
          <w:sz w:val="24"/>
          <w:szCs w:val="24"/>
        </w:rPr>
        <w:t xml:space="preserve"> </w:t>
      </w:r>
      <w:r w:rsidR="00C91C80" w:rsidRPr="00E215A9">
        <w:rPr>
          <w:rFonts w:ascii="Liberation Serif" w:hAnsi="Liberation Serif"/>
          <w:sz w:val="24"/>
          <w:szCs w:val="24"/>
        </w:rPr>
        <w:t>организации и проведении массовых физкультурных мероприятий, направленных на вовлечение в занятия физической культурой и спортом граждан старшего поколения</w:t>
      </w:r>
      <w:r w:rsidR="00C91C80">
        <w:rPr>
          <w:rFonts w:ascii="Liberation Serif" w:hAnsi="Liberation Serif"/>
          <w:sz w:val="24"/>
          <w:szCs w:val="24"/>
        </w:rPr>
        <w:t>.</w:t>
      </w:r>
    </w:p>
    <w:p w:rsidR="006C3128" w:rsidRPr="008A31A9" w:rsidRDefault="006C3128" w:rsidP="00AE36E4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Рекомендовать </w:t>
      </w:r>
      <w:r w:rsidR="00C91C80">
        <w:rPr>
          <w:rFonts w:ascii="Liberation Serif" w:eastAsia="Calibri" w:hAnsi="Liberation Serif"/>
          <w:sz w:val="24"/>
          <w:szCs w:val="24"/>
        </w:rPr>
        <w:t xml:space="preserve">Юрьеву С.Н., директору </w:t>
      </w:r>
      <w:r w:rsidR="00C91C80" w:rsidRPr="00C91C80">
        <w:rPr>
          <w:rFonts w:ascii="Liberation Serif" w:hAnsi="Liberation Serif" w:cs="Times New Roman"/>
          <w:sz w:val="24"/>
          <w:szCs w:val="24"/>
        </w:rPr>
        <w:t>МАУ «Центр развития культуры, физической культуры и спорта»</w:t>
      </w:r>
      <w:r w:rsidR="00C91C80">
        <w:rPr>
          <w:rFonts w:ascii="Liberation Serif" w:hAnsi="Liberation Serif" w:cs="Times New Roman"/>
          <w:sz w:val="24"/>
          <w:szCs w:val="24"/>
        </w:rPr>
        <w:t>,</w:t>
      </w:r>
      <w:r w:rsidR="00AE36E4" w:rsidRPr="00AE36E4">
        <w:t xml:space="preserve"> </w:t>
      </w:r>
      <w:r w:rsidR="00AE36E4">
        <w:rPr>
          <w:rFonts w:ascii="Liberation Serif" w:hAnsi="Liberation Serif" w:cs="Times New Roman"/>
          <w:sz w:val="24"/>
          <w:szCs w:val="24"/>
        </w:rPr>
        <w:t xml:space="preserve"> активизировать</w:t>
      </w:r>
      <w:r w:rsidR="00AE36E4" w:rsidRPr="00AE36E4">
        <w:rPr>
          <w:rFonts w:ascii="Liberation Serif" w:hAnsi="Liberation Serif" w:cs="Times New Roman"/>
          <w:sz w:val="24"/>
          <w:szCs w:val="24"/>
        </w:rPr>
        <w:t xml:space="preserve"> </w:t>
      </w:r>
      <w:r w:rsidR="00195364">
        <w:rPr>
          <w:rFonts w:ascii="Liberation Serif" w:hAnsi="Liberation Serif" w:cs="Times New Roman"/>
          <w:sz w:val="24"/>
          <w:szCs w:val="24"/>
        </w:rPr>
        <w:t xml:space="preserve">информирование о возможностях и условиях </w:t>
      </w:r>
      <w:r w:rsidR="00AE36E4" w:rsidRPr="00AE36E4">
        <w:rPr>
          <w:rFonts w:ascii="Liberation Serif" w:hAnsi="Liberation Serif" w:cs="Times New Roman"/>
          <w:sz w:val="24"/>
          <w:szCs w:val="24"/>
        </w:rPr>
        <w:t xml:space="preserve"> занятием физкультурой и спо</w:t>
      </w:r>
      <w:r w:rsidR="00195364">
        <w:rPr>
          <w:rFonts w:ascii="Liberation Serif" w:hAnsi="Liberation Serif" w:cs="Times New Roman"/>
          <w:sz w:val="24"/>
          <w:szCs w:val="24"/>
        </w:rPr>
        <w:t>ртом граждан старшего поколения.</w:t>
      </w:r>
    </w:p>
    <w:p w:rsidR="00DC0446" w:rsidRPr="00176FEA" w:rsidRDefault="00DC0446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18"/>
          <w:szCs w:val="18"/>
        </w:rPr>
      </w:pPr>
    </w:p>
    <w:p w:rsidR="00997D3A" w:rsidRPr="008A31A9" w:rsidRDefault="00997D3A" w:rsidP="00997D3A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t xml:space="preserve">По </w:t>
      </w:r>
      <w:r>
        <w:rPr>
          <w:rFonts w:ascii="Liberation Serif" w:hAnsi="Liberation Serif" w:cs="Times New Roman"/>
          <w:b/>
          <w:sz w:val="24"/>
          <w:szCs w:val="24"/>
        </w:rPr>
        <w:t>четвертому</w:t>
      </w:r>
      <w:r w:rsidRPr="008A31A9">
        <w:rPr>
          <w:rFonts w:ascii="Liberation Serif" w:hAnsi="Liberation Serif" w:cs="Times New Roman"/>
          <w:b/>
          <w:sz w:val="24"/>
          <w:szCs w:val="24"/>
        </w:rPr>
        <w:t xml:space="preserve">  вопросу</w:t>
      </w:r>
    </w:p>
    <w:p w:rsidR="00997D3A" w:rsidRDefault="00997D3A" w:rsidP="00997D3A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ВЫСТУПИЛА:</w:t>
      </w:r>
    </w:p>
    <w:p w:rsidR="00EE3F85" w:rsidRDefault="00997D3A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997D3A">
        <w:rPr>
          <w:rFonts w:ascii="Liberation Serif" w:eastAsia="Calibri" w:hAnsi="Liberation Serif"/>
          <w:sz w:val="24"/>
          <w:szCs w:val="24"/>
        </w:rPr>
        <w:t>Смирнова Н</w:t>
      </w:r>
      <w:r>
        <w:rPr>
          <w:rFonts w:ascii="Liberation Serif" w:eastAsia="Calibri" w:hAnsi="Liberation Serif"/>
          <w:sz w:val="24"/>
          <w:szCs w:val="24"/>
        </w:rPr>
        <w:t>.В.</w:t>
      </w:r>
      <w:r w:rsidRPr="00997D3A">
        <w:rPr>
          <w:rFonts w:ascii="Liberation Serif" w:eastAsia="Calibri" w:hAnsi="Liberation Serif"/>
          <w:sz w:val="24"/>
          <w:szCs w:val="24"/>
        </w:rPr>
        <w:t>, заместитель начальника отдела городского хозяйства администрации Городского округа «город Ирбит» Свердловской области</w:t>
      </w:r>
    </w:p>
    <w:p w:rsidR="004277C6" w:rsidRDefault="00997D3A" w:rsidP="00997D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Проинформировала о</w:t>
      </w:r>
      <w:r w:rsidRPr="00997D3A">
        <w:rPr>
          <w:rFonts w:ascii="Liberation Serif" w:eastAsia="Calibri" w:hAnsi="Liberation Serif"/>
          <w:sz w:val="24"/>
          <w:szCs w:val="24"/>
        </w:rPr>
        <w:t xml:space="preserve">б обращении с твердыми коммунальными отходами (ТКО), содержании контейнерных площадок и реализации мероприятий по ликвидации несанкционированных свалок на территории </w:t>
      </w:r>
      <w:r w:rsidR="00176FEA">
        <w:rPr>
          <w:rFonts w:ascii="Liberation Serif" w:eastAsia="Calibri" w:hAnsi="Liberation Serif"/>
          <w:sz w:val="24"/>
          <w:szCs w:val="24"/>
        </w:rPr>
        <w:t>города Ирбита.</w:t>
      </w:r>
    </w:p>
    <w:p w:rsidR="004277C6" w:rsidRPr="00176FEA" w:rsidRDefault="004277C6" w:rsidP="004277C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Отметила, что в </w:t>
      </w:r>
      <w:r w:rsidRPr="004277C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соответствии с </w:t>
      </w:r>
      <w:hyperlink r:id="rId8" w:tooltip="Постановление Правительства РФ от 31.08.2018 N 1039 &quot;Об утверждении Правил обустройства мест (площадок) накопления твердых коммунальных отходов и ведения их реестра&quot;------------ Не вступил в силу{КонсультантПлюс}" w:history="1">
        <w:proofErr w:type="gramStart"/>
        <w:r w:rsidRPr="004277C6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постановлени</w:t>
        </w:r>
      </w:hyperlink>
      <w:r w:rsidRPr="004277C6">
        <w:rPr>
          <w:rFonts w:ascii="Liberation Serif" w:eastAsia="Times New Roman" w:hAnsi="Liberation Serif" w:cs="Times New Roman"/>
          <w:sz w:val="24"/>
          <w:szCs w:val="24"/>
          <w:lang w:eastAsia="ru-RU"/>
        </w:rPr>
        <w:t>ем</w:t>
      </w:r>
      <w:proofErr w:type="gramEnd"/>
      <w:r w:rsidRPr="004277C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в</w:t>
      </w:r>
      <w:r w:rsidRPr="004277C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едутся работы по формированию</w:t>
      </w:r>
      <w:r w:rsidRPr="004277C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реестра мест (площадок) накопления </w:t>
      </w:r>
      <w:r w:rsidR="00090DD2">
        <w:rPr>
          <w:rFonts w:ascii="Liberation Serif" w:eastAsia="Times New Roman" w:hAnsi="Liberation Serif" w:cs="Times New Roman"/>
          <w:sz w:val="24"/>
          <w:szCs w:val="24"/>
          <w:lang w:eastAsia="ru-RU"/>
        </w:rPr>
        <w:t>твердых коммунальных отходов (далее-ТКО)</w:t>
      </w:r>
      <w:r w:rsidRPr="004277C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277C6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В Реестре мест (площадок) накопления </w:t>
      </w:r>
      <w:r w:rsidR="00176FEA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ТКО</w:t>
      </w:r>
      <w:r w:rsidRPr="004277C6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г</w:t>
      </w:r>
      <w:r w:rsidRPr="004277C6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ородского округа по состоянию на 01.09.2024 числится 438 контейнерных площадок,  в том числе по жилищному фонду 233 контейнерных площадки, по юридическим лицам 205 контейнерных площадок. Из 233 площадок жилищного фонда – 96 площадок  муниципальных, которые </w:t>
      </w:r>
      <w:r w:rsidRPr="00090DD2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находятся на </w:t>
      </w:r>
      <w:r w:rsidRPr="00090DD2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lastRenderedPageBreak/>
        <w:t>обслуживании администрации города. Потребность в обустройстве и модернизации контейнерных площадок на сегодняшний день по муниципальному жилищному фонду составляет 25 % от общего количества муниципальных контейнерных площадок</w:t>
      </w:r>
      <w:r w:rsidR="00090DD2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, т.е.</w:t>
      </w:r>
      <w:r w:rsidRPr="00090DD2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 xml:space="preserve"> около 25 штук. Работы по обустройству администрацией города проводятся ежегодно. Так, в 2023 году</w:t>
      </w:r>
      <w:r w:rsidRPr="00090DD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выполнены работы по </w:t>
      </w:r>
      <w:r w:rsidR="00090D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обустройству</w:t>
      </w:r>
      <w:r w:rsidRPr="00090D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9 контейнерных площадок</w:t>
      </w:r>
      <w:r w:rsidR="00090DD2" w:rsidRPr="00090DD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; в</w:t>
      </w:r>
      <w:r w:rsidRPr="00090DD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2024 году </w:t>
      </w:r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планируется выполнение работ по обустройству  </w:t>
      </w:r>
      <w:r w:rsidR="00090DD2"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также </w:t>
      </w:r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>9 контейнерных площадок для сбора ТКО</w:t>
      </w:r>
      <w:r w:rsidR="00090DD2"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76FE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Срок исполнения Контракта до 01 ноября 2024 года.</w:t>
      </w:r>
    </w:p>
    <w:p w:rsidR="004277C6" w:rsidRPr="00176FEA" w:rsidRDefault="004277C6" w:rsidP="00427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Ликвидация несанкционированных свалок на территории города Ирбита  также осуществляется в рамках выполнения работ по благоустройству города МБУ ГО город Ирбит «Благоустройство», по состоянию на 11.09.2024 года выполнены работы на сумму 783  тыс. руб. Вывезено 422 </w:t>
      </w:r>
      <w:proofErr w:type="spellStart"/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куб</w:t>
      </w:r>
      <w:proofErr w:type="gramStart"/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>.м</w:t>
      </w:r>
      <w:proofErr w:type="spellEnd"/>
      <w:proofErr w:type="gramEnd"/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(105,5 тонн) отходов включая ветки и покрышки.  Ликвидация свалок осуществляется по заявкам </w:t>
      </w:r>
      <w:r w:rsidR="00EC0E36"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дминистрации</w:t>
      </w:r>
      <w:r w:rsidR="00EC0E36"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города</w:t>
      </w:r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277C6" w:rsidRPr="00176FEA" w:rsidRDefault="004277C6" w:rsidP="00427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Также в 2024 году в период проведения весенних субботников выполнены работы по санитарной очистке и ликвидации несанкционированных свалок по договорам с </w:t>
      </w:r>
      <w:r w:rsidRPr="00176FEA">
        <w:rPr>
          <w:rFonts w:ascii="Liberation Serif" w:eastAsia="Times New Roman" w:hAnsi="Liberation Serif" w:cs="Tahoma"/>
          <w:sz w:val="24"/>
          <w:szCs w:val="24"/>
          <w:shd w:val="clear" w:color="auto" w:fill="FAFAFA"/>
          <w:lang w:eastAsia="ru-RU"/>
        </w:rPr>
        <w:t xml:space="preserve"> ООО </w:t>
      </w:r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«ВТОРМЕТ-ЛОМ» </w:t>
      </w:r>
      <w:proofErr w:type="gramStart"/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ООО</w:t>
      </w:r>
      <w:proofErr w:type="gramEnd"/>
      <w:r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«ПРОМЭКО</w:t>
      </w:r>
      <w:r w:rsidR="00EC0E36" w:rsidRPr="00176FE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». </w:t>
      </w:r>
      <w:r w:rsidRPr="00176FE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Вывезено более 300 тонн.</w:t>
      </w:r>
    </w:p>
    <w:p w:rsidR="00997D3A" w:rsidRPr="00555DB1" w:rsidRDefault="00997D3A" w:rsidP="00997D3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8"/>
          <w:szCs w:val="18"/>
        </w:rPr>
      </w:pPr>
      <w:bookmarkStart w:id="0" w:name="_GoBack"/>
      <w:bookmarkEnd w:id="0"/>
    </w:p>
    <w:p w:rsidR="00EC0E36" w:rsidRPr="00176FEA" w:rsidRDefault="00EC0E36" w:rsidP="00EC0E3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176FEA">
        <w:rPr>
          <w:rFonts w:ascii="Liberation Serif" w:eastAsia="Calibri" w:hAnsi="Liberation Serif"/>
          <w:sz w:val="24"/>
          <w:szCs w:val="24"/>
        </w:rPr>
        <w:t>РЕШИЛИ:</w:t>
      </w:r>
    </w:p>
    <w:p w:rsidR="00997D3A" w:rsidRPr="00176FEA" w:rsidRDefault="00EC0E36" w:rsidP="00D71193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Liberation Serif" w:eastAsia="Calibri" w:hAnsi="Liberation Serif"/>
          <w:sz w:val="24"/>
          <w:szCs w:val="24"/>
        </w:rPr>
      </w:pPr>
      <w:r w:rsidRPr="00176FEA">
        <w:rPr>
          <w:rFonts w:ascii="Liberation Serif" w:eastAsia="Calibri" w:hAnsi="Liberation Serif"/>
          <w:sz w:val="24"/>
          <w:szCs w:val="24"/>
        </w:rPr>
        <w:t>Принять к сведению информацию Смирновой Н.В., заместителя начальника отдела городского хозяйства администрации Городского округа «город Ирбит» Свердловской области,  об обращении с твердыми коммунальными отходами, содержании контейнерных площадок и реализации мероприятий по ликвидации несанкционированных свалок на территории Городского округа «город Ирбит» Свердловской области.</w:t>
      </w:r>
    </w:p>
    <w:p w:rsidR="00997D3A" w:rsidRPr="00176FEA" w:rsidRDefault="00997D3A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18"/>
          <w:szCs w:val="18"/>
        </w:rPr>
      </w:pPr>
    </w:p>
    <w:p w:rsidR="00240F89" w:rsidRPr="00176FEA" w:rsidRDefault="00240F89" w:rsidP="00240F89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76FEA">
        <w:rPr>
          <w:rFonts w:ascii="Liberation Serif" w:hAnsi="Liberation Serif" w:cs="Times New Roman"/>
          <w:b/>
          <w:sz w:val="24"/>
          <w:szCs w:val="24"/>
        </w:rPr>
        <w:t>По пятому  вопросу</w:t>
      </w:r>
    </w:p>
    <w:p w:rsidR="00240F89" w:rsidRPr="00176FEA" w:rsidRDefault="00240F89" w:rsidP="00240F89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76FEA">
        <w:rPr>
          <w:rFonts w:ascii="Liberation Serif" w:hAnsi="Liberation Serif" w:cs="Times New Roman"/>
          <w:b/>
          <w:sz w:val="24"/>
          <w:szCs w:val="24"/>
        </w:rPr>
        <w:t>ВЫСТУПИЛА:</w:t>
      </w:r>
    </w:p>
    <w:p w:rsidR="009D0E3E" w:rsidRPr="00176FEA" w:rsidRDefault="00240F89" w:rsidP="00240F8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176FEA">
        <w:rPr>
          <w:rFonts w:ascii="Liberation Serif" w:hAnsi="Liberation Serif"/>
          <w:sz w:val="24"/>
          <w:szCs w:val="24"/>
        </w:rPr>
        <w:t xml:space="preserve">Гладкова О.В., начальник отдела городского хозяйства    администрации Городского округа «город Ирбит» Свердловской области     </w:t>
      </w:r>
    </w:p>
    <w:p w:rsidR="009D0E3E" w:rsidRPr="00176FEA" w:rsidRDefault="009D0E3E" w:rsidP="009D0E3E">
      <w:pPr>
        <w:pStyle w:val="af"/>
        <w:ind w:left="0" w:firstLine="709"/>
        <w:jc w:val="both"/>
        <w:rPr>
          <w:rFonts w:ascii="Liberation Serif" w:hAnsi="Liberation Serif"/>
          <w:szCs w:val="24"/>
        </w:rPr>
      </w:pPr>
      <w:r w:rsidRPr="00176FEA">
        <w:rPr>
          <w:rFonts w:ascii="Liberation Serif" w:hAnsi="Liberation Serif"/>
          <w:szCs w:val="24"/>
        </w:rPr>
        <w:t>Доложила, что  проведение подготовительных работ к отопительному периоду 2024-2025 годов осуществляется в соответствии с постановлением администрации города Ирбита от 13.06.2024 № 1088-ПА «Об итогах отопительного периода 2023-2024 годов и подготовке жилищно-коммунального комплекса города Ирбит к работе в осенне-зимний период 2024-2025 годов».</w:t>
      </w:r>
    </w:p>
    <w:p w:rsidR="009D0E3E" w:rsidRPr="00176FEA" w:rsidRDefault="009D0E3E" w:rsidP="009D0E3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76FEA">
        <w:rPr>
          <w:rFonts w:ascii="Liberation Serif" w:hAnsi="Liberation Serif"/>
          <w:sz w:val="24"/>
          <w:szCs w:val="24"/>
        </w:rPr>
        <w:t>Запланировано мероприятий по подготовке жилищно-коммунального комплекса к отопительному сезону 2024-2025 года  на общую сумму 40 млн. 052 тыс. рублей, из них</w:t>
      </w:r>
      <w:r w:rsidR="00176FEA">
        <w:rPr>
          <w:rFonts w:ascii="Liberation Serif" w:hAnsi="Liberation Serif"/>
          <w:sz w:val="24"/>
          <w:szCs w:val="24"/>
        </w:rPr>
        <w:t xml:space="preserve">                   </w:t>
      </w:r>
      <w:r w:rsidRPr="00176FEA">
        <w:rPr>
          <w:rFonts w:ascii="Liberation Serif" w:hAnsi="Liberation Serif"/>
          <w:sz w:val="24"/>
          <w:szCs w:val="24"/>
        </w:rPr>
        <w:t xml:space="preserve"> 2 380 тыс. рублей </w:t>
      </w:r>
      <w:proofErr w:type="spellStart"/>
      <w:r w:rsidRPr="00176FEA">
        <w:rPr>
          <w:rFonts w:ascii="Liberation Serif" w:hAnsi="Liberation Serif"/>
          <w:sz w:val="24"/>
          <w:szCs w:val="24"/>
        </w:rPr>
        <w:t>ресурсоснабжающей</w:t>
      </w:r>
      <w:proofErr w:type="spellEnd"/>
      <w:r w:rsidRPr="00176FEA">
        <w:rPr>
          <w:rFonts w:ascii="Liberation Serif" w:hAnsi="Liberation Serif"/>
          <w:sz w:val="24"/>
          <w:szCs w:val="24"/>
        </w:rPr>
        <w:t xml:space="preserve"> организацией МУП «Водоканал-сервис».  За счет средств местного бюджета запланирован ремонт </w:t>
      </w:r>
      <w:r w:rsidR="00C90448" w:rsidRPr="00176FEA">
        <w:rPr>
          <w:rFonts w:ascii="Liberation Serif" w:hAnsi="Liberation Serif"/>
          <w:sz w:val="24"/>
          <w:szCs w:val="24"/>
        </w:rPr>
        <w:t xml:space="preserve"> </w:t>
      </w:r>
      <w:r w:rsidRPr="00176FEA">
        <w:rPr>
          <w:rFonts w:ascii="Liberation Serif" w:hAnsi="Liberation Serif"/>
          <w:sz w:val="24"/>
          <w:szCs w:val="24"/>
        </w:rPr>
        <w:t>6 участков тепловых сетей  на сумму 13</w:t>
      </w:r>
      <w:r w:rsidRPr="00176FEA">
        <w:rPr>
          <w:rStyle w:val="money"/>
          <w:rFonts w:ascii="Liberation Serif" w:hAnsi="Liberation Serif" w:cs="Arial"/>
          <w:color w:val="000000"/>
          <w:sz w:val="24"/>
          <w:szCs w:val="24"/>
        </w:rPr>
        <w:t> </w:t>
      </w:r>
      <w:proofErr w:type="gramStart"/>
      <w:r w:rsidRPr="00176FEA">
        <w:rPr>
          <w:rStyle w:val="money"/>
          <w:rFonts w:ascii="Liberation Serif" w:hAnsi="Liberation Serif" w:cs="Arial"/>
          <w:color w:val="000000"/>
          <w:sz w:val="24"/>
          <w:szCs w:val="24"/>
        </w:rPr>
        <w:t>млн</w:t>
      </w:r>
      <w:proofErr w:type="gramEnd"/>
      <w:r w:rsidRPr="00176FEA">
        <w:rPr>
          <w:rStyle w:val="money"/>
          <w:rFonts w:ascii="Liberation Serif" w:hAnsi="Liberation Serif" w:cs="Arial"/>
          <w:color w:val="000000"/>
          <w:sz w:val="24"/>
          <w:szCs w:val="24"/>
        </w:rPr>
        <w:t xml:space="preserve"> 98</w:t>
      </w:r>
      <w:r w:rsidRPr="00176FEA">
        <w:rPr>
          <w:rFonts w:ascii="Liberation Serif" w:hAnsi="Liberation Serif"/>
          <w:sz w:val="24"/>
          <w:szCs w:val="24"/>
        </w:rPr>
        <w:t xml:space="preserve"> тыс. рублей, из них ремонт одного участка на сумму 3,6 млн рублей завершен.</w:t>
      </w:r>
    </w:p>
    <w:p w:rsidR="009D0E3E" w:rsidRPr="00176FEA" w:rsidRDefault="009D0E3E" w:rsidP="009D0E3E">
      <w:pPr>
        <w:tabs>
          <w:tab w:val="left" w:pos="28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76FEA">
        <w:rPr>
          <w:rFonts w:ascii="Liberation Serif" w:hAnsi="Liberation Serif"/>
          <w:sz w:val="24"/>
          <w:szCs w:val="24"/>
        </w:rPr>
        <w:t>На 01.09.2024 на мероприятия по подготовке к отопительному периоду реализовано 18 млн</w:t>
      </w:r>
      <w:r w:rsidR="004E7867">
        <w:rPr>
          <w:rFonts w:ascii="Liberation Serif" w:hAnsi="Liberation Serif"/>
          <w:sz w:val="24"/>
          <w:szCs w:val="24"/>
        </w:rPr>
        <w:t>.</w:t>
      </w:r>
      <w:r w:rsidRPr="00176FEA">
        <w:rPr>
          <w:rFonts w:ascii="Liberation Serif" w:hAnsi="Liberation Serif"/>
          <w:sz w:val="24"/>
          <w:szCs w:val="24"/>
        </w:rPr>
        <w:t xml:space="preserve"> 160 тыс.  рублей. (45%).</w:t>
      </w:r>
    </w:p>
    <w:p w:rsidR="009D0E3E" w:rsidRPr="00176FEA" w:rsidRDefault="009D0E3E" w:rsidP="00C90448">
      <w:pPr>
        <w:pStyle w:val="ad"/>
        <w:ind w:right="-1" w:firstLine="709"/>
        <w:rPr>
          <w:rFonts w:ascii="Liberation Serif" w:hAnsi="Liberation Serif"/>
          <w:b w:val="0"/>
          <w:sz w:val="24"/>
        </w:rPr>
      </w:pPr>
      <w:r w:rsidRPr="00176FEA">
        <w:rPr>
          <w:rFonts w:ascii="Liberation Serif" w:hAnsi="Liberation Serif"/>
          <w:b w:val="0"/>
          <w:sz w:val="24"/>
        </w:rPr>
        <w:t>Отметила, что отопительный период начался в срок – 15.09.2024.</w:t>
      </w:r>
      <w:r w:rsidRPr="00176FEA">
        <w:rPr>
          <w:rFonts w:ascii="Liberation Serif" w:hAnsi="Liberation Serif"/>
          <w:b w:val="0"/>
          <w:sz w:val="24"/>
        </w:rPr>
        <w:tab/>
      </w:r>
      <w:r w:rsidR="00C90448" w:rsidRPr="00176FEA">
        <w:rPr>
          <w:rFonts w:ascii="Liberation Serif" w:hAnsi="Liberation Serif"/>
          <w:b w:val="0"/>
          <w:sz w:val="24"/>
        </w:rPr>
        <w:t xml:space="preserve">Все </w:t>
      </w:r>
      <w:r w:rsidRPr="00176FEA">
        <w:rPr>
          <w:rFonts w:ascii="Liberation Serif" w:hAnsi="Liberation Serif"/>
          <w:b w:val="0"/>
          <w:sz w:val="24"/>
        </w:rPr>
        <w:t>17</w:t>
      </w:r>
      <w:r w:rsidR="00C90448" w:rsidRPr="00176FEA">
        <w:rPr>
          <w:rFonts w:ascii="Liberation Serif" w:hAnsi="Liberation Serif"/>
          <w:b w:val="0"/>
          <w:sz w:val="24"/>
        </w:rPr>
        <w:t xml:space="preserve"> </w:t>
      </w:r>
      <w:r w:rsidRPr="00176FEA">
        <w:rPr>
          <w:rFonts w:ascii="Liberation Serif" w:hAnsi="Liberation Serif"/>
          <w:b w:val="0"/>
          <w:sz w:val="24"/>
        </w:rPr>
        <w:t>газовых котельных подготовлены на 100%.</w:t>
      </w:r>
    </w:p>
    <w:p w:rsidR="009D0E3E" w:rsidRPr="00176FEA" w:rsidRDefault="009D0E3E" w:rsidP="00C90448">
      <w:pPr>
        <w:pStyle w:val="ad"/>
        <w:ind w:left="142" w:right="-1"/>
        <w:rPr>
          <w:rFonts w:eastAsia="Times New Roman"/>
          <w:sz w:val="24"/>
        </w:rPr>
      </w:pPr>
      <w:r w:rsidRPr="00176FEA">
        <w:rPr>
          <w:b w:val="0"/>
          <w:sz w:val="24"/>
        </w:rPr>
        <w:tab/>
      </w:r>
    </w:p>
    <w:p w:rsidR="00997D3A" w:rsidRPr="00176FEA" w:rsidRDefault="00862AC1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176FEA">
        <w:rPr>
          <w:rFonts w:ascii="Liberation Serif" w:eastAsia="Calibri" w:hAnsi="Liberation Serif"/>
          <w:sz w:val="24"/>
          <w:szCs w:val="24"/>
        </w:rPr>
        <w:t>РЕШИЛИ:</w:t>
      </w:r>
    </w:p>
    <w:p w:rsidR="00862AC1" w:rsidRPr="00176FEA" w:rsidRDefault="00862AC1" w:rsidP="00862AC1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</w:rPr>
      </w:pPr>
      <w:r w:rsidRPr="00176FEA">
        <w:rPr>
          <w:rFonts w:ascii="Liberation Serif" w:eastAsia="Calibri" w:hAnsi="Liberation Serif"/>
          <w:sz w:val="24"/>
          <w:szCs w:val="24"/>
        </w:rPr>
        <w:t xml:space="preserve">Принять к сведению информацию </w:t>
      </w:r>
      <w:r w:rsidRPr="00176FEA">
        <w:rPr>
          <w:rFonts w:ascii="Liberation Serif" w:hAnsi="Liberation Serif"/>
          <w:sz w:val="24"/>
          <w:szCs w:val="24"/>
        </w:rPr>
        <w:t xml:space="preserve">Гладковой О.В., начальника отдела городского хозяйства    администрации Городского округа «город Ирбит» Свердловской области, о подготовке к отопительному периоду 2024-2025 гг.     </w:t>
      </w:r>
    </w:p>
    <w:p w:rsidR="00997D3A" w:rsidRPr="00176FEA" w:rsidRDefault="00997D3A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</w:p>
    <w:p w:rsidR="00862AC1" w:rsidRPr="00176FEA" w:rsidRDefault="00862AC1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</w:p>
    <w:p w:rsidR="00862AC1" w:rsidRPr="00176FEA" w:rsidRDefault="00862AC1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</w:p>
    <w:p w:rsidR="00DC0446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Председатель </w:t>
      </w:r>
      <w:r w:rsidRPr="00DC0446">
        <w:rPr>
          <w:rFonts w:ascii="Liberation Serif" w:eastAsia="Calibri" w:hAnsi="Liberation Serif"/>
          <w:sz w:val="24"/>
          <w:szCs w:val="24"/>
        </w:rPr>
        <w:t>Общественной палаты</w:t>
      </w:r>
    </w:p>
    <w:p w:rsidR="00DC0446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DC0446">
        <w:rPr>
          <w:rFonts w:ascii="Liberation Serif" w:eastAsia="Calibri" w:hAnsi="Liberation Serif"/>
          <w:sz w:val="24"/>
          <w:szCs w:val="24"/>
        </w:rPr>
        <w:t>Городского округа «город Ирбит»</w:t>
      </w:r>
    </w:p>
    <w:p w:rsidR="00264C71" w:rsidRPr="00090D3D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DC0446">
        <w:rPr>
          <w:rFonts w:ascii="Liberation Serif" w:eastAsia="Calibri" w:hAnsi="Liberation Serif"/>
          <w:sz w:val="24"/>
          <w:szCs w:val="24"/>
        </w:rPr>
        <w:t>Свердловской области</w:t>
      </w:r>
      <w:r>
        <w:rPr>
          <w:rFonts w:ascii="Liberation Serif" w:eastAsia="Calibri" w:hAnsi="Liberation Serif"/>
          <w:sz w:val="24"/>
          <w:szCs w:val="24"/>
        </w:rPr>
        <w:t xml:space="preserve">                                                                                                 С.В. </w:t>
      </w:r>
      <w:proofErr w:type="spellStart"/>
      <w:r>
        <w:rPr>
          <w:rFonts w:ascii="Liberation Serif" w:eastAsia="Calibri" w:hAnsi="Liberation Serif"/>
          <w:sz w:val="24"/>
          <w:szCs w:val="24"/>
        </w:rPr>
        <w:t>Фучкин</w:t>
      </w:r>
      <w:proofErr w:type="spellEnd"/>
    </w:p>
    <w:sectPr w:rsidR="00264C71" w:rsidRPr="00090D3D" w:rsidSect="0036522D">
      <w:headerReference w:type="default" r:id="rId9"/>
      <w:pgSz w:w="11906" w:h="16838"/>
      <w:pgMar w:top="993" w:right="850" w:bottom="28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EB" w:rsidRDefault="00A62DEB" w:rsidP="00C24C5D">
      <w:pPr>
        <w:spacing w:after="0" w:line="240" w:lineRule="auto"/>
      </w:pPr>
      <w:r>
        <w:separator/>
      </w:r>
    </w:p>
  </w:endnote>
  <w:endnote w:type="continuationSeparator" w:id="0">
    <w:p w:rsidR="00A62DEB" w:rsidRDefault="00A62DEB" w:rsidP="00C2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EB" w:rsidRDefault="00A62DEB" w:rsidP="00C24C5D">
      <w:pPr>
        <w:spacing w:after="0" w:line="240" w:lineRule="auto"/>
      </w:pPr>
      <w:r>
        <w:separator/>
      </w:r>
    </w:p>
  </w:footnote>
  <w:footnote w:type="continuationSeparator" w:id="0">
    <w:p w:rsidR="00A62DEB" w:rsidRDefault="00A62DEB" w:rsidP="00C2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028955"/>
      <w:docPartObj>
        <w:docPartGallery w:val="Page Numbers (Top of Page)"/>
        <w:docPartUnique/>
      </w:docPartObj>
    </w:sdtPr>
    <w:sdtEndPr/>
    <w:sdtContent>
      <w:p w:rsidR="004277C6" w:rsidRDefault="004277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B1">
          <w:rPr>
            <w:noProof/>
          </w:rPr>
          <w:t>8</w:t>
        </w:r>
        <w:r>
          <w:fldChar w:fldCharType="end"/>
        </w:r>
      </w:p>
    </w:sdtContent>
  </w:sdt>
  <w:p w:rsidR="004277C6" w:rsidRDefault="004277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CF"/>
    <w:multiLevelType w:val="hybridMultilevel"/>
    <w:tmpl w:val="F6AC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41E7"/>
    <w:multiLevelType w:val="hybridMultilevel"/>
    <w:tmpl w:val="B1F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B0F9B"/>
    <w:multiLevelType w:val="multilevel"/>
    <w:tmpl w:val="B21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109B6"/>
    <w:multiLevelType w:val="hybridMultilevel"/>
    <w:tmpl w:val="FC527258"/>
    <w:lvl w:ilvl="0" w:tplc="3B5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3740A0"/>
    <w:multiLevelType w:val="hybridMultilevel"/>
    <w:tmpl w:val="E610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07F5"/>
    <w:multiLevelType w:val="multilevel"/>
    <w:tmpl w:val="C7A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07B49"/>
    <w:multiLevelType w:val="hybridMultilevel"/>
    <w:tmpl w:val="04F4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AC"/>
    <w:multiLevelType w:val="hybridMultilevel"/>
    <w:tmpl w:val="C2E680C6"/>
    <w:lvl w:ilvl="0" w:tplc="1FCAD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012A7F"/>
    <w:multiLevelType w:val="hybridMultilevel"/>
    <w:tmpl w:val="20467E0E"/>
    <w:lvl w:ilvl="0" w:tplc="0D860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0E1F2C"/>
    <w:multiLevelType w:val="hybridMultilevel"/>
    <w:tmpl w:val="D938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B6AD2"/>
    <w:multiLevelType w:val="multilevel"/>
    <w:tmpl w:val="85B6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D2CC7"/>
    <w:multiLevelType w:val="hybridMultilevel"/>
    <w:tmpl w:val="8752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356EF"/>
    <w:multiLevelType w:val="hybridMultilevel"/>
    <w:tmpl w:val="9B38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B46E5"/>
    <w:multiLevelType w:val="hybridMultilevel"/>
    <w:tmpl w:val="E610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06C12"/>
    <w:multiLevelType w:val="hybridMultilevel"/>
    <w:tmpl w:val="E23CD182"/>
    <w:lvl w:ilvl="0" w:tplc="1B48E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E97573"/>
    <w:multiLevelType w:val="hybridMultilevel"/>
    <w:tmpl w:val="9726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20B27"/>
    <w:multiLevelType w:val="hybridMultilevel"/>
    <w:tmpl w:val="BC5E1772"/>
    <w:lvl w:ilvl="0" w:tplc="75746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C4578"/>
    <w:multiLevelType w:val="hybridMultilevel"/>
    <w:tmpl w:val="192885E2"/>
    <w:lvl w:ilvl="0" w:tplc="AA146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2E5268"/>
    <w:multiLevelType w:val="multilevel"/>
    <w:tmpl w:val="3D42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7088C"/>
    <w:multiLevelType w:val="hybridMultilevel"/>
    <w:tmpl w:val="617E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9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  <w:num w:numId="16">
    <w:abstractNumId w:val="18"/>
  </w:num>
  <w:num w:numId="17">
    <w:abstractNumId w:val="15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44"/>
    <w:rsid w:val="00004661"/>
    <w:rsid w:val="00010E8B"/>
    <w:rsid w:val="000176F3"/>
    <w:rsid w:val="00051EEE"/>
    <w:rsid w:val="00055063"/>
    <w:rsid w:val="0005559C"/>
    <w:rsid w:val="00075C55"/>
    <w:rsid w:val="00090D3D"/>
    <w:rsid w:val="00090DD2"/>
    <w:rsid w:val="000A4358"/>
    <w:rsid w:val="000B7C4C"/>
    <w:rsid w:val="000E547F"/>
    <w:rsid w:val="001005DC"/>
    <w:rsid w:val="00117E74"/>
    <w:rsid w:val="00141BB8"/>
    <w:rsid w:val="0015385C"/>
    <w:rsid w:val="0016584A"/>
    <w:rsid w:val="00176FEA"/>
    <w:rsid w:val="00190CB4"/>
    <w:rsid w:val="00195364"/>
    <w:rsid w:val="001B574A"/>
    <w:rsid w:val="001C0ADA"/>
    <w:rsid w:val="001C12F6"/>
    <w:rsid w:val="001C30B9"/>
    <w:rsid w:val="001C50EF"/>
    <w:rsid w:val="001D676A"/>
    <w:rsid w:val="002267A1"/>
    <w:rsid w:val="00240F89"/>
    <w:rsid w:val="00264C61"/>
    <w:rsid w:val="00264C71"/>
    <w:rsid w:val="00285F6A"/>
    <w:rsid w:val="002C5C3B"/>
    <w:rsid w:val="002D584E"/>
    <w:rsid w:val="0032511C"/>
    <w:rsid w:val="003435E2"/>
    <w:rsid w:val="00344F74"/>
    <w:rsid w:val="0036522D"/>
    <w:rsid w:val="003E0981"/>
    <w:rsid w:val="004277C6"/>
    <w:rsid w:val="00432ACE"/>
    <w:rsid w:val="00484FDF"/>
    <w:rsid w:val="004851EE"/>
    <w:rsid w:val="004A5879"/>
    <w:rsid w:val="004E77FA"/>
    <w:rsid w:val="004E7867"/>
    <w:rsid w:val="004F1A68"/>
    <w:rsid w:val="0055421D"/>
    <w:rsid w:val="00554D45"/>
    <w:rsid w:val="00555DB1"/>
    <w:rsid w:val="00565D91"/>
    <w:rsid w:val="00581D79"/>
    <w:rsid w:val="005D71AD"/>
    <w:rsid w:val="005F67FF"/>
    <w:rsid w:val="005F7FB2"/>
    <w:rsid w:val="006017B8"/>
    <w:rsid w:val="00607641"/>
    <w:rsid w:val="00616836"/>
    <w:rsid w:val="00642186"/>
    <w:rsid w:val="00645E66"/>
    <w:rsid w:val="00653F00"/>
    <w:rsid w:val="006772D2"/>
    <w:rsid w:val="00686749"/>
    <w:rsid w:val="006C3128"/>
    <w:rsid w:val="006D7E91"/>
    <w:rsid w:val="0071265C"/>
    <w:rsid w:val="00716BBC"/>
    <w:rsid w:val="00732366"/>
    <w:rsid w:val="00745300"/>
    <w:rsid w:val="00784103"/>
    <w:rsid w:val="007B2F76"/>
    <w:rsid w:val="007B50CB"/>
    <w:rsid w:val="007E4180"/>
    <w:rsid w:val="007F3FB2"/>
    <w:rsid w:val="008010D8"/>
    <w:rsid w:val="008018F3"/>
    <w:rsid w:val="00823BAC"/>
    <w:rsid w:val="00835E1C"/>
    <w:rsid w:val="00840C85"/>
    <w:rsid w:val="00845418"/>
    <w:rsid w:val="008573EC"/>
    <w:rsid w:val="008616D1"/>
    <w:rsid w:val="00862AC1"/>
    <w:rsid w:val="008A31A9"/>
    <w:rsid w:val="008C5C9F"/>
    <w:rsid w:val="00953150"/>
    <w:rsid w:val="00955B61"/>
    <w:rsid w:val="00963BA9"/>
    <w:rsid w:val="00971084"/>
    <w:rsid w:val="00997D3A"/>
    <w:rsid w:val="009A7227"/>
    <w:rsid w:val="009A722B"/>
    <w:rsid w:val="009B0B87"/>
    <w:rsid w:val="009D0E3E"/>
    <w:rsid w:val="009E2864"/>
    <w:rsid w:val="00A100B3"/>
    <w:rsid w:val="00A11C82"/>
    <w:rsid w:val="00A444D1"/>
    <w:rsid w:val="00A62DEB"/>
    <w:rsid w:val="00A63517"/>
    <w:rsid w:val="00A668B0"/>
    <w:rsid w:val="00A81FA4"/>
    <w:rsid w:val="00A92FCD"/>
    <w:rsid w:val="00A968F9"/>
    <w:rsid w:val="00AA6B66"/>
    <w:rsid w:val="00AB46B9"/>
    <w:rsid w:val="00AE36E4"/>
    <w:rsid w:val="00AF15C9"/>
    <w:rsid w:val="00AF3196"/>
    <w:rsid w:val="00B014CE"/>
    <w:rsid w:val="00B02D11"/>
    <w:rsid w:val="00B13F76"/>
    <w:rsid w:val="00B2002E"/>
    <w:rsid w:val="00B279CF"/>
    <w:rsid w:val="00B77BE8"/>
    <w:rsid w:val="00BB5DDB"/>
    <w:rsid w:val="00BB6D87"/>
    <w:rsid w:val="00BB71D5"/>
    <w:rsid w:val="00BE4EC6"/>
    <w:rsid w:val="00BF49AE"/>
    <w:rsid w:val="00C02E44"/>
    <w:rsid w:val="00C03C57"/>
    <w:rsid w:val="00C062A1"/>
    <w:rsid w:val="00C07A15"/>
    <w:rsid w:val="00C13319"/>
    <w:rsid w:val="00C24C5D"/>
    <w:rsid w:val="00C52C98"/>
    <w:rsid w:val="00C53E8C"/>
    <w:rsid w:val="00C62646"/>
    <w:rsid w:val="00C71709"/>
    <w:rsid w:val="00C76F83"/>
    <w:rsid w:val="00C90448"/>
    <w:rsid w:val="00C91C80"/>
    <w:rsid w:val="00CB329A"/>
    <w:rsid w:val="00CB7473"/>
    <w:rsid w:val="00CC36A1"/>
    <w:rsid w:val="00CE4897"/>
    <w:rsid w:val="00D023B9"/>
    <w:rsid w:val="00D21DFD"/>
    <w:rsid w:val="00D34707"/>
    <w:rsid w:val="00D41F62"/>
    <w:rsid w:val="00D42549"/>
    <w:rsid w:val="00D4373D"/>
    <w:rsid w:val="00D51D44"/>
    <w:rsid w:val="00D71193"/>
    <w:rsid w:val="00D7632F"/>
    <w:rsid w:val="00DC0446"/>
    <w:rsid w:val="00DC0BE7"/>
    <w:rsid w:val="00DC7FA8"/>
    <w:rsid w:val="00DD0BF7"/>
    <w:rsid w:val="00DD5317"/>
    <w:rsid w:val="00E063F6"/>
    <w:rsid w:val="00E16669"/>
    <w:rsid w:val="00E215A9"/>
    <w:rsid w:val="00E23C02"/>
    <w:rsid w:val="00E57061"/>
    <w:rsid w:val="00E60B83"/>
    <w:rsid w:val="00E6632E"/>
    <w:rsid w:val="00E70449"/>
    <w:rsid w:val="00E925EA"/>
    <w:rsid w:val="00E94AAD"/>
    <w:rsid w:val="00EC0E36"/>
    <w:rsid w:val="00EE3F85"/>
    <w:rsid w:val="00EE6DC3"/>
    <w:rsid w:val="00F105F0"/>
    <w:rsid w:val="00F344E6"/>
    <w:rsid w:val="00F65729"/>
    <w:rsid w:val="00F77ECD"/>
    <w:rsid w:val="00F85045"/>
    <w:rsid w:val="00F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C5D"/>
  </w:style>
  <w:style w:type="paragraph" w:styleId="a6">
    <w:name w:val="footer"/>
    <w:basedOn w:val="a"/>
    <w:link w:val="a7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C5D"/>
  </w:style>
  <w:style w:type="paragraph" w:styleId="a8">
    <w:name w:val="Normal (Web)"/>
    <w:basedOn w:val="a"/>
    <w:link w:val="a9"/>
    <w:uiPriority w:val="99"/>
    <w:unhideWhenUsed/>
    <w:rsid w:val="005F7FB2"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B014CE"/>
    <w:rPr>
      <w:color w:val="0000FF"/>
      <w:u w:val="single"/>
    </w:rPr>
  </w:style>
  <w:style w:type="character" w:styleId="ab">
    <w:name w:val="Strong"/>
    <w:uiPriority w:val="22"/>
    <w:qFormat/>
    <w:rsid w:val="00B014CE"/>
    <w:rPr>
      <w:b/>
      <w:bCs/>
    </w:rPr>
  </w:style>
  <w:style w:type="character" w:styleId="ac">
    <w:name w:val="Emphasis"/>
    <w:uiPriority w:val="20"/>
    <w:qFormat/>
    <w:rsid w:val="00B014CE"/>
    <w:rPr>
      <w:i/>
      <w:iCs/>
    </w:rPr>
  </w:style>
  <w:style w:type="character" w:customStyle="1" w:styleId="a9">
    <w:name w:val="Обычный (веб) Знак"/>
    <w:link w:val="a8"/>
    <w:uiPriority w:val="99"/>
    <w:locked/>
    <w:rsid w:val="00B014C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7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9D0E3E"/>
    <w:pPr>
      <w:spacing w:after="0" w:line="240" w:lineRule="auto"/>
      <w:jc w:val="both"/>
    </w:pPr>
    <w:rPr>
      <w:rFonts w:ascii="Times New Roman" w:eastAsia="SimSun" w:hAnsi="Times New Roman" w:cs="Times New Roman"/>
      <w:b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0E3E"/>
    <w:rPr>
      <w:rFonts w:ascii="Times New Roman" w:eastAsia="SimSun" w:hAnsi="Times New Roman" w:cs="Times New Roman"/>
      <w:b/>
      <w:sz w:val="28"/>
      <w:szCs w:val="24"/>
      <w:lang w:eastAsia="zh-CN"/>
    </w:rPr>
  </w:style>
  <w:style w:type="paragraph" w:styleId="af">
    <w:name w:val="List"/>
    <w:basedOn w:val="a"/>
    <w:rsid w:val="009D0E3E"/>
    <w:pPr>
      <w:spacing w:after="0" w:line="240" w:lineRule="auto"/>
      <w:ind w:left="283" w:hanging="283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money">
    <w:name w:val="money"/>
    <w:basedOn w:val="a0"/>
    <w:rsid w:val="009D0E3E"/>
  </w:style>
  <w:style w:type="table" w:styleId="af0">
    <w:name w:val="Table Grid"/>
    <w:basedOn w:val="a1"/>
    <w:uiPriority w:val="59"/>
    <w:rsid w:val="009D0E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C5D"/>
  </w:style>
  <w:style w:type="paragraph" w:styleId="a6">
    <w:name w:val="footer"/>
    <w:basedOn w:val="a"/>
    <w:link w:val="a7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C5D"/>
  </w:style>
  <w:style w:type="paragraph" w:styleId="a8">
    <w:name w:val="Normal (Web)"/>
    <w:basedOn w:val="a"/>
    <w:link w:val="a9"/>
    <w:uiPriority w:val="99"/>
    <w:unhideWhenUsed/>
    <w:rsid w:val="005F7FB2"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B014CE"/>
    <w:rPr>
      <w:color w:val="0000FF"/>
      <w:u w:val="single"/>
    </w:rPr>
  </w:style>
  <w:style w:type="character" w:styleId="ab">
    <w:name w:val="Strong"/>
    <w:uiPriority w:val="22"/>
    <w:qFormat/>
    <w:rsid w:val="00B014CE"/>
    <w:rPr>
      <w:b/>
      <w:bCs/>
    </w:rPr>
  </w:style>
  <w:style w:type="character" w:styleId="ac">
    <w:name w:val="Emphasis"/>
    <w:uiPriority w:val="20"/>
    <w:qFormat/>
    <w:rsid w:val="00B014CE"/>
    <w:rPr>
      <w:i/>
      <w:iCs/>
    </w:rPr>
  </w:style>
  <w:style w:type="character" w:customStyle="1" w:styleId="a9">
    <w:name w:val="Обычный (веб) Знак"/>
    <w:link w:val="a8"/>
    <w:uiPriority w:val="99"/>
    <w:locked/>
    <w:rsid w:val="00B014C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7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9D0E3E"/>
    <w:pPr>
      <w:spacing w:after="0" w:line="240" w:lineRule="auto"/>
      <w:jc w:val="both"/>
    </w:pPr>
    <w:rPr>
      <w:rFonts w:ascii="Times New Roman" w:eastAsia="SimSun" w:hAnsi="Times New Roman" w:cs="Times New Roman"/>
      <w:b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9D0E3E"/>
    <w:rPr>
      <w:rFonts w:ascii="Times New Roman" w:eastAsia="SimSun" w:hAnsi="Times New Roman" w:cs="Times New Roman"/>
      <w:b/>
      <w:sz w:val="28"/>
      <w:szCs w:val="24"/>
      <w:lang w:eastAsia="zh-CN"/>
    </w:rPr>
  </w:style>
  <w:style w:type="paragraph" w:styleId="af">
    <w:name w:val="List"/>
    <w:basedOn w:val="a"/>
    <w:rsid w:val="009D0E3E"/>
    <w:pPr>
      <w:spacing w:after="0" w:line="240" w:lineRule="auto"/>
      <w:ind w:left="283" w:hanging="283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money">
    <w:name w:val="money"/>
    <w:basedOn w:val="a0"/>
    <w:rsid w:val="009D0E3E"/>
  </w:style>
  <w:style w:type="table" w:styleId="af0">
    <w:name w:val="Table Grid"/>
    <w:basedOn w:val="a1"/>
    <w:uiPriority w:val="59"/>
    <w:rsid w:val="009D0E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069">
          <w:marLeft w:val="0"/>
          <w:marRight w:val="75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C564938485BA67AE25746A5E48ACB0FE2BD0BDBDAAC9664B0AB4C4BDB29A27429CECCA4C4A0DF4A33DB3FF1a52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8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238</cp:revision>
  <cp:lastPrinted>2025-07-02T12:51:00Z</cp:lastPrinted>
  <dcterms:created xsi:type="dcterms:W3CDTF">2025-06-18T06:13:00Z</dcterms:created>
  <dcterms:modified xsi:type="dcterms:W3CDTF">2025-07-02T12:52:00Z</dcterms:modified>
</cp:coreProperties>
</file>