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3E63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0FF0DF3">
            <wp:simplePos x="0" y="0"/>
            <wp:positionH relativeFrom="column">
              <wp:posOffset>2588399</wp:posOffset>
            </wp:positionH>
            <wp:positionV relativeFrom="paragraph">
              <wp:posOffset>12949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052CA0F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31E647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9E3F963" w14:textId="4D3EE64E" w:rsidR="00327060" w:rsidRPr="009D3E63" w:rsidRDefault="0043028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</w:t>
      </w:r>
      <w:r w:rsidR="00327060"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359F134" w14:textId="4C871E9F" w:rsidR="00327060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9D3E63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79799FF" w14:textId="41497434" w:rsidR="00C63A38" w:rsidRPr="009D3E63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FB8D2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61D506" w14:textId="04FD88A0" w:rsidR="00C63A38" w:rsidRPr="00CB5FF8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0644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25 </w:t>
      </w:r>
      <w:r w:rsidR="00E85FAE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</w:t>
      </w:r>
      <w:r w:rsidR="00E85FAE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3A38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5157E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№</w:t>
      </w:r>
      <w:r w:rsidR="00C63A38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0644E">
        <w:rPr>
          <w:rFonts w:ascii="Liberation Serif" w:eastAsia="Times New Roman" w:hAnsi="Liberation Serif" w:cs="Liberation Serif"/>
          <w:sz w:val="26"/>
          <w:szCs w:val="26"/>
          <w:lang w:eastAsia="ru-RU"/>
        </w:rPr>
        <w:t>90</w:t>
      </w:r>
      <w:r w:rsidR="00C63A38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</w:p>
    <w:p w14:paraId="12361D33" w14:textId="7DFBFFFB" w:rsidR="00C63A38" w:rsidRPr="00CB5FF8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6253BEC2" w14:textId="77777777" w:rsidR="004E777C" w:rsidRPr="00CB5FF8" w:rsidRDefault="004E777C" w:rsidP="008B54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BB6C63" w14:textId="77777777" w:rsidR="004E777C" w:rsidRPr="00CB5FF8" w:rsidRDefault="004E777C" w:rsidP="008B54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C59D47" w14:textId="0D707D0D" w:rsidR="00A51AD6" w:rsidRPr="00CB5FF8" w:rsidRDefault="00415071" w:rsidP="0041507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CB5FF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Об утверждении Комплексного плана противоэпидемических и профилактических мероприятий для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</w:t>
      </w:r>
      <w:r w:rsidR="0043028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5</w:t>
      </w:r>
      <w:r w:rsidRPr="00CB5FF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года</w:t>
      </w:r>
    </w:p>
    <w:p w14:paraId="579F0C46" w14:textId="162CFB50" w:rsidR="00A51AD6" w:rsidRPr="00CB5FF8" w:rsidRDefault="00A51AD6" w:rsidP="00415071">
      <w:pPr>
        <w:widowControl w:val="0"/>
        <w:autoSpaceDE w:val="0"/>
        <w:autoSpaceDN w:val="0"/>
        <w:spacing w:after="0" w:line="240" w:lineRule="auto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</w:p>
    <w:p w14:paraId="56B1F3EB" w14:textId="77777777" w:rsidR="00415071" w:rsidRPr="00CB5FF8" w:rsidRDefault="00415071" w:rsidP="00415071">
      <w:pPr>
        <w:widowControl w:val="0"/>
        <w:autoSpaceDE w:val="0"/>
        <w:autoSpaceDN w:val="0"/>
        <w:spacing w:after="0" w:line="240" w:lineRule="auto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</w:p>
    <w:p w14:paraId="5C843D5D" w14:textId="65BDBEFB" w:rsidR="008B5490" w:rsidRPr="00CB5FF8" w:rsidRDefault="008B5490" w:rsidP="008B54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основании статьи 29 Федерального закона </w:t>
      </w:r>
      <w:r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от 30</w:t>
      </w:r>
      <w:r w:rsidR="00DF1505"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марта </w:t>
      </w:r>
      <w:r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1999</w:t>
      </w:r>
      <w:r w:rsidR="00DF1505"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№ 52-ФЗ                           «О санитарно-эпидемиологическом благополучии населения», санитарных правил и норм СанПиН 3.3686-21 «Санитарно-эпидемиологические требования по профилактике инфекционных болезней»,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предложения Главного государственного санитарного врача по городу Ирбит, Ирбитскому, Слободо-Туринскому, Тавдинскому, Таборинскому и Туринскому районам 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15.07.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66-04-17/10-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2988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-202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«О реализации мер по улучшению санитарно-эпидемиологического благополучия населения и выполнению требований санитарного законодательства в части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года»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руководствуясь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Уставом Городского округа «город Ирбит» Свердловской области</w:t>
      </w:r>
    </w:p>
    <w:p w14:paraId="55BBB6CF" w14:textId="5B85D317" w:rsidR="00A51AD6" w:rsidRPr="00CB5FF8" w:rsidRDefault="00A51AD6" w:rsidP="008B549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ПОСТАНОВЛЯ</w:t>
      </w:r>
      <w:r w:rsidR="00430280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Ю</w:t>
      </w:r>
      <w:r w:rsidRPr="00CB5FF8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:</w:t>
      </w:r>
    </w:p>
    <w:p w14:paraId="25C0CA4A" w14:textId="4867D1B2" w:rsidR="00A51AD6" w:rsidRPr="00CB5FF8" w:rsidRDefault="00A51AD6" w:rsidP="008B5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1. Утвердить </w:t>
      </w:r>
      <w:r w:rsidR="00772CD2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комплексный план противоэпидемических и профилактических мероприятий для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</w:t>
      </w:r>
      <w:r w:rsidR="00430280">
        <w:rPr>
          <w:rFonts w:ascii="Liberation Serif" w:eastAsia="SimSun" w:hAnsi="Liberation Serif" w:cs="Liberation Serif"/>
          <w:sz w:val="26"/>
          <w:szCs w:val="26"/>
          <w:lang w:eastAsia="zh-CN"/>
        </w:rPr>
        <w:t>5</w:t>
      </w:r>
      <w:r w:rsidR="00772CD2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года </w:t>
      </w: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(прилагается).</w:t>
      </w:r>
    </w:p>
    <w:p w14:paraId="44A6F1D3" w14:textId="37BB4FBC" w:rsidR="00A51AD6" w:rsidRPr="00CB5FF8" w:rsidRDefault="00A51AD6" w:rsidP="008B5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2. Контроль за исполнением настоящего постановления возложить на первого заместителя главы администрации Городского округа «город Ирбит» Свердловской области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И.А. Дерябину.</w:t>
      </w:r>
    </w:p>
    <w:p w14:paraId="4E28F442" w14:textId="6E4837C8" w:rsidR="00DF1505" w:rsidRPr="00CB5FF8" w:rsidRDefault="00CB5FF8" w:rsidP="00DF15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3</w:t>
      </w:r>
      <w:r w:rsidR="00DF1505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 Разместить настоящее постановление на официальном сайте администрации Городского округа «город Ирбит» Свердловской области в информационно-телекоммуникационной сети «Интернет»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(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moirbit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ru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)</w:t>
      </w:r>
      <w:r w:rsidR="00DF1505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</w:p>
    <w:p w14:paraId="09E3C6C7" w14:textId="4E9D8BAC" w:rsidR="00A51AD6" w:rsidRPr="00CB5FF8" w:rsidRDefault="00A51AD6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</w:p>
    <w:p w14:paraId="48B8093B" w14:textId="53980424" w:rsidR="00462AC1" w:rsidRPr="00CB5FF8" w:rsidRDefault="004803C7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Глава </w:t>
      </w:r>
      <w:r w:rsidR="00462AC1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Городского округа </w:t>
      </w:r>
    </w:p>
    <w:p w14:paraId="00A0AB2F" w14:textId="361AC621" w:rsidR="004803C7" w:rsidRPr="00CB5FF8" w:rsidRDefault="00462AC1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«город Ирбит» Свердловской области</w:t>
      </w:r>
      <w:r w:rsidR="004803C7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</w:t>
      </w:r>
      <w:r w:rsidR="009D3E63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</w:t>
      </w:r>
      <w:r w:rsidR="004803C7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    Н.В. Юдин</w:t>
      </w:r>
    </w:p>
    <w:p w14:paraId="2ED3DE87" w14:textId="77777777" w:rsidR="004803C7" w:rsidRPr="00CB5FF8" w:rsidRDefault="004803C7" w:rsidP="004803C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9E5BD" w14:textId="77777777" w:rsidR="00EC5802" w:rsidRDefault="00EC5802" w:rsidP="002461E4">
      <w:pPr>
        <w:shd w:val="clear" w:color="auto" w:fill="FFFFFF"/>
        <w:tabs>
          <w:tab w:val="left" w:pos="1311"/>
        </w:tabs>
        <w:spacing w:after="0" w:line="240" w:lineRule="auto"/>
        <w:ind w:right="20" w:firstLine="48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sectPr w:rsidR="00EC5802" w:rsidSect="00CB5FF8">
          <w:headerReference w:type="default" r:id="rId10"/>
          <w:pgSz w:w="11909" w:h="16834"/>
          <w:pgMar w:top="993" w:right="710" w:bottom="568" w:left="1701" w:header="720" w:footer="720" w:gutter="0"/>
          <w:cols w:space="60"/>
          <w:noEndnote/>
          <w:titlePg/>
          <w:docGrid w:linePitch="299"/>
        </w:sectPr>
      </w:pPr>
    </w:p>
    <w:p w14:paraId="38597710" w14:textId="7A4FBBD8" w:rsidR="0055157E" w:rsidRDefault="00FA01E3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lastRenderedPageBreak/>
        <w:t>УТВЕРЖДЕН</w:t>
      </w:r>
    </w:p>
    <w:p w14:paraId="5FE65593" w14:textId="16885574" w:rsidR="00FA01E3" w:rsidRDefault="00FA01E3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постановлением </w:t>
      </w:r>
      <w:r w:rsidR="00430280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главы</w:t>
      </w:r>
      <w:r w:rsidR="00CB5FF8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Городского округа «город Ирбит» Свердловской области</w:t>
      </w:r>
    </w:p>
    <w:p w14:paraId="4EA3FAA7" w14:textId="060344F8" w:rsidR="00FA01E3" w:rsidRDefault="00FA01E3" w:rsidP="00FA01E3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0644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25 </w:t>
      </w: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</w:t>
      </w: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>я 202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F0644E">
        <w:rPr>
          <w:rFonts w:ascii="Liberation Serif" w:eastAsia="Times New Roman" w:hAnsi="Liberation Serif" w:cs="Liberation Serif"/>
          <w:sz w:val="26"/>
          <w:szCs w:val="26"/>
          <w:lang w:eastAsia="ru-RU"/>
        </w:rPr>
        <w:t>90</w:t>
      </w:r>
      <w:bookmarkStart w:id="0" w:name="_GoBack"/>
      <w:bookmarkEnd w:id="0"/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4302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</w:p>
    <w:p w14:paraId="26629720" w14:textId="1FEA8C38" w:rsidR="008D2C54" w:rsidRPr="00FA01E3" w:rsidRDefault="008D2C54" w:rsidP="00FA01E3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8D2C5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утверждении Комплексного плана противоэпидемических и профилактических мероприятий для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</w:t>
      </w:r>
      <w:r w:rsidR="00CE0F9D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8D2C5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47EF4128" w14:textId="0A8008B3" w:rsidR="0055157E" w:rsidRDefault="0055157E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254C7BBA" w14:textId="77777777" w:rsidR="00144E83" w:rsidRDefault="00144E83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33D85D42" w14:textId="77777777" w:rsidR="00DF1505" w:rsidRDefault="00DF1505" w:rsidP="002461E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</w:t>
      </w:r>
      <w:r w:rsidRPr="00521B5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ОМПЛЕКСН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ЫЙ</w:t>
      </w:r>
      <w:r w:rsidRPr="00521B5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ПЛАН </w:t>
      </w:r>
    </w:p>
    <w:p w14:paraId="0BF463FE" w14:textId="164FBE34" w:rsidR="00CB5FF8" w:rsidRPr="00CB5FF8" w:rsidRDefault="00CB5FF8" w:rsidP="00CB5FF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противоэпидемических и профилактических мероприятий для предупреждения распространения энтеровирусной инфекции среди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</w:t>
      </w:r>
      <w:r w:rsidR="0043028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5</w:t>
      </w:r>
      <w:r w:rsidRPr="00CB5FF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 </w:t>
      </w:r>
    </w:p>
    <w:p w14:paraId="5E9F5D8C" w14:textId="02336797" w:rsidR="0055157E" w:rsidRDefault="0055157E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19B73E" w14:textId="3A977F85" w:rsidR="00144E83" w:rsidRDefault="00144E83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38"/>
        <w:gridCol w:w="2551"/>
        <w:gridCol w:w="3402"/>
      </w:tblGrid>
      <w:tr w:rsidR="00CB5FF8" w:rsidRPr="00CB5FF8" w14:paraId="07CA0432" w14:textId="77777777" w:rsidTr="00CB5FF8">
        <w:trPr>
          <w:trHeight w:val="703"/>
        </w:trPr>
        <w:tc>
          <w:tcPr>
            <w:tcW w:w="846" w:type="dxa"/>
            <w:vAlign w:val="center"/>
          </w:tcPr>
          <w:p w14:paraId="7DAB4358" w14:textId="2D54C4B0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14:paraId="2E437963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1" w:type="dxa"/>
          </w:tcPr>
          <w:p w14:paraId="6D948C86" w14:textId="43AA3B8C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14:paraId="76DFEE68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5FF8" w:rsidRPr="00CB5FF8" w14:paraId="0F209A2F" w14:textId="77777777" w:rsidTr="00CB5FF8">
        <w:tc>
          <w:tcPr>
            <w:tcW w:w="846" w:type="dxa"/>
          </w:tcPr>
          <w:p w14:paraId="6C0FA1BE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2EBCDCFA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внепланового обучения медицинского персонала по вопросам эпидемиологии и лечения энтеровирусной инфекции</w:t>
            </w:r>
          </w:p>
        </w:tc>
        <w:tc>
          <w:tcPr>
            <w:tcW w:w="2551" w:type="dxa"/>
          </w:tcPr>
          <w:p w14:paraId="1E762C7A" w14:textId="46CF24D9" w:rsidR="00CB5FF8" w:rsidRPr="00CB5FF8" w:rsidRDefault="00522F5D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01.08.2025</w:t>
            </w:r>
          </w:p>
        </w:tc>
        <w:tc>
          <w:tcPr>
            <w:tcW w:w="3402" w:type="dxa"/>
          </w:tcPr>
          <w:p w14:paraId="40611101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36950D00" w14:textId="526B1EBB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1E9A6FA9" w14:textId="77777777" w:rsidTr="00CB5FF8">
        <w:tc>
          <w:tcPr>
            <w:tcW w:w="846" w:type="dxa"/>
          </w:tcPr>
          <w:p w14:paraId="70C7C71A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3B2E1BF8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Проведение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дополнительного обучения персонала подведомственных образовательных учреждений (с привлечением медицинских работников):</w:t>
            </w:r>
          </w:p>
          <w:p w14:paraId="72F3C5BE" w14:textId="61D0251A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по вопросам клиники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первичной профилактики энтеровирусной инфекции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- ЭВИ)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в том числе о необходимости незамедлительного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обращения за медицинской помощью при наличии первых признаков инфекции (температура, головная боль и боль в мышцах, высыпания на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коже и зеве и др.); </w:t>
            </w:r>
          </w:p>
          <w:p w14:paraId="0CF60343" w14:textId="06CC5002" w:rsidR="00CB5FF8" w:rsidRPr="00CB5FF8" w:rsidRDefault="00CB5FF8" w:rsidP="004C666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вопросам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профилактических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первичных противоэпидемических мероприятий при регистрации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случаев ЭВИ (подозрения на эту инфекцию).</w:t>
            </w:r>
          </w:p>
        </w:tc>
        <w:tc>
          <w:tcPr>
            <w:tcW w:w="2551" w:type="dxa"/>
          </w:tcPr>
          <w:p w14:paraId="54E7D0EB" w14:textId="7BFCB42F" w:rsidR="00CB5FF8" w:rsidRPr="00CB5FF8" w:rsidRDefault="00522F5D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 01.08.2025</w:t>
            </w:r>
          </w:p>
        </w:tc>
        <w:tc>
          <w:tcPr>
            <w:tcW w:w="3402" w:type="dxa"/>
          </w:tcPr>
          <w:p w14:paraId="5C46AE52" w14:textId="5F4C9995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Управление образовани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ем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, руководители образовательных учреждений</w:t>
            </w:r>
          </w:p>
        </w:tc>
      </w:tr>
      <w:tr w:rsidR="00CB5FF8" w:rsidRPr="00CB5FF8" w14:paraId="52612E3A" w14:textId="77777777" w:rsidTr="00CB5FF8">
        <w:tc>
          <w:tcPr>
            <w:tcW w:w="846" w:type="dxa"/>
          </w:tcPr>
          <w:p w14:paraId="25BA612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</w:tcPr>
          <w:p w14:paraId="7A2D6523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Своевременное выявление и регистрация в установленном порядке случаев подозрения на ЭВИ.</w:t>
            </w:r>
          </w:p>
          <w:p w14:paraId="3A8DDF5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Качественный сбор у заболевших эпидемиологического анамнеза (21 день до момента заболевания), в том числе: уточнение данных о пребывании в других регионах, в том числе за рубежом; посещении бассейна (аквапарка); наличии контакта с больным ЭВИ.</w:t>
            </w:r>
          </w:p>
          <w:p w14:paraId="6FBE98C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Активное выявление больных среди контактных методом опроса, осмотра при подворовом обходе (при необходимости), при утреннем приеме детей в коллектив (для организованных детей), в том числе с привлечением узких профильных специалистов здравоохранения в зависимости от клинической формы ЭВИ.</w:t>
            </w:r>
          </w:p>
        </w:tc>
        <w:tc>
          <w:tcPr>
            <w:tcW w:w="2551" w:type="dxa"/>
          </w:tcPr>
          <w:p w14:paraId="7DF7C149" w14:textId="36A99F59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август – декабрь 202</w:t>
            </w:r>
            <w:r w:rsidR="00522F5D">
              <w:rPr>
                <w:rFonts w:ascii="Liberation Serif" w:eastAsia="Calibri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9C73629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24BF1A50" w14:textId="2F27BACC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07097610" w14:textId="77777777" w:rsidTr="00CB5FF8">
        <w:tc>
          <w:tcPr>
            <w:tcW w:w="846" w:type="dxa"/>
          </w:tcPr>
          <w:p w14:paraId="753745A0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6477142B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Проведение клинической, вирусологической и молекулярно-генетической диагностики (ПЦР диагностики) спорадических случаев с подозрением на ЭВИ с различной клинической картиной заболевания.</w:t>
            </w:r>
          </w:p>
        </w:tc>
        <w:tc>
          <w:tcPr>
            <w:tcW w:w="2551" w:type="dxa"/>
          </w:tcPr>
          <w:p w14:paraId="474D9800" w14:textId="6C0E1AA9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течение 24-х часов с момента обращения заболевшего</w:t>
            </w:r>
          </w:p>
        </w:tc>
        <w:tc>
          <w:tcPr>
            <w:tcW w:w="3402" w:type="dxa"/>
          </w:tcPr>
          <w:p w14:paraId="15CEE02F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06CD24CD" w14:textId="7B5F1AA3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378DC6F0" w14:textId="77777777" w:rsidTr="00CB5FF8">
        <w:tc>
          <w:tcPr>
            <w:tcW w:w="846" w:type="dxa"/>
          </w:tcPr>
          <w:p w14:paraId="1102F006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38BED01A" w14:textId="4F349203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Доставка клинического материала от заболевших (ликвор, фекалии, носоглоточные смывы), содержащего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рибонуклеи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нов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ую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кислот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(далее – 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РНК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энтеровирусов, в вирусологическую лабораторию ФБУЗ «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Центр гигиены и эпидемиологии в Свердловской области», для проведения на базе ФБУН ФНИИВИ «Виром» Роспотребнадзора идентификации (типирования) энтеровирусов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, выделенных от заболевших ЭВИ (исследование проб клинического материала, содержащего РНК энтеровирусов):</w:t>
            </w:r>
          </w:p>
          <w:p w14:paraId="0B423896" w14:textId="3ED28B0D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- от заболевших из очагов групповой заболеваемости (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3 и более случаев)</w:t>
            </w:r>
            <w:r w:rsidR="00522F5D">
              <w:rPr>
                <w:rFonts w:ascii="Liberation Serif" w:eastAsia="Calibri" w:hAnsi="Liberation Serif" w:cs="Liberation Serif"/>
                <w:sz w:val="24"/>
                <w:szCs w:val="24"/>
              </w:rPr>
              <w:t>;</w:t>
            </w:r>
          </w:p>
          <w:p w14:paraId="06817C62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- по 5 проб от заболевших с различными клиническими формами ЭВИ.</w:t>
            </w:r>
          </w:p>
        </w:tc>
        <w:tc>
          <w:tcPr>
            <w:tcW w:w="2551" w:type="dxa"/>
          </w:tcPr>
          <w:p w14:paraId="308D5D52" w14:textId="4527BFC9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течение 24 часов после обнаружения РНК-энтеровирусов в клиническом материале</w:t>
            </w:r>
          </w:p>
        </w:tc>
        <w:tc>
          <w:tcPr>
            <w:tcW w:w="3402" w:type="dxa"/>
          </w:tcPr>
          <w:p w14:paraId="44059E91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0C9E7F7E" w14:textId="214F9F20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6701950C" w14:textId="77777777" w:rsidTr="00CB5FF8">
        <w:tc>
          <w:tcPr>
            <w:tcW w:w="846" w:type="dxa"/>
          </w:tcPr>
          <w:p w14:paraId="5515A793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14:paraId="3ACA89B2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По согласованию с Управлением Роспотребнадзора по Свердловской области проведение:</w:t>
            </w:r>
          </w:p>
          <w:p w14:paraId="07113C99" w14:textId="5A3DDBA5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- обследования на энтеровирусы контактных в очагах ЭВИ, сформировавшихся в организованных коллективах,</w:t>
            </w:r>
          </w:p>
          <w:p w14:paraId="3B4E5F46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исследования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объектов окружающей среды, в том числе отбор водопроводной и сточной воды, воды зон рекреаций.</w:t>
            </w:r>
          </w:p>
        </w:tc>
        <w:tc>
          <w:tcPr>
            <w:tcW w:w="2551" w:type="dxa"/>
          </w:tcPr>
          <w:p w14:paraId="48A9C1EB" w14:textId="1CD1FD4D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вгуст - октябрь</w:t>
            </w:r>
          </w:p>
        </w:tc>
        <w:tc>
          <w:tcPr>
            <w:tcW w:w="3402" w:type="dxa"/>
          </w:tcPr>
          <w:p w14:paraId="338124C5" w14:textId="446AAA8E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Роспотребнадзор</w:t>
            </w:r>
          </w:p>
          <w:p w14:paraId="644963A2" w14:textId="66094EA0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  <w:p w14:paraId="043A948B" w14:textId="7CF436CD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Ирбитский Филиал ФБУЗ «ЦГиЭ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»</w:t>
            </w:r>
          </w:p>
          <w:p w14:paraId="7C6C6F95" w14:textId="1EA43DB2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25565F23" w14:textId="77777777" w:rsidTr="00CB5FF8">
        <w:tc>
          <w:tcPr>
            <w:tcW w:w="846" w:type="dxa"/>
          </w:tcPr>
          <w:p w14:paraId="42BFD92E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38" w:type="dxa"/>
          </w:tcPr>
          <w:p w14:paraId="54FBA229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Проведение в установленном порядке ежедневного медицинского наблюдения за лицами, подвергшимися риску заражения (в течение 10 дней - при регистрации легких форм (при отсутствии явных признаков поражения нервной системы) и в течение 20 дней - при регистрации форм ЭВИ с поражением нервной системы):</w:t>
            </w:r>
          </w:p>
          <w:p w14:paraId="5488E0AD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контактных с больным ЭВИ в организованных коллективах детей (детских образовательных организациях, летних оздоровительных учреждениях, санаториях и других), на предприятиях пищевой промышленности и, приравненных к ним, объектах водоснабжения, </w:t>
            </w:r>
          </w:p>
          <w:p w14:paraId="22202843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контактных из домашних очагов: дети дошкольного возраста, и взрослые из категории лиц, работающих в учреждениях, организациях, характер деятельности которых связан с производством, транспортированием и реализацией пищевых продуктов и питьевой воды, с воспитанием и обучением детей, обслуживанием больных, с коммунальным и бытовым обслуживанием населения. </w:t>
            </w:r>
          </w:p>
        </w:tc>
        <w:tc>
          <w:tcPr>
            <w:tcW w:w="2551" w:type="dxa"/>
          </w:tcPr>
          <w:p w14:paraId="46B55CE5" w14:textId="7915AAC3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во время карантина</w:t>
            </w:r>
          </w:p>
          <w:p w14:paraId="36B98CC4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6B449B13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ЦГБ</w:t>
            </w:r>
          </w:p>
          <w:p w14:paraId="075A114D" w14:textId="0C207152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522F5D" w:rsidRPr="00CB5FF8" w14:paraId="143E0563" w14:textId="77777777" w:rsidTr="00CB5FF8">
        <w:tc>
          <w:tcPr>
            <w:tcW w:w="846" w:type="dxa"/>
            <w:vMerge w:val="restart"/>
          </w:tcPr>
          <w:p w14:paraId="73F40E71" w14:textId="77777777" w:rsidR="00522F5D" w:rsidRPr="00CB5FF8" w:rsidRDefault="00522F5D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8.</w:t>
            </w:r>
          </w:p>
          <w:p w14:paraId="7D8C82F9" w14:textId="13D88DDD" w:rsidR="00522F5D" w:rsidRPr="00CB5FF8" w:rsidRDefault="00522F5D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28992AE" w14:textId="77777777" w:rsidR="00522F5D" w:rsidRPr="00CB5FF8" w:rsidRDefault="00522F5D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Проведение в очагах ЭВИ (подозрения на это заболевание) дезинфекционных мероприятий (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текущей дезинфекции не менее 2 раз в день (на пищеблоке, в столовой, в спальных помещениях, кабинетах/классах, групповых, кружковых, местах общего пользования, бассейнах, санузлах) с применением растворов дезинфекционных средств, эффективных в отношении энтеровирусов)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с учетом требований МУ 3.5.3104-13 «Организация и проведение дезинфекционных мероприятий при энтеровирусных (неполио) инфекциях», в т.ч.:   </w:t>
            </w:r>
          </w:p>
          <w:p w14:paraId="42CCD961" w14:textId="773B471B" w:rsidR="00522F5D" w:rsidRPr="00CB5FF8" w:rsidRDefault="00522F5D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проведение инструктажа по проведению текущей дезинфекции в домашнем очаге и в организованном коллективе с использованием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дезинфекционных средств, разрешенных к применению в установленном порядке и обладающих вирулицидными свойствами, в соответствии с инструкцией (методическими указаниями) по их применению;</w:t>
            </w:r>
            <w:r w:rsidRPr="00CB5FF8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14:paraId="47BC329B" w14:textId="25203E28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во время карантина</w:t>
            </w:r>
          </w:p>
          <w:p w14:paraId="19EE5262" w14:textId="77777777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66DB268E" w14:textId="4F7020BB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ЦГБ</w:t>
            </w:r>
          </w:p>
          <w:p w14:paraId="00631531" w14:textId="6946A3FA" w:rsidR="00522F5D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(в домашнем очаге)</w:t>
            </w:r>
          </w:p>
          <w:p w14:paraId="560DA568" w14:textId="4C1F6F4F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  <w:p w14:paraId="4F40EE6C" w14:textId="77777777" w:rsidR="00522F5D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7430B916" w14:textId="03A59F6C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Ирбитский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ф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илиал ФБУЗ «ЦГиЭ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»</w:t>
            </w:r>
          </w:p>
          <w:p w14:paraId="0DB66845" w14:textId="77777777" w:rsidR="00522F5D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(в организованном коллективе)</w:t>
            </w:r>
          </w:p>
          <w:p w14:paraId="0C397B5B" w14:textId="0F3370AC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522F5D" w:rsidRPr="00CB5FF8" w14:paraId="7CF13618" w14:textId="77777777" w:rsidTr="00CB5FF8">
        <w:tc>
          <w:tcPr>
            <w:tcW w:w="846" w:type="dxa"/>
            <w:vMerge/>
          </w:tcPr>
          <w:p w14:paraId="2A616AB4" w14:textId="20E107C7" w:rsidR="00522F5D" w:rsidRPr="00CB5FF8" w:rsidRDefault="00522F5D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64736A8" w14:textId="77777777" w:rsidR="00522F5D" w:rsidRPr="00CB5FF8" w:rsidRDefault="00522F5D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организация и проведение в учреждении по предписанию специалистов органов, уполномоченных осуществлять государственный санитарно-эпидемиологический надзор, заключительной дезинфекции с лабораторным контролем качества ее проведения. </w:t>
            </w:r>
          </w:p>
        </w:tc>
        <w:tc>
          <w:tcPr>
            <w:tcW w:w="2551" w:type="dxa"/>
          </w:tcPr>
          <w:p w14:paraId="2508BEDF" w14:textId="6E3D8C2E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 сроки, установленные предписанием</w:t>
            </w:r>
          </w:p>
        </w:tc>
        <w:tc>
          <w:tcPr>
            <w:tcW w:w="3402" w:type="dxa"/>
          </w:tcPr>
          <w:p w14:paraId="5B8F43F5" w14:textId="43ED8F2B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у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чреждение, в котором зарегистрирован очаг ЭВИ (подозрения на ЭВИ)</w:t>
            </w:r>
          </w:p>
          <w:p w14:paraId="222EEAC4" w14:textId="77777777" w:rsidR="00522F5D" w:rsidRPr="00CB5FF8" w:rsidRDefault="00522F5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Заключительная дезинфекция проводится организацией, осуществляющей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дезинфекционную деятельность.</w:t>
            </w:r>
          </w:p>
        </w:tc>
      </w:tr>
      <w:tr w:rsidR="00CB5FF8" w:rsidRPr="00CB5FF8" w14:paraId="7228725C" w14:textId="77777777" w:rsidTr="00CB5FF8">
        <w:tc>
          <w:tcPr>
            <w:tcW w:w="846" w:type="dxa"/>
          </w:tcPr>
          <w:p w14:paraId="4CB52F34" w14:textId="1A823F60" w:rsidR="00CB5FF8" w:rsidRPr="00CB5FF8" w:rsidRDefault="00522F5D" w:rsidP="00E669D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9</w:t>
            </w:r>
            <w:r w:rsidR="00CB5FF8"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DE0BABA" w14:textId="73152351" w:rsidR="00CB5FF8" w:rsidRPr="00CB5FF8" w:rsidRDefault="00CB5FF8" w:rsidP="004C6661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Обеспеч</w:t>
            </w:r>
            <w:r w:rsidR="004C666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ение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прием</w:t>
            </w:r>
            <w:r w:rsidR="004C666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и регистраци</w:t>
            </w:r>
            <w:r w:rsidR="004C666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экстренных извещений на случай заболевания ЭВИ в ежедневном режиме, в том числе в выходные дни.</w:t>
            </w:r>
          </w:p>
        </w:tc>
        <w:tc>
          <w:tcPr>
            <w:tcW w:w="2551" w:type="dxa"/>
          </w:tcPr>
          <w:p w14:paraId="11684D70" w14:textId="52BA477D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с 22.08.2024 до особого распоряжения</w:t>
            </w:r>
          </w:p>
        </w:tc>
        <w:tc>
          <w:tcPr>
            <w:tcW w:w="3402" w:type="dxa"/>
          </w:tcPr>
          <w:p w14:paraId="696F6953" w14:textId="1D0BFA52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Ирбитский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ф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илиал ФБУЗ «ЦГиЭ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» (по согласованию)</w:t>
            </w:r>
          </w:p>
        </w:tc>
      </w:tr>
      <w:tr w:rsidR="00CB5FF8" w:rsidRPr="00CB5FF8" w14:paraId="6A3D10E3" w14:textId="77777777" w:rsidTr="00CB5FF8">
        <w:tc>
          <w:tcPr>
            <w:tcW w:w="846" w:type="dxa"/>
          </w:tcPr>
          <w:p w14:paraId="14B83221" w14:textId="4FFDAA07" w:rsidR="00CB5FF8" w:rsidRPr="00CB5FF8" w:rsidRDefault="00CB5FF8" w:rsidP="00E669D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0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7967D575" w14:textId="6FEEF97C" w:rsidR="00CB5FF8" w:rsidRPr="00CB5FF8" w:rsidRDefault="00CB5FF8" w:rsidP="004C6661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Обеспеч</w:t>
            </w:r>
            <w:r w:rsidR="004C666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ение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передач</w:t>
            </w:r>
            <w:r w:rsidR="004C6661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экстренных извещений на случай заболевания ЭВИ в ежедневном режиме, в том числе в выходные дни, в Ирбитский филиал ФБУЗ «Центр гигиены и эпидемиологии в Свердловской области</w:t>
            </w:r>
          </w:p>
        </w:tc>
        <w:tc>
          <w:tcPr>
            <w:tcW w:w="2551" w:type="dxa"/>
          </w:tcPr>
          <w:p w14:paraId="1F74CF8F" w14:textId="4E833602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с 22.08.2024 до особого распоряжения</w:t>
            </w:r>
          </w:p>
        </w:tc>
        <w:tc>
          <w:tcPr>
            <w:tcW w:w="3402" w:type="dxa"/>
          </w:tcPr>
          <w:p w14:paraId="53A537E9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ЦГБ</w:t>
            </w:r>
          </w:p>
          <w:p w14:paraId="5F4B63B5" w14:textId="0FEBB20B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B5FF8" w:rsidRPr="00CB5FF8" w14:paraId="4B16E382" w14:textId="77777777" w:rsidTr="00CB5FF8">
        <w:tc>
          <w:tcPr>
            <w:tcW w:w="846" w:type="dxa"/>
          </w:tcPr>
          <w:p w14:paraId="43BDB127" w14:textId="20A86264" w:rsidR="00CB5FF8" w:rsidRPr="00CB5FF8" w:rsidRDefault="00CB5FF8" w:rsidP="00E669D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F41F318" w14:textId="11DBCEAA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Принят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ие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дополнительны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мер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предупреждению заноса и распространения ЭВИ в подведомственных образовательных учреждениях, в том числе: </w:t>
            </w:r>
          </w:p>
          <w:p w14:paraId="0017B5F7" w14:textId="2E83D333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проведение ежедневного утреннего фильтра с документальным оформлением результатов осмотра по каждому классу/группе/отряду (недопущение в организованный коллектив детей с признаками инфекционных заболеваний), </w:t>
            </w:r>
          </w:p>
          <w:p w14:paraId="28AC7AD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проведение текущей дезинфекции не менее 2 раз в день (на пищеблоке, в столовой, в спальных помещениях, кабинетах/классах, групповых, кружковых, местах общего пользования, бассейнах, санузлах) с применением растворов дезинфекционных средств, эффективных в отношении энтеровирусов,</w:t>
            </w:r>
          </w:p>
          <w:p w14:paraId="7BF0F666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проведение дезинфекции столовой посуды и столовых приборов после каждого приема пищи с использованием дезинфекционных средств, эффективных в отношении энтеровирусов; для обеззараживания столовой посуды в дезинфицирующем растворе в организациях, осуществляющих образовательную деятельность, организациях отдыха детей и их оздоровления выделяется емкость с крышкой с четкими надписями с указанием названия препарата, его концентрации, назначения, даты приготовления, предельного срока годности,</w:t>
            </w:r>
          </w:p>
          <w:p w14:paraId="6629974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увеличение кратности проветривания (не менее пяти раз в день (по 8-10 минут) кабинетов, рекреаций, спальных помещений; для обеззараживания воздуха могут использоваться специализированные приборы, разрешенные к применению в соответствии с инструкцией производителя,</w:t>
            </w:r>
          </w:p>
          <w:p w14:paraId="649E1C58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 принятие мер по минимизации рисков для реализации пищевого пути распространения ЭВИ (фрукты, овощи допускаются в питание после стандартной обработки, овощи - с последующим ошпариванием кипятком,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не допускается последующая нарезка фруктов; сервировку и порционирование блюд на пищеблоке, в групповых ячейках, столовых школ, проводит только персонал с использованием одноразовых перчаток и предварительной обработкой рук кожным антисептиком),</w:t>
            </w:r>
          </w:p>
          <w:p w14:paraId="20B23EBA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создание надлежащих условий для соблюдения детьми и работниками правил личной гигиены: наличие жидкого мыла, кожных антисептиков, одноразовых полотенец,</w:t>
            </w:r>
          </w:p>
          <w:p w14:paraId="711D287B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 проведение разъяснительной работы с детьми и родителями о мерах профилактики ЭВИ, в том числе размещение информации о проводимых мероприятиях по профилактике ЭВИ на стендах в местах ожидания родителей указанных учреждений и на сайте учреждений,</w:t>
            </w:r>
          </w:p>
          <w:p w14:paraId="06A6D86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 наличие постоянно поддерживаемого неснижаемого запаса дезинфекционных средств, кожных антисептиков, перчаток - для обеспечения проведения полного комплекса мероприятий.</w:t>
            </w:r>
          </w:p>
        </w:tc>
        <w:tc>
          <w:tcPr>
            <w:tcW w:w="2551" w:type="dxa"/>
          </w:tcPr>
          <w:p w14:paraId="49C848C6" w14:textId="3A7A8AB9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август – декабрь 2024г.</w:t>
            </w:r>
          </w:p>
        </w:tc>
        <w:tc>
          <w:tcPr>
            <w:tcW w:w="3402" w:type="dxa"/>
          </w:tcPr>
          <w:p w14:paraId="239CA29B" w14:textId="1F59DAA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образовани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независимо от форм собственности</w:t>
            </w:r>
          </w:p>
        </w:tc>
      </w:tr>
      <w:tr w:rsidR="00CB5FF8" w:rsidRPr="00CB5FF8" w14:paraId="79465861" w14:textId="77777777" w:rsidTr="00CB5FF8">
        <w:tc>
          <w:tcPr>
            <w:tcW w:w="846" w:type="dxa"/>
          </w:tcPr>
          <w:p w14:paraId="4822CBD7" w14:textId="6E09404F" w:rsidR="00CB5FF8" w:rsidRPr="00CB5FF8" w:rsidRDefault="00CB5FF8" w:rsidP="00E669D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79F2DA3B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Проведение режимно-о</w:t>
            </w:r>
            <w:r w:rsidRPr="00CB5FF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граничительных мероприятий в организованном детском коллективе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, в котором зарегистрирован очаг ЭВИ</w:t>
            </w:r>
            <w:r w:rsidRPr="00CB5FF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14:paraId="74AB158C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1) разобщение (закрытие группы/дистанционное обучение) детей карантинных групп/классов при выявлении 1-го случая заболевания ЭВИ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(в течение 10 дней - при регистрации легких форм (при отсутствии явных признаков поражения нервной системы) и в течение 20 дней - при регистрации форм ЭВИ с поражением нервной системы);</w:t>
            </w:r>
          </w:p>
          <w:p w14:paraId="62668F79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2) недопуск контактных детей из семейно-квартирных очагов в организованный детский коллектив, до окончания периода медицинского наблюдения</w:t>
            </w:r>
          </w:p>
          <w:p w14:paraId="139AF94A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3) прекращение приема новых и временно отсутствующих детей в группу, в которой зарегистрирован случай ЭВИ;</w:t>
            </w:r>
          </w:p>
          <w:p w14:paraId="3B5A47AD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4) запрещение перевода детей из группы/класса, в которой зарегистрирован случай ЭВИ в другую группу/класс;</w:t>
            </w:r>
          </w:p>
          <w:p w14:paraId="117C8FBE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5) запрещение участия карантинной группы (класса, отряда) в общих культурно-массовых мероприятиях детской организации;</w:t>
            </w:r>
          </w:p>
          <w:p w14:paraId="72A321F8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6) соблюдение принципа групповой изоляции всех групп/классов, отрядов учреждения;</w:t>
            </w:r>
          </w:p>
          <w:p w14:paraId="775B1EE7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7) установление причины отсутствия отсутствующих детей в течение 2-х часов с момента выявления факта отсутствия.</w:t>
            </w:r>
          </w:p>
        </w:tc>
        <w:tc>
          <w:tcPr>
            <w:tcW w:w="2551" w:type="dxa"/>
          </w:tcPr>
          <w:p w14:paraId="7DBD6ED6" w14:textId="20199568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н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а период карантина</w:t>
            </w:r>
          </w:p>
        </w:tc>
        <w:tc>
          <w:tcPr>
            <w:tcW w:w="3402" w:type="dxa"/>
          </w:tcPr>
          <w:p w14:paraId="67520FBC" w14:textId="03E1B73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Управление образовани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ем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,</w:t>
            </w:r>
          </w:p>
          <w:p w14:paraId="52329336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Учреждение, в котором зарегистрирован очаг ЭВИ</w:t>
            </w:r>
          </w:p>
        </w:tc>
      </w:tr>
      <w:tr w:rsidR="00CB5FF8" w:rsidRPr="00CB5FF8" w14:paraId="76D81FFC" w14:textId="77777777" w:rsidTr="00CB5FF8">
        <w:tc>
          <w:tcPr>
            <w:tcW w:w="846" w:type="dxa"/>
          </w:tcPr>
          <w:p w14:paraId="1AB9724F" w14:textId="7B3C8B24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762F7EC" w14:textId="529A6C06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Обеспеч</w:t>
            </w:r>
            <w:r w:rsidR="004C6661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ение</w:t>
            </w:r>
            <w:r w:rsidRPr="00CB5FF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 в учреждениях дополнительного образования, торговых центрах, на детских площадках:</w:t>
            </w:r>
          </w:p>
          <w:p w14:paraId="0ACDED8F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регулярное проветривание помещений (не менее пяти раз в день (по 8-10 минут);</w:t>
            </w:r>
          </w:p>
          <w:p w14:paraId="191F2BBE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дезинфекционных мероприятий (проведение текущей дезинфекции не менее 2 раз в день (на пищеблоке, в столовой, в спальных помещениях, кабинетах/классах, групповых, кружковых, местах общего пользования, бассейнах, санузлах) с применением растворов дезинфекционных средств эффективных в отношении энтеровирусов), с учетом требований МУ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3.5.3104-13 «Организация и проведение дезинфекционных мероприятий при энтеровирусных (неполио) инфекциях».</w:t>
            </w:r>
          </w:p>
        </w:tc>
        <w:tc>
          <w:tcPr>
            <w:tcW w:w="2551" w:type="dxa"/>
          </w:tcPr>
          <w:p w14:paraId="5BDDD29E" w14:textId="267D2505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август – декабрь 2024г.</w:t>
            </w:r>
          </w:p>
        </w:tc>
        <w:tc>
          <w:tcPr>
            <w:tcW w:w="3402" w:type="dxa"/>
          </w:tcPr>
          <w:p w14:paraId="67E5D2E2" w14:textId="542B6C3E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чреждений дополнительного образования, торговых центров, организаций, имеющих детские площадки</w:t>
            </w:r>
          </w:p>
        </w:tc>
      </w:tr>
      <w:tr w:rsidR="00CB5FF8" w:rsidRPr="00CB5FF8" w14:paraId="2C485663" w14:textId="77777777" w:rsidTr="00CB5FF8">
        <w:tc>
          <w:tcPr>
            <w:tcW w:w="846" w:type="dxa"/>
          </w:tcPr>
          <w:p w14:paraId="5C4FF85D" w14:textId="2F7BA45F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02F7DE55" w14:textId="77777777" w:rsidR="00CB5FF8" w:rsidRPr="00CB5FF8" w:rsidRDefault="00CB5FF8" w:rsidP="00CB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Обеспечение населения качественной питьевой водой, 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безопасной в эпидемическом отношении, безвредной по химическому составу и имеющей благоприятные органолептические свойства.</w:t>
            </w:r>
          </w:p>
        </w:tc>
        <w:tc>
          <w:tcPr>
            <w:tcW w:w="2551" w:type="dxa"/>
          </w:tcPr>
          <w:p w14:paraId="7A190E7C" w14:textId="60B4A16A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402" w:type="dxa"/>
          </w:tcPr>
          <w:p w14:paraId="2E4DA050" w14:textId="053FAA88" w:rsidR="00CB5FF8" w:rsidRPr="00CB5FF8" w:rsidRDefault="00CB5FF8" w:rsidP="00CB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рганизации, осуществляющие водоснабжение</w:t>
            </w:r>
          </w:p>
          <w:p w14:paraId="730BF1CE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B5FF8" w:rsidRPr="00CB5FF8" w14:paraId="1780CC27" w14:textId="77777777" w:rsidTr="00CB5FF8">
        <w:tc>
          <w:tcPr>
            <w:tcW w:w="846" w:type="dxa"/>
          </w:tcPr>
          <w:p w14:paraId="6E26D2D4" w14:textId="20BB9BD1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6272F810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ревизии сетей водоснабжения (холодная и горячая вода) и канализации с оценкой их санитарно-технического состояния на предмет герметичности, исправности задвижек, исключения подтоплений в подвалах жилых домов и др.</w:t>
            </w:r>
          </w:p>
        </w:tc>
        <w:tc>
          <w:tcPr>
            <w:tcW w:w="2551" w:type="dxa"/>
          </w:tcPr>
          <w:p w14:paraId="6FA37120" w14:textId="223B64D2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плановая –</w:t>
            </w:r>
          </w:p>
          <w:p w14:paraId="6C37C75E" w14:textId="633A7841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графику,</w:t>
            </w:r>
          </w:p>
          <w:p w14:paraId="32E84CF9" w14:textId="65CFA953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экстренно – при жалобах, авариях</w:t>
            </w:r>
          </w:p>
        </w:tc>
        <w:tc>
          <w:tcPr>
            <w:tcW w:w="3402" w:type="dxa"/>
          </w:tcPr>
          <w:p w14:paraId="14DDAE9F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193FDBD5" w14:textId="77777777" w:rsidTr="00CB5FF8">
        <w:tc>
          <w:tcPr>
            <w:tcW w:w="846" w:type="dxa"/>
          </w:tcPr>
          <w:p w14:paraId="4324A519" w14:textId="2E872E97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6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6FDE7B02" w14:textId="17A00BD9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целью исключения вторичного загрязнения воды, подаваемой населению, </w:t>
            </w:r>
            <w:r w:rsidR="004C6661"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дезинфекци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промывку участков трубопроводов при замене или ремонте.</w:t>
            </w:r>
          </w:p>
          <w:p w14:paraId="4521EE24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 технологическим процессом обеззараживания питьевой воды в соответствии с Технологическим регламентом очистки воды.</w:t>
            </w:r>
          </w:p>
        </w:tc>
        <w:tc>
          <w:tcPr>
            <w:tcW w:w="2551" w:type="dxa"/>
          </w:tcPr>
          <w:p w14:paraId="41B9C301" w14:textId="0F058A0A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случае возникновения аварий</w:t>
            </w:r>
          </w:p>
        </w:tc>
        <w:tc>
          <w:tcPr>
            <w:tcW w:w="3402" w:type="dxa"/>
          </w:tcPr>
          <w:p w14:paraId="0E7AD4BC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450946F8" w14:textId="77777777" w:rsidTr="00CB5FF8">
        <w:tc>
          <w:tcPr>
            <w:tcW w:w="846" w:type="dxa"/>
          </w:tcPr>
          <w:p w14:paraId="41E1424F" w14:textId="29E5B8E8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79B9B8EC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кратности в 2 раза санитарно-бактериологических, санитарно-химических и санитарно-вирусологических исследований воды, в том числе на колифаги, антиген вирусов гепатита А, РНК норо-, ротавирусов, энтеровирусов в точках: вода источника, после водоподготовки, в разводящей сети (с предоставлением протоколов исследований)</w:t>
            </w:r>
          </w:p>
        </w:tc>
        <w:tc>
          <w:tcPr>
            <w:tcW w:w="2551" w:type="dxa"/>
          </w:tcPr>
          <w:p w14:paraId="64F828F9" w14:textId="3277466E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конца сентября</w:t>
            </w:r>
          </w:p>
        </w:tc>
        <w:tc>
          <w:tcPr>
            <w:tcW w:w="3402" w:type="dxa"/>
          </w:tcPr>
          <w:p w14:paraId="1F48C063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5F834EB4" w14:textId="77777777" w:rsidTr="00CB5FF8">
        <w:tc>
          <w:tcPr>
            <w:tcW w:w="846" w:type="dxa"/>
          </w:tcPr>
          <w:p w14:paraId="0FF469FE" w14:textId="62AC8DF5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8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2E92FD35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контроля за допуском к работе по обслуживанию водопроводных сетей персонала, на наличие антигенов вирусов гепатита А, ротавирусов, норовирусов, РНК энтеровирусов</w:t>
            </w:r>
          </w:p>
        </w:tc>
        <w:tc>
          <w:tcPr>
            <w:tcW w:w="2551" w:type="dxa"/>
          </w:tcPr>
          <w:p w14:paraId="58089C1D" w14:textId="68D55D8E" w:rsidR="00CB5FF8" w:rsidRPr="00CB5FF8" w:rsidRDefault="00CB5FF8" w:rsidP="00CE0F9D">
            <w:pPr>
              <w:widowControl w:val="0"/>
              <w:spacing w:after="0" w:line="240" w:lineRule="auto"/>
              <w:jc w:val="center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имеющийся персонал – </w:t>
            </w:r>
            <w:r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</w:t>
            </w:r>
            <w:r w:rsidR="00CE0F9D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21.07.2025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далее – при допуске к работе</w:t>
            </w:r>
          </w:p>
        </w:tc>
        <w:tc>
          <w:tcPr>
            <w:tcW w:w="3402" w:type="dxa"/>
          </w:tcPr>
          <w:p w14:paraId="5D59F7C6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52A233FB" w14:textId="77777777" w:rsidTr="00CB5FF8">
        <w:tc>
          <w:tcPr>
            <w:tcW w:w="846" w:type="dxa"/>
          </w:tcPr>
          <w:p w14:paraId="4B6F3F2F" w14:textId="5F15B7C1" w:rsidR="00CB5FF8" w:rsidRPr="00CB5FF8" w:rsidRDefault="00522F5D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19</w:t>
            </w:r>
            <w:r w:rsidR="00CB5FF8"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05D7C838" w14:textId="4B82C958" w:rsidR="00CB5FF8" w:rsidRPr="00CB5FF8" w:rsidRDefault="00CB5FF8" w:rsidP="004C6661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возникновении аварийных ситуаций на водопроводных и  канализационных системах обеспеч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своевременно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выявлени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,  устранени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проведени</w:t>
            </w:r>
            <w:r w:rsidR="004C6661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полного комплекса мероприятий (дезинфекция и промывка систем с последующим гиперхлорированием водопроводной воды и лабораторным контролем по бактериологическим показателям, в т.ч. колифаги, с немедленной подачей информации об аварийной ситуации и проведенных мероприятиях в Ирбитский отдел Управления Роспотребнадзора по Свердловской области)</w:t>
            </w:r>
          </w:p>
        </w:tc>
        <w:tc>
          <w:tcPr>
            <w:tcW w:w="2551" w:type="dxa"/>
          </w:tcPr>
          <w:p w14:paraId="4228AD2A" w14:textId="30776272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возникновении аварийной ситуации – в оперативном порядке</w:t>
            </w:r>
          </w:p>
        </w:tc>
        <w:tc>
          <w:tcPr>
            <w:tcW w:w="3402" w:type="dxa"/>
          </w:tcPr>
          <w:p w14:paraId="2D87ED2A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04F79AA1" w14:textId="77777777" w:rsidTr="00CB5FF8">
        <w:tc>
          <w:tcPr>
            <w:tcW w:w="846" w:type="dxa"/>
          </w:tcPr>
          <w:p w14:paraId="33B10837" w14:textId="43614615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0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2994EC44" w14:textId="4FA6D01C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предписанию Ирбитского отдела Управления Роспотребнадзора по Свердловской области совместно с Ирбитским</w:t>
            </w:r>
            <w:r w:rsidRPr="00CB5FF8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филиалом ФБУЗ «Центр гигиены и эпидемиологии в Свердловской области» </w:t>
            </w:r>
            <w:r w:rsidR="004C6661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ация</w:t>
            </w:r>
            <w:r w:rsidR="004C6661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отбор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доставк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вирусологическую лабораторию ФБУЗ «Центр гигиены и эпидемиологии в Свердловской области» для исследования на энтеровирусы:</w:t>
            </w:r>
          </w:p>
          <w:p w14:paraId="5138AEB7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проб питьевой воды функционирующих систем водоснабжения (источник, перед подачей в распределительную сеть, распределительная сеть) </w:t>
            </w:r>
          </w:p>
          <w:p w14:paraId="06937D4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проб сточной воды на входе в очистные сооружения после механической очистки.</w:t>
            </w:r>
          </w:p>
          <w:p w14:paraId="633A85C7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color w:val="FF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Количество проб и сроки установить согласно предписанию.</w:t>
            </w:r>
          </w:p>
        </w:tc>
        <w:tc>
          <w:tcPr>
            <w:tcW w:w="2551" w:type="dxa"/>
          </w:tcPr>
          <w:p w14:paraId="572B13D6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2AA4CBD7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0F2CBB72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421FAAB4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53E48E43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02327623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1F221AE6" w14:textId="42BA5D89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сроки и количестве, установленные предписанием</w:t>
            </w:r>
          </w:p>
        </w:tc>
        <w:tc>
          <w:tcPr>
            <w:tcW w:w="3402" w:type="dxa"/>
          </w:tcPr>
          <w:p w14:paraId="7A6EBA8D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val="x-none"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634E9AE2" w14:textId="77777777" w:rsidTr="00CB5FF8">
        <w:tc>
          <w:tcPr>
            <w:tcW w:w="846" w:type="dxa"/>
          </w:tcPr>
          <w:p w14:paraId="29F3B914" w14:textId="303F605F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060FFCA6" w14:textId="5BB701BB" w:rsidR="00CB5FF8" w:rsidRPr="00CB5FF8" w:rsidRDefault="00CB5FF8" w:rsidP="004C666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ение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строго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соблюдени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требований санитарного законодательства при эксплуатации бассейнов,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проведение дезинфекционных мероприятий в бассейнах, с учетом требований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методических указаний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3.5.3104-13 «Организация и проведение дезинфекционных мероприятий при энтеровирусных (неполио) инфекциях».</w:t>
            </w:r>
          </w:p>
        </w:tc>
        <w:tc>
          <w:tcPr>
            <w:tcW w:w="2551" w:type="dxa"/>
          </w:tcPr>
          <w:p w14:paraId="2E5C319D" w14:textId="73E37C8A" w:rsidR="00CB5FF8" w:rsidRPr="00CB5FF8" w:rsidRDefault="00CB5FF8" w:rsidP="00CE0F9D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август – декабрь 202</w:t>
            </w:r>
            <w:r w:rsidR="00CE0F9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3402" w:type="dxa"/>
          </w:tcPr>
          <w:p w14:paraId="3C5416A7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Д/с №26</w:t>
            </w:r>
          </w:p>
          <w:p w14:paraId="21E82E8D" w14:textId="7557974B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рганизации, имеющие бассейны</w:t>
            </w:r>
          </w:p>
        </w:tc>
      </w:tr>
      <w:tr w:rsidR="00CB5FF8" w:rsidRPr="00CB5FF8" w14:paraId="15E8B27C" w14:textId="77777777" w:rsidTr="00CB5FF8">
        <w:tc>
          <w:tcPr>
            <w:tcW w:w="846" w:type="dxa"/>
          </w:tcPr>
          <w:p w14:paraId="5998AAC3" w14:textId="719E8FCC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0DBF2CD" w14:textId="18E590E0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Усил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ение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контрол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14:paraId="20FE74E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за эпидемической ситуацией по ЭВИ, складывающейся на подконтрольной территории, с учетом заболеваемости острым респираторным вирусным инфекциям (ОРВИ) и острым кишечным инфекциям (ОКИ), в первую очередь среди организованных детей;</w:t>
            </w:r>
          </w:p>
          <w:p w14:paraId="5CD74789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за проводимыми профилактическими и противоэпидемическими мероприятиями в очагах ЭВИ, в том числе в образовательных учреждениях при регистрации очагов с распространением (более 1-го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случая заболевания ЭВИ в группе или классе), за своевременным разобщением детей контактных по ЭВИ.</w:t>
            </w:r>
            <w:r w:rsidRPr="00CB5FF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49E04483" w14:textId="6F61C962" w:rsidR="00CB5FF8" w:rsidRPr="00CB5FF8" w:rsidRDefault="00CB5FF8" w:rsidP="00CE0F9D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август – декабрь 202</w:t>
            </w:r>
            <w:r w:rsidR="00CE0F9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3402" w:type="dxa"/>
          </w:tcPr>
          <w:p w14:paraId="0825BFFA" w14:textId="53CEF79A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Роспотребнадзор</w:t>
            </w:r>
          </w:p>
          <w:p w14:paraId="3BB12517" w14:textId="0C4947D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69A074AC" w14:textId="77777777" w:rsidTr="00CB5FF8">
        <w:tc>
          <w:tcPr>
            <w:tcW w:w="846" w:type="dxa"/>
          </w:tcPr>
          <w:p w14:paraId="1B13EB55" w14:textId="01919D58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2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6637DCC4" w14:textId="0CFB08FC" w:rsidR="00CB5FF8" w:rsidRPr="00CB5FF8" w:rsidRDefault="00CB5FF8" w:rsidP="004C666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дение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ревизи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достаточности установок по дезинфекции воздуха в ОУ, докупить недостающее в срок до </w:t>
            </w:r>
            <w:r w:rsidR="00CE0F9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2551" w:type="dxa"/>
          </w:tcPr>
          <w:p w14:paraId="081D3096" w14:textId="5E5BE14F" w:rsidR="00CB5FF8" w:rsidRPr="00CB5FF8" w:rsidRDefault="00CB5FF8" w:rsidP="00CE0F9D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</w:t>
            </w:r>
            <w:r w:rsidR="00CE0F9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29.08.2025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14:paraId="62DD94C0" w14:textId="5AC8246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Управление образования, 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независимо от форм собственности</w:t>
            </w:r>
          </w:p>
        </w:tc>
      </w:tr>
      <w:tr w:rsidR="00CB5FF8" w:rsidRPr="00CB5FF8" w14:paraId="72B0A277" w14:textId="77777777" w:rsidTr="00CB5FF8">
        <w:tc>
          <w:tcPr>
            <w:tcW w:w="846" w:type="dxa"/>
          </w:tcPr>
          <w:p w14:paraId="4BA8CC0A" w14:textId="43B78021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25A88881" w14:textId="2361C605" w:rsidR="00CB5FF8" w:rsidRPr="00CB5FF8" w:rsidRDefault="004C6661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дение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ревизи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B5FF8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достаточности дезинфектантов и моющих средств, докупить недостающее </w:t>
            </w:r>
            <w:r w:rsidR="00CE0F9D"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срок до </w:t>
            </w:r>
            <w:r w:rsidR="00CE0F9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2551" w:type="dxa"/>
          </w:tcPr>
          <w:p w14:paraId="4D8993C8" w14:textId="7A26A7A1" w:rsidR="00CB5FF8" w:rsidRPr="00CB5FF8" w:rsidRDefault="00CE0F9D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E0F9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до 29.08.2025 года</w:t>
            </w:r>
          </w:p>
        </w:tc>
        <w:tc>
          <w:tcPr>
            <w:tcW w:w="3402" w:type="dxa"/>
          </w:tcPr>
          <w:p w14:paraId="31F72E1B" w14:textId="05F31A11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Управление образованием, 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независимо от форм собственности</w:t>
            </w:r>
          </w:p>
        </w:tc>
      </w:tr>
      <w:tr w:rsidR="00CB5FF8" w:rsidRPr="00CB5FF8" w14:paraId="4D149129" w14:textId="77777777" w:rsidTr="00CB5FF8">
        <w:tc>
          <w:tcPr>
            <w:tcW w:w="846" w:type="dxa"/>
          </w:tcPr>
          <w:p w14:paraId="7D559534" w14:textId="73F065DF" w:rsidR="00CB5FF8" w:rsidRPr="00CB5FF8" w:rsidRDefault="00CB5FF8" w:rsidP="00522F5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</w:t>
            </w:r>
            <w:r w:rsidR="00522F5D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749F455" w14:textId="6242A084" w:rsidR="00CB5FF8" w:rsidRPr="00CB5FF8" w:rsidRDefault="00CB5FF8" w:rsidP="004C666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регистрации спорадической/групповой заболеваемости ЭВИ, организ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ация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работ</w:t>
            </w:r>
            <w:r w:rsidR="004C666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мониторинговых групп по контролю за соблюдением санитарно-эпидемиологических требований во всех общеобразовательных организациях в течение двух дней от регистрации заболеваемости ЭВИ.</w:t>
            </w:r>
          </w:p>
        </w:tc>
        <w:tc>
          <w:tcPr>
            <w:tcW w:w="2551" w:type="dxa"/>
          </w:tcPr>
          <w:p w14:paraId="7259038F" w14:textId="04A1BEA1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при регистрации случаев заболевания</w:t>
            </w:r>
          </w:p>
        </w:tc>
        <w:tc>
          <w:tcPr>
            <w:tcW w:w="3402" w:type="dxa"/>
          </w:tcPr>
          <w:p w14:paraId="5BEA7843" w14:textId="17D000D4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образовани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</w:p>
        </w:tc>
      </w:tr>
    </w:tbl>
    <w:p w14:paraId="78934128" w14:textId="581FF9B6" w:rsidR="0055157E" w:rsidRPr="0055157E" w:rsidRDefault="0055157E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45F6B28" w14:textId="60E9541E" w:rsidR="0055157E" w:rsidRPr="00DF1505" w:rsidRDefault="00F33D52" w:rsidP="00CB5FF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55157E" w:rsidRPr="00DF15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спользуемы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 сокращения</w:t>
      </w:r>
      <w:r w:rsidR="0055157E" w:rsidRPr="00DF1505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14:paraId="09ABB1F4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Администрация – администрация Городского округа «город Ирбит» Свердловской области;</w:t>
      </w:r>
    </w:p>
    <w:p w14:paraId="1AD6935E" w14:textId="512B5160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- Д/с №26 - м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униципальное автономное дошкольное образовательное учреждение Городского округа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Детский сад № 26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Сказка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»»;</w:t>
      </w:r>
    </w:p>
    <w:p w14:paraId="34E039B1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Ирбитский филиал ФБУЗ «ЦГиЭ» - Филиал федерального бюджетного учреждения здравоохранения «Центр гигиены и эпидемиологии в Свердловской области в городе Ирбит, Ирбитском, Слободо-Туринском, Тавдинском, Таборинском и Туринском районах»;</w:t>
      </w:r>
    </w:p>
    <w:p w14:paraId="19120C27" w14:textId="16E22FD5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B5FF8"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  <w:t>МУП ГО город Ирбит «Водоканал-сервис» - муниципальное унитарное предприятие Городского округа «город Ирбит» Свердловской области «Водоканал-сервис»</w:t>
      </w:r>
      <w:r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  <w:t>;</w:t>
      </w:r>
    </w:p>
    <w:p w14:paraId="6468E744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ОКИ – острые кишечные инфекции</w:t>
      </w:r>
      <w:r w:rsidRPr="00CB5FF8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14:paraId="277D1743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Роспотребнадзор - территориальный отдел Управления Роспотребнадзора по Свердловской области в городе Ирбит, Ирбитском, Слободо-Туринском, Тавдинском, Таборинском и Туринском районах;</w:t>
      </w:r>
    </w:p>
    <w:p w14:paraId="04F22CFA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Управление образованием – Управление образованием Городского округа «город Ирбит» Свердловской области;</w:t>
      </w:r>
    </w:p>
    <w:p w14:paraId="59B418CF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ФБУЗ «Центр гигиены и эпидемиологии в Свердловской области», ФБУЗ «ЦГиЭ в СО» - федеральное бюджетное учреждение здравоохранения «Центр гигиены и эпидемиологии в Свердловской области;</w:t>
      </w:r>
    </w:p>
    <w:p w14:paraId="6D289A8F" w14:textId="77777777" w:rsid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ФБУН ФНИИВИ «Виром» Роспотребнадзора - федеральное бюджетное учреждение науки «федеральный научно-исследовательский институт вирусных инфекций «ВИРОМ» федеральной службы по надзору в сфере защиты прав потребителей и благополучия человека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49BE463A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ЦГБ - государственное автономное учреждение Свердловской области «Ирбитская центральная городская больница»</w:t>
      </w:r>
      <w:r w:rsidRPr="00CB5FF8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14:paraId="2398F6AA" w14:textId="5A34535F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ЭВИ – </w:t>
      </w:r>
      <w:r w:rsidRPr="00CB5FF8"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энтеровирусные</w:t>
      </w:r>
      <w:r w:rsidRPr="00CB5FF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Pr="00CB5FF8"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инфекции</w:t>
      </w:r>
      <w:r>
        <w:rPr>
          <w:rFonts w:ascii="Liberation Serif" w:hAnsi="Liberation Serif" w:cs="Liberation Serif"/>
          <w:spacing w:val="-2"/>
          <w:sz w:val="24"/>
          <w:szCs w:val="24"/>
        </w:rPr>
        <w:t>.</w:t>
      </w:r>
    </w:p>
    <w:p w14:paraId="559C3099" w14:textId="77777777" w:rsidR="00CB5FF8" w:rsidRPr="00CB5FF8" w:rsidRDefault="00CB5FF8" w:rsidP="004C6661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CB5FF8" w:rsidRPr="00CB5FF8" w:rsidSect="00FA01E3">
      <w:pgSz w:w="16834" w:h="11909" w:orient="landscape"/>
      <w:pgMar w:top="1701" w:right="1134" w:bottom="73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60E35" w14:textId="77777777" w:rsidR="00D653C5" w:rsidRDefault="00D653C5" w:rsidP="00245639">
      <w:pPr>
        <w:spacing w:after="0" w:line="240" w:lineRule="auto"/>
      </w:pPr>
      <w:r>
        <w:separator/>
      </w:r>
    </w:p>
  </w:endnote>
  <w:endnote w:type="continuationSeparator" w:id="0">
    <w:p w14:paraId="5BFC2EB0" w14:textId="77777777" w:rsidR="00D653C5" w:rsidRDefault="00D653C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23983" w14:textId="77777777" w:rsidR="00D653C5" w:rsidRDefault="00D653C5" w:rsidP="00245639">
      <w:pPr>
        <w:spacing w:after="0" w:line="240" w:lineRule="auto"/>
      </w:pPr>
      <w:r>
        <w:separator/>
      </w:r>
    </w:p>
  </w:footnote>
  <w:footnote w:type="continuationSeparator" w:id="0">
    <w:p w14:paraId="33CFAEFB" w14:textId="77777777" w:rsidR="00D653C5" w:rsidRDefault="00D653C5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65026"/>
      <w:docPartObj>
        <w:docPartGallery w:val="Page Numbers (Top of Page)"/>
        <w:docPartUnique/>
      </w:docPartObj>
    </w:sdtPr>
    <w:sdtEndPr/>
    <w:sdtContent>
      <w:p w14:paraId="169A02DB" w14:textId="5AA74512" w:rsidR="00415071" w:rsidRDefault="00415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4E">
          <w:rPr>
            <w:noProof/>
          </w:rPr>
          <w:t>9</w:t>
        </w:r>
        <w:r>
          <w:fldChar w:fldCharType="end"/>
        </w:r>
      </w:p>
    </w:sdtContent>
  </w:sdt>
  <w:p w14:paraId="3F8C4770" w14:textId="77777777" w:rsidR="00415071" w:rsidRDefault="00415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B5383"/>
    <w:multiLevelType w:val="hybridMultilevel"/>
    <w:tmpl w:val="0FA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751"/>
    <w:multiLevelType w:val="hybridMultilevel"/>
    <w:tmpl w:val="C576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16C7501"/>
    <w:multiLevelType w:val="multilevel"/>
    <w:tmpl w:val="890C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C85CE6"/>
    <w:multiLevelType w:val="hybridMultilevel"/>
    <w:tmpl w:val="D22A13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022097"/>
    <w:multiLevelType w:val="hybridMultilevel"/>
    <w:tmpl w:val="10FC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6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662490"/>
    <w:multiLevelType w:val="singleLevel"/>
    <w:tmpl w:val="E6747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5242"/>
        </w:tabs>
        <w:ind w:left="52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3"/>
  </w:num>
  <w:num w:numId="5">
    <w:abstractNumId w:val="17"/>
  </w:num>
  <w:num w:numId="6">
    <w:abstractNumId w:val="35"/>
  </w:num>
  <w:num w:numId="7">
    <w:abstractNumId w:val="4"/>
  </w:num>
  <w:num w:numId="8">
    <w:abstractNumId w:val="5"/>
  </w:num>
  <w:num w:numId="9">
    <w:abstractNumId w:val="10"/>
  </w:num>
  <w:num w:numId="10">
    <w:abstractNumId w:val="21"/>
  </w:num>
  <w:num w:numId="11">
    <w:abstractNumId w:val="12"/>
  </w:num>
  <w:num w:numId="12">
    <w:abstractNumId w:val="7"/>
  </w:num>
  <w:num w:numId="13">
    <w:abstractNumId w:val="34"/>
  </w:num>
  <w:num w:numId="14">
    <w:abstractNumId w:val="33"/>
  </w:num>
  <w:num w:numId="15">
    <w:abstractNumId w:val="6"/>
  </w:num>
  <w:num w:numId="16">
    <w:abstractNumId w:val="32"/>
  </w:num>
  <w:num w:numId="17">
    <w:abstractNumId w:val="18"/>
  </w:num>
  <w:num w:numId="18">
    <w:abstractNumId w:val="3"/>
  </w:num>
  <w:num w:numId="19">
    <w:abstractNumId w:val="20"/>
  </w:num>
  <w:num w:numId="20">
    <w:abstractNumId w:val="15"/>
  </w:num>
  <w:num w:numId="21">
    <w:abstractNumId w:val="31"/>
  </w:num>
  <w:num w:numId="22">
    <w:abstractNumId w:val="24"/>
  </w:num>
  <w:num w:numId="23">
    <w:abstractNumId w:val="27"/>
  </w:num>
  <w:num w:numId="24">
    <w:abstractNumId w:val="28"/>
  </w:num>
  <w:num w:numId="25">
    <w:abstractNumId w:val="8"/>
  </w:num>
  <w:num w:numId="26">
    <w:abstractNumId w:val="29"/>
  </w:num>
  <w:num w:numId="27">
    <w:abstractNumId w:val="26"/>
  </w:num>
  <w:num w:numId="28">
    <w:abstractNumId w:val="25"/>
  </w:num>
  <w:num w:numId="29">
    <w:abstractNumId w:val="9"/>
  </w:num>
  <w:num w:numId="30">
    <w:abstractNumId w:val="19"/>
  </w:num>
  <w:num w:numId="31">
    <w:abstractNumId w:val="13"/>
  </w:num>
  <w:num w:numId="32">
    <w:abstractNumId w:val="14"/>
  </w:num>
  <w:num w:numId="33">
    <w:abstractNumId w:val="30"/>
  </w:num>
  <w:num w:numId="34">
    <w:abstractNumId w:val="2"/>
  </w:num>
  <w:num w:numId="35">
    <w:abstractNumId w:val="16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643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5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C9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1D70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C0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023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0579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4E83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4905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1B7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BA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1E4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DF0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2EB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1FC3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238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2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071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80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AC1"/>
    <w:rsid w:val="004630F9"/>
    <w:rsid w:val="004636BC"/>
    <w:rsid w:val="00463B01"/>
    <w:rsid w:val="00463D3C"/>
    <w:rsid w:val="00463DF7"/>
    <w:rsid w:val="004644EE"/>
    <w:rsid w:val="0046451F"/>
    <w:rsid w:val="00464EB4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3C7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525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661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56"/>
    <w:rsid w:val="00521BA1"/>
    <w:rsid w:val="00522F5D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57E"/>
    <w:rsid w:val="00551CD8"/>
    <w:rsid w:val="00551E00"/>
    <w:rsid w:val="005533B0"/>
    <w:rsid w:val="0055385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2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1C81"/>
    <w:rsid w:val="005A2096"/>
    <w:rsid w:val="005A218B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3E7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226"/>
    <w:rsid w:val="005E27F8"/>
    <w:rsid w:val="005E2881"/>
    <w:rsid w:val="005E2D86"/>
    <w:rsid w:val="005E3368"/>
    <w:rsid w:val="005E3488"/>
    <w:rsid w:val="005E440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5AD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5A5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0B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A88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B64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0B7D"/>
    <w:rsid w:val="006A19C3"/>
    <w:rsid w:val="006A1E10"/>
    <w:rsid w:val="006A1E8E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858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3C91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72E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CD2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A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AE8"/>
    <w:rsid w:val="00816EFF"/>
    <w:rsid w:val="0081766B"/>
    <w:rsid w:val="00817889"/>
    <w:rsid w:val="00817B50"/>
    <w:rsid w:val="00817E3D"/>
    <w:rsid w:val="00820104"/>
    <w:rsid w:val="00820825"/>
    <w:rsid w:val="00820EAD"/>
    <w:rsid w:val="0082109B"/>
    <w:rsid w:val="0082176A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5BC7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351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34F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3001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490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838"/>
    <w:rsid w:val="008D2C54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C3D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EBB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AA7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787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A30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E63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27"/>
    <w:rsid w:val="00A47627"/>
    <w:rsid w:val="00A47738"/>
    <w:rsid w:val="00A47809"/>
    <w:rsid w:val="00A47CAD"/>
    <w:rsid w:val="00A507B2"/>
    <w:rsid w:val="00A50EF6"/>
    <w:rsid w:val="00A512DF"/>
    <w:rsid w:val="00A51AD6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43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79E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2763D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12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3C3"/>
    <w:rsid w:val="00B8193A"/>
    <w:rsid w:val="00B823D1"/>
    <w:rsid w:val="00B82A02"/>
    <w:rsid w:val="00B84033"/>
    <w:rsid w:val="00B840E5"/>
    <w:rsid w:val="00B8521E"/>
    <w:rsid w:val="00B85CF5"/>
    <w:rsid w:val="00B85E7C"/>
    <w:rsid w:val="00B872F5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1ED8"/>
    <w:rsid w:val="00C63475"/>
    <w:rsid w:val="00C63A38"/>
    <w:rsid w:val="00C65907"/>
    <w:rsid w:val="00C65953"/>
    <w:rsid w:val="00C65CB3"/>
    <w:rsid w:val="00C662FB"/>
    <w:rsid w:val="00C663C8"/>
    <w:rsid w:val="00C667D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A97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449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5FF8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24"/>
    <w:rsid w:val="00CD6CF1"/>
    <w:rsid w:val="00CE02A9"/>
    <w:rsid w:val="00CE03B0"/>
    <w:rsid w:val="00CE0735"/>
    <w:rsid w:val="00CE0E91"/>
    <w:rsid w:val="00CE0F9D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4DA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6FA"/>
    <w:rsid w:val="00D614A3"/>
    <w:rsid w:val="00D61BBE"/>
    <w:rsid w:val="00D63A2B"/>
    <w:rsid w:val="00D645BE"/>
    <w:rsid w:val="00D653C5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AD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55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8C2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4459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A26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05"/>
    <w:rsid w:val="00DF1555"/>
    <w:rsid w:val="00DF1DF4"/>
    <w:rsid w:val="00DF201B"/>
    <w:rsid w:val="00DF264A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5FD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EE9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3CB5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57EE1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D0"/>
    <w:rsid w:val="00E669ED"/>
    <w:rsid w:val="00E66C9C"/>
    <w:rsid w:val="00E6708F"/>
    <w:rsid w:val="00E70564"/>
    <w:rsid w:val="00E710FD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5FAE"/>
    <w:rsid w:val="00E86BD1"/>
    <w:rsid w:val="00E86C96"/>
    <w:rsid w:val="00E86D0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5802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644E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2F4"/>
    <w:rsid w:val="00F32AA7"/>
    <w:rsid w:val="00F32F77"/>
    <w:rsid w:val="00F33D52"/>
    <w:rsid w:val="00F342C6"/>
    <w:rsid w:val="00F354E3"/>
    <w:rsid w:val="00F3597D"/>
    <w:rsid w:val="00F35AD5"/>
    <w:rsid w:val="00F36554"/>
    <w:rsid w:val="00F36D04"/>
    <w:rsid w:val="00F370ED"/>
    <w:rsid w:val="00F3745B"/>
    <w:rsid w:val="00F37A1A"/>
    <w:rsid w:val="00F401B6"/>
    <w:rsid w:val="00F41494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368"/>
    <w:rsid w:val="00F96C7C"/>
    <w:rsid w:val="00F97269"/>
    <w:rsid w:val="00F97CB0"/>
    <w:rsid w:val="00FA01E3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19B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7DA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60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57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BC20-AAD7-4ADF-B153-786E5B35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2024-06-07T04:30:00Z</cp:lastPrinted>
  <dcterms:created xsi:type="dcterms:W3CDTF">2025-07-25T07:48:00Z</dcterms:created>
  <dcterms:modified xsi:type="dcterms:W3CDTF">2025-07-25T07:48:00Z</dcterms:modified>
</cp:coreProperties>
</file>