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45D" w:rsidRPr="00120DA7" w:rsidRDefault="00CC445D" w:rsidP="00CC445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120DA7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ИЗВЕЩЕНИЕ</w:t>
      </w:r>
    </w:p>
    <w:p w:rsidR="00CC445D" w:rsidRPr="00120DA7" w:rsidRDefault="00CC445D" w:rsidP="00CC445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120DA7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о предварительном согласовании предоставления земельного участка</w:t>
      </w:r>
    </w:p>
    <w:p w:rsidR="00CC445D" w:rsidRPr="00120DA7" w:rsidRDefault="00CC445D" w:rsidP="00CC445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120DA7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на территории Городского округа «город Ирбит» Свердловской области</w:t>
      </w:r>
    </w:p>
    <w:p w:rsidR="00CC445D" w:rsidRPr="00120DA7" w:rsidRDefault="00CC445D" w:rsidP="00CC445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120DA7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в собственность</w:t>
      </w:r>
    </w:p>
    <w:p w:rsidR="00CC445D" w:rsidRPr="00120DA7" w:rsidRDefault="00CC445D" w:rsidP="00CC445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CC445D" w:rsidRPr="00120DA7" w:rsidRDefault="00CC445D" w:rsidP="00CC445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proofErr w:type="gramStart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Администрация Городского округа «город Ирбит» Свердловской области в соответствии со статьей 39.18 Земельного кодекса РФ сообщает, что на основании поступившего заявления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от Ищенко Анны Игоревны, 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администрация осуществляет действия по предоставлению в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собственность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на основании подпункта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10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пункта 2 статьи 39.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3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Земельного кодекса Российской Федерации земельного участка  с видом разрешенного использования – для индивидуального жилищного строительства, площадью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942 </w:t>
      </w:r>
      <w:proofErr w:type="spellStart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кв.м</w:t>
      </w:r>
      <w:proofErr w:type="spellEnd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., расположенного в</w:t>
      </w:r>
      <w:proofErr w:type="gramEnd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Свердловской области, городе Ирбите,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улица Революции, земельный участок 17б </w:t>
      </w:r>
      <w:r w:rsidRPr="0033344D">
        <w:rPr>
          <w:rFonts w:ascii="Liberation Serif" w:eastAsia="Times New Roman" w:hAnsi="Liberation Serif" w:cs="Liberation Serif"/>
          <w:sz w:val="26"/>
          <w:szCs w:val="26"/>
          <w:lang w:eastAsia="ru-RU"/>
        </w:rPr>
        <w:t>условный кадастровый номер 66:44: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0101018</w:t>
      </w:r>
      <w:r w:rsidRPr="0033344D">
        <w:rPr>
          <w:rFonts w:ascii="Liberation Serif" w:eastAsia="Times New Roman" w:hAnsi="Liberation Serif" w:cs="Liberation Serif"/>
          <w:sz w:val="26"/>
          <w:szCs w:val="26"/>
          <w:lang w:eastAsia="ru-RU"/>
        </w:rPr>
        <w:t>:ЗУ</w:t>
      </w:r>
      <w:proofErr w:type="gramStart"/>
      <w:r w:rsidRPr="0033344D">
        <w:rPr>
          <w:rFonts w:ascii="Liberation Serif" w:eastAsia="Times New Roman" w:hAnsi="Liberation Serif" w:cs="Liberation Serif"/>
          <w:sz w:val="26"/>
          <w:szCs w:val="26"/>
          <w:lang w:eastAsia="ru-RU"/>
        </w:rPr>
        <w:t>1</w:t>
      </w:r>
      <w:proofErr w:type="gramEnd"/>
      <w:r w:rsidRPr="0033344D">
        <w:rPr>
          <w:rFonts w:ascii="Liberation Serif" w:eastAsia="Times New Roman" w:hAnsi="Liberation Serif" w:cs="Liberation Serif"/>
          <w:sz w:val="26"/>
          <w:szCs w:val="26"/>
          <w:lang w:eastAsia="ru-RU"/>
        </w:rPr>
        <w:t>, согласно схеме.</w:t>
      </w:r>
    </w:p>
    <w:p w:rsidR="00CC445D" w:rsidRDefault="00CC445D" w:rsidP="00CC445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proofErr w:type="gramStart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Граждане, заинтересованные в предоставлении земельного участка для указанных целей, в течение тридцати дней со дня опубликования настоящего извещения могут ознакомиться со схемой расположения земельного участка и подать заявление о намерении участвовать в аукционе по продаж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е указанного земельного участка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до 16.30 час.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22 сентября 2025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года по адресу: 623850, Свердловская область, г. Ирбит, у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л. Революции, д. 16, кабинет № 1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, приемные дни</w:t>
      </w:r>
      <w:proofErr w:type="gramEnd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: понедельник, среда с 8.30 до 17.30 час</w:t>
      </w:r>
      <w:proofErr w:type="gramStart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., </w:t>
      </w:r>
      <w:proofErr w:type="gramEnd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перерыв с 13.00 до 14.00 час. Справки по телефону: 8 (34355) 6-28-87.</w:t>
      </w:r>
    </w:p>
    <w:p w:rsidR="00CC445D" w:rsidRDefault="00CC445D" w:rsidP="00CC445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bookmarkStart w:id="0" w:name="_GoBack"/>
      <w:bookmarkEnd w:id="0"/>
    </w:p>
    <w:p w:rsidR="00CC445D" w:rsidRDefault="00CC445D" w:rsidP="00CC445D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noProof/>
          <w:sz w:val="26"/>
          <w:szCs w:val="26"/>
          <w:lang w:eastAsia="ru-RU"/>
        </w:rPr>
        <w:drawing>
          <wp:inline distT="0" distB="0" distL="0" distR="0" wp14:anchorId="7FBBEE1A" wp14:editId="67AA5653">
            <wp:extent cx="5256000" cy="4670750"/>
            <wp:effectExtent l="0" t="0" r="0" b="0"/>
            <wp:docPr id="2" name="Рисунок 2" descr="C:\Users\PaskarEV\Desktop\ре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skarEV\Desktop\рево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8" t="17191" r="3473" b="28346"/>
                    <a:stretch/>
                  </pic:blipFill>
                  <pic:spPr bwMode="auto">
                    <a:xfrm>
                      <a:off x="0" y="0"/>
                      <a:ext cx="5255959" cy="467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45D" w:rsidRDefault="00CC445D" w:rsidP="00CC445D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sectPr w:rsidR="00CC445D" w:rsidSect="006563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0F5B"/>
    <w:rsid w:val="00100804"/>
    <w:rsid w:val="001307EC"/>
    <w:rsid w:val="00157EA4"/>
    <w:rsid w:val="00347E1E"/>
    <w:rsid w:val="00410F5B"/>
    <w:rsid w:val="00422645"/>
    <w:rsid w:val="00427A19"/>
    <w:rsid w:val="00487DCB"/>
    <w:rsid w:val="00544CC3"/>
    <w:rsid w:val="0065636C"/>
    <w:rsid w:val="008A691A"/>
    <w:rsid w:val="008B2A08"/>
    <w:rsid w:val="00AF176B"/>
    <w:rsid w:val="00C56F8A"/>
    <w:rsid w:val="00CC445D"/>
    <w:rsid w:val="00CD40A6"/>
    <w:rsid w:val="00E864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4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4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200</Words>
  <Characters>1146</Characters>
  <Application>Microsoft Office Word</Application>
  <DocSecurity>0</DocSecurity>
  <Lines>9</Lines>
  <Paragraphs>2</Paragraphs>
  <ScaleCrop>false</ScaleCrop>
  <Company/>
  <LinksUpToDate>false</LinksUpToDate>
  <CharactersWithSpaces>1344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Никифорова</dc:creator>
  <cp:keywords/>
  <dc:description/>
  <cp:lastModifiedBy>Елизавета Паскарь</cp:lastModifiedBy>
  <cp:revision>12</cp:revision>
  <dcterms:created xsi:type="dcterms:W3CDTF">2024-08-28T09:16:00Z</dcterms:created>
  <dcterms:modified xsi:type="dcterms:W3CDTF">2025-08-20T06:01:00Z</dcterms:modified>
</cp:coreProperties>
</file>