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3E63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0FF0DF3">
            <wp:simplePos x="0" y="0"/>
            <wp:positionH relativeFrom="column">
              <wp:posOffset>2588399</wp:posOffset>
            </wp:positionH>
            <wp:positionV relativeFrom="paragraph">
              <wp:posOffset>12949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052CA0F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31E647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9E3F963" w14:textId="4D3EE64E" w:rsidR="00327060" w:rsidRPr="009D3E63" w:rsidRDefault="0043028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</w:t>
      </w:r>
      <w:r w:rsidR="00327060"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359F134" w14:textId="4C871E9F" w:rsidR="00327060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9D3E63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79799FF" w14:textId="41497434" w:rsidR="00C63A38" w:rsidRPr="009D3E63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FB8D2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61D506" w14:textId="22F78D41" w:rsidR="00C63A38" w:rsidRPr="004D2877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152C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20 </w:t>
      </w:r>
      <w:r w:rsidR="00E85FAE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D2877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августа</w:t>
      </w: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430280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3A38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5157E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№</w:t>
      </w:r>
      <w:r w:rsidR="00C63A38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52C28">
        <w:rPr>
          <w:rFonts w:ascii="Liberation Serif" w:eastAsia="Times New Roman" w:hAnsi="Liberation Serif" w:cs="Liberation Serif"/>
          <w:sz w:val="26"/>
          <w:szCs w:val="26"/>
          <w:lang w:eastAsia="ru-RU"/>
        </w:rPr>
        <w:t>100</w:t>
      </w:r>
      <w:r w:rsidR="00C63A38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430280"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</w:p>
    <w:p w14:paraId="12361D33" w14:textId="7DFBFFFB" w:rsidR="00C63A38" w:rsidRPr="004D2877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6253BEC2" w14:textId="77777777" w:rsidR="004E777C" w:rsidRPr="004D2877" w:rsidRDefault="004E777C" w:rsidP="008B54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BB6C63" w14:textId="77777777" w:rsidR="004E777C" w:rsidRPr="004D2877" w:rsidRDefault="004E777C" w:rsidP="008B54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E0CB8D" w14:textId="1122AD05" w:rsidR="004D2877" w:rsidRDefault="004D2877" w:rsidP="008279C6">
      <w:pPr>
        <w:spacing w:after="0" w:line="240" w:lineRule="auto"/>
        <w:ind w:left="34" w:firstLine="567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220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Об утверждении </w:t>
      </w:r>
      <w:r w:rsidR="008279C6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к</w:t>
      </w:r>
      <w:r w:rsidRPr="008220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омплексного плана мероприятий по профилактике паразитарных болезней на территории Городского округа «город Ирбит» Свердловской области на 2025-2029 годы</w:t>
      </w:r>
    </w:p>
    <w:p w14:paraId="5E313273" w14:textId="20693EA5" w:rsidR="008279C6" w:rsidRDefault="008279C6" w:rsidP="008279C6">
      <w:pPr>
        <w:spacing w:after="0" w:line="240" w:lineRule="auto"/>
        <w:ind w:left="34" w:firstLine="567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09503C1" w14:textId="77777777" w:rsidR="008279C6" w:rsidRPr="004D2877" w:rsidRDefault="008279C6" w:rsidP="008279C6">
      <w:pPr>
        <w:spacing w:after="0" w:line="240" w:lineRule="auto"/>
        <w:ind w:left="34"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68722D" w14:textId="2A13B1A4" w:rsidR="008220F2" w:rsidRPr="003B39BF" w:rsidRDefault="004D2877" w:rsidP="008279C6">
      <w:pPr>
        <w:spacing w:after="0" w:line="240" w:lineRule="auto"/>
        <w:ind w:left="34" w:right="-2" w:firstLine="67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основании ст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атьи</w:t>
      </w: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29 </w:t>
      </w:r>
      <w:r w:rsidRPr="003B39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федерального закона </w:t>
      </w:r>
      <w:r w:rsidRPr="003B39B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от 30</w:t>
      </w:r>
      <w:r w:rsidR="003B39BF" w:rsidRPr="003B39B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марта </w:t>
      </w:r>
      <w:r w:rsidRPr="003B39B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1999</w:t>
      </w:r>
      <w:r w:rsidRPr="004D287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№ 52-ФЗ </w:t>
      </w:r>
      <w:r w:rsidR="001A506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                       </w:t>
      </w:r>
      <w:r w:rsidRPr="004D287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«О санитарно-эпидемиологическом благополучии населения», </w:t>
      </w:r>
      <w:r w:rsidR="008220F2"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санитарных правил и норм</w:t>
      </w:r>
      <w:r w:rsidR="008220F2" w:rsidRPr="008220F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СанПиН 3.2.3215-14 </w:t>
      </w:r>
      <w:r w:rsidR="008220F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«</w:t>
      </w:r>
      <w:r w:rsidR="008220F2" w:rsidRPr="008220F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Профилактика паразитарных болезней на территории Российской Федерации</w:t>
      </w:r>
      <w:r w:rsidR="008220F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»</w:t>
      </w:r>
      <w:r w:rsidRPr="004D287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,</w:t>
      </w: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предложения Главного государственного санитарного врача по городу Ирбит, Ирбитскому, Слободо-Туринскому, Тавдинскому, Таборинскому и Туринскому районам от 06.08.2025 </w:t>
      </w:r>
      <w:r w:rsidR="003B39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Pr="004D287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66-04-17/10-3211-2025 «О реализации мер по улучшению санитарно-эпидемиологического благополучия населения и выполнению требований санитарного законодательства в части предупреждения распространения паразитарных болезней среди населения Городского округа «город Ирбит» Свердловской области»</w:t>
      </w:r>
      <w:r w:rsidR="008220F2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8220F2" w:rsidRPr="008220F2">
        <w:t xml:space="preserve"> </w:t>
      </w:r>
      <w:r w:rsidR="008220F2" w:rsidRPr="008220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Уставом </w:t>
      </w:r>
      <w:r w:rsidR="008220F2" w:rsidRPr="003B39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55BBB6CF" w14:textId="5B85D317" w:rsidR="00A51AD6" w:rsidRPr="003B39BF" w:rsidRDefault="00A51AD6" w:rsidP="003B39BF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3B39BF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ПОСТАНОВЛЯ</w:t>
      </w:r>
      <w:r w:rsidR="00430280" w:rsidRPr="003B39BF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Ю</w:t>
      </w:r>
      <w:r w:rsidRPr="003B39BF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:</w:t>
      </w:r>
    </w:p>
    <w:p w14:paraId="25C0CA4A" w14:textId="7E2142CD" w:rsidR="00A51AD6" w:rsidRPr="003B39BF" w:rsidRDefault="00A51AD6" w:rsidP="008279C6">
      <w:pPr>
        <w:widowControl w:val="0"/>
        <w:autoSpaceDE w:val="0"/>
        <w:autoSpaceDN w:val="0"/>
        <w:spacing w:after="0" w:line="240" w:lineRule="auto"/>
        <w:ind w:left="34" w:firstLine="675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3B39BF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1. Утвердить </w:t>
      </w:r>
      <w:r w:rsidR="008279C6" w:rsidRPr="003B39BF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комплексный план </w:t>
      </w:r>
      <w:r w:rsidR="003B39BF" w:rsidRPr="003B39B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мероприятий по профилактике паразитарных болезней на территории Городского округа «город Ирбит» Свердловской области на 2025-2029 годы</w:t>
      </w:r>
      <w:r w:rsidR="003B39BF" w:rsidRPr="003B39BF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3B39BF">
        <w:rPr>
          <w:rFonts w:ascii="Liberation Serif" w:eastAsia="SimSun" w:hAnsi="Liberation Serif" w:cs="Liberation Serif"/>
          <w:sz w:val="26"/>
          <w:szCs w:val="26"/>
          <w:lang w:eastAsia="zh-CN"/>
        </w:rPr>
        <w:t>(прилагается).</w:t>
      </w:r>
    </w:p>
    <w:p w14:paraId="44A6F1D3" w14:textId="37BB4FBC" w:rsidR="00A51AD6" w:rsidRPr="00CB5FF8" w:rsidRDefault="00A51AD6" w:rsidP="008279C6">
      <w:pPr>
        <w:widowControl w:val="0"/>
        <w:autoSpaceDE w:val="0"/>
        <w:autoSpaceDN w:val="0"/>
        <w:spacing w:after="0" w:line="240" w:lineRule="auto"/>
        <w:ind w:left="34" w:firstLine="675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2. Контроль за исполнением настоящего постановления возложить на первого заместителя главы администрации Городского округа «город Ирбит» Свердловской области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И.А. Дерябину.</w:t>
      </w:r>
    </w:p>
    <w:p w14:paraId="4E28F442" w14:textId="6E4837C8" w:rsidR="00DF1505" w:rsidRPr="00CB5FF8" w:rsidRDefault="00CB5FF8" w:rsidP="008279C6">
      <w:pPr>
        <w:widowControl w:val="0"/>
        <w:autoSpaceDE w:val="0"/>
        <w:autoSpaceDN w:val="0"/>
        <w:spacing w:after="0" w:line="240" w:lineRule="auto"/>
        <w:ind w:left="34" w:firstLine="675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3</w:t>
      </w:r>
      <w:r w:rsidR="00DF1505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 Разместить настоящее постановление на официальном сайте администрации Городского округа «город Ирбит» Свердловской области в информационно-телекоммуникационной сети «Интернет»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(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moirbit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ru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)</w:t>
      </w:r>
      <w:r w:rsidR="00DF1505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</w:p>
    <w:p w14:paraId="429F42B5" w14:textId="77777777" w:rsidR="008279C6" w:rsidRDefault="008279C6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</w:p>
    <w:p w14:paraId="2C4ACBF5" w14:textId="77777777" w:rsidR="008279C6" w:rsidRDefault="008279C6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</w:p>
    <w:p w14:paraId="48B8093B" w14:textId="361705EB" w:rsidR="00462AC1" w:rsidRPr="00CB5FF8" w:rsidRDefault="004803C7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Глава </w:t>
      </w:r>
      <w:r w:rsidR="00462AC1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Городского округа </w:t>
      </w:r>
    </w:p>
    <w:p w14:paraId="00A0AB2F" w14:textId="361AC621" w:rsidR="004803C7" w:rsidRPr="00CB5FF8" w:rsidRDefault="00462AC1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«город Ирбит» Свердловской области</w:t>
      </w:r>
      <w:r w:rsidR="004803C7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</w:t>
      </w:r>
      <w:r w:rsidR="009D3E63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</w:t>
      </w:r>
      <w:r w:rsidR="004803C7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    Н.В. Юдин</w:t>
      </w:r>
    </w:p>
    <w:p w14:paraId="2ED3DE87" w14:textId="77777777" w:rsidR="004803C7" w:rsidRPr="00CB5FF8" w:rsidRDefault="004803C7" w:rsidP="004803C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9E5BD" w14:textId="77777777" w:rsidR="00EC5802" w:rsidRDefault="00EC5802" w:rsidP="002461E4">
      <w:pPr>
        <w:shd w:val="clear" w:color="auto" w:fill="FFFFFF"/>
        <w:tabs>
          <w:tab w:val="left" w:pos="1311"/>
        </w:tabs>
        <w:spacing w:after="0" w:line="240" w:lineRule="auto"/>
        <w:ind w:right="20" w:firstLine="48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sectPr w:rsidR="00EC5802" w:rsidSect="00CB5FF8">
          <w:headerReference w:type="default" r:id="rId10"/>
          <w:pgSz w:w="11909" w:h="16834"/>
          <w:pgMar w:top="993" w:right="710" w:bottom="568" w:left="1701" w:header="720" w:footer="720" w:gutter="0"/>
          <w:cols w:space="60"/>
          <w:noEndnote/>
          <w:titlePg/>
          <w:docGrid w:linePitch="299"/>
        </w:sectPr>
      </w:pPr>
    </w:p>
    <w:p w14:paraId="38597710" w14:textId="7A4FBBD8" w:rsidR="0055157E" w:rsidRDefault="00FA01E3" w:rsidP="003B3452">
      <w:pPr>
        <w:shd w:val="clear" w:color="auto" w:fill="FFFFFF"/>
        <w:tabs>
          <w:tab w:val="left" w:pos="1311"/>
        </w:tabs>
        <w:spacing w:after="0" w:line="240" w:lineRule="auto"/>
        <w:ind w:left="8789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lastRenderedPageBreak/>
        <w:t>УТВЕРЖДЕН</w:t>
      </w:r>
    </w:p>
    <w:p w14:paraId="5FE65593" w14:textId="16885574" w:rsidR="00FA01E3" w:rsidRDefault="00FA01E3" w:rsidP="003B3452">
      <w:pPr>
        <w:shd w:val="clear" w:color="auto" w:fill="FFFFFF"/>
        <w:tabs>
          <w:tab w:val="left" w:pos="1311"/>
        </w:tabs>
        <w:spacing w:after="0" w:line="240" w:lineRule="auto"/>
        <w:ind w:left="8789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постановлением </w:t>
      </w:r>
      <w:r w:rsidR="00430280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главы</w:t>
      </w:r>
      <w:r w:rsidR="00CB5FF8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Городского округа «город Ирбит» Свердловской области</w:t>
      </w:r>
    </w:p>
    <w:p w14:paraId="4EA3FAA7" w14:textId="037D878C" w:rsidR="00FA01E3" w:rsidRDefault="00FA01E3" w:rsidP="003B3452">
      <w:pPr>
        <w:shd w:val="clear" w:color="auto" w:fill="FFFFFF"/>
        <w:tabs>
          <w:tab w:val="left" w:pos="1311"/>
        </w:tabs>
        <w:spacing w:after="0" w:line="240" w:lineRule="auto"/>
        <w:ind w:left="8789" w:right="2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152C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20 </w:t>
      </w:r>
      <w:r w:rsidR="008279C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август</w:t>
      </w: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152C28">
        <w:rPr>
          <w:rFonts w:ascii="Liberation Serif" w:eastAsia="Times New Roman" w:hAnsi="Liberation Serif" w:cs="Liberation Serif"/>
          <w:sz w:val="26"/>
          <w:szCs w:val="26"/>
          <w:lang w:eastAsia="ru-RU"/>
        </w:rPr>
        <w:t>100</w:t>
      </w:r>
      <w:bookmarkStart w:id="0" w:name="_GoBack"/>
      <w:bookmarkEnd w:id="0"/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</w:p>
    <w:p w14:paraId="26629720" w14:textId="0DC5BD1F" w:rsidR="008D2C54" w:rsidRPr="00FA01E3" w:rsidRDefault="008D2C54" w:rsidP="003B3452">
      <w:pPr>
        <w:shd w:val="clear" w:color="auto" w:fill="FFFFFF"/>
        <w:tabs>
          <w:tab w:val="left" w:pos="1311"/>
        </w:tabs>
        <w:spacing w:after="0" w:line="240" w:lineRule="auto"/>
        <w:ind w:left="8789" w:right="2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8279C6" w:rsidRPr="008279C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утверждении </w:t>
      </w:r>
      <w:r w:rsidR="008279C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="008279C6" w:rsidRPr="008279C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омплексного плана мероприятий по профилактике паразитарных болезней на территории Городского округа «город Ирбит» Свердловской области на 2025-2029 годы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47EF4128" w14:textId="0A8008B3" w:rsidR="0055157E" w:rsidRDefault="0055157E" w:rsidP="003B3452">
      <w:pPr>
        <w:shd w:val="clear" w:color="auto" w:fill="FFFFFF"/>
        <w:tabs>
          <w:tab w:val="left" w:pos="1311"/>
        </w:tabs>
        <w:spacing w:after="0" w:line="240" w:lineRule="auto"/>
        <w:ind w:left="8789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254C7BBA" w14:textId="77777777" w:rsidR="00144E83" w:rsidRDefault="00144E83" w:rsidP="003B3452">
      <w:pPr>
        <w:shd w:val="clear" w:color="auto" w:fill="FFFFFF"/>
        <w:tabs>
          <w:tab w:val="left" w:pos="1311"/>
        </w:tabs>
        <w:spacing w:after="0" w:line="240" w:lineRule="auto"/>
        <w:ind w:right="20" w:firstLine="8789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33D85D42" w14:textId="77777777" w:rsidR="00DF1505" w:rsidRPr="003B39BF" w:rsidRDefault="00DF1505" w:rsidP="002461E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КОМПЛЕКСНЫЙ ПЛАН </w:t>
      </w:r>
    </w:p>
    <w:p w14:paraId="0BF463FE" w14:textId="762EDD0C" w:rsidR="00CB5FF8" w:rsidRPr="00CB5FF8" w:rsidRDefault="00CB5FF8" w:rsidP="00CB5FF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мероприятий </w:t>
      </w:r>
      <w:r w:rsidR="008279C6"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 профилактике паразитарных болезней на территории </w:t>
      </w:r>
      <w:r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8279C6"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</w:t>
      </w:r>
      <w:r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202</w:t>
      </w:r>
      <w:r w:rsidR="00430280"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="008279C6" w:rsidRPr="003B39B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-2029 годы</w:t>
      </w:r>
      <w:r w:rsidRPr="00CB5FF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5E9F5D8C" w14:textId="02336797" w:rsidR="0055157E" w:rsidRDefault="0055157E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19B73E" w14:textId="3A977F85" w:rsidR="00144E83" w:rsidRDefault="00144E83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945"/>
        <w:gridCol w:w="7130"/>
        <w:gridCol w:w="2410"/>
        <w:gridCol w:w="4071"/>
      </w:tblGrid>
      <w:tr w:rsidR="008279C6" w:rsidRPr="008279C6" w14:paraId="0EB71BAA" w14:textId="77777777" w:rsidTr="003B3452">
        <w:trPr>
          <w:trHeight w:val="701"/>
        </w:trPr>
        <w:tc>
          <w:tcPr>
            <w:tcW w:w="945" w:type="dxa"/>
            <w:vAlign w:val="center"/>
          </w:tcPr>
          <w:p w14:paraId="6D651E69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130" w:type="dxa"/>
            <w:vAlign w:val="center"/>
          </w:tcPr>
          <w:p w14:paraId="5B4CA33F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14:paraId="261F8087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4071" w:type="dxa"/>
            <w:vAlign w:val="center"/>
          </w:tcPr>
          <w:p w14:paraId="21929050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8279C6" w:rsidRPr="008279C6" w14:paraId="299368E5" w14:textId="77777777" w:rsidTr="003B3452">
        <w:tc>
          <w:tcPr>
            <w:tcW w:w="945" w:type="dxa"/>
          </w:tcPr>
          <w:p w14:paraId="21AD10FE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79C6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7130" w:type="dxa"/>
          </w:tcPr>
          <w:p w14:paraId="077197A6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79C6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BD377B3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79C6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071" w:type="dxa"/>
          </w:tcPr>
          <w:p w14:paraId="6AA3D0F0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79C6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</w:tr>
      <w:tr w:rsidR="008279C6" w:rsidRPr="008279C6" w14:paraId="0B4854E5" w14:textId="77777777" w:rsidTr="0047127D">
        <w:trPr>
          <w:trHeight w:val="474"/>
        </w:trPr>
        <w:tc>
          <w:tcPr>
            <w:tcW w:w="14556" w:type="dxa"/>
            <w:gridSpan w:val="4"/>
            <w:vAlign w:val="center"/>
          </w:tcPr>
          <w:p w14:paraId="172BEDA3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Раздел 1 ОРГАНИЗАЦИОННЫЕ МЕРОПРИЯТИЯ</w:t>
            </w:r>
          </w:p>
        </w:tc>
      </w:tr>
      <w:tr w:rsidR="008279C6" w:rsidRPr="008279C6" w14:paraId="29E638E9" w14:textId="77777777" w:rsidTr="003B3452">
        <w:trPr>
          <w:trHeight w:val="1567"/>
        </w:trPr>
        <w:tc>
          <w:tcPr>
            <w:tcW w:w="945" w:type="dxa"/>
          </w:tcPr>
          <w:p w14:paraId="70ED7E06" w14:textId="7B23FF2F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130" w:type="dxa"/>
          </w:tcPr>
          <w:p w14:paraId="6208AC28" w14:textId="16941547" w:rsidR="008279C6" w:rsidRPr="008279C6" w:rsidRDefault="008279C6" w:rsidP="008279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Рассмотрение на заседаниях противоэпидемической комиссии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«город Ирбит» Свердловской области</w:t>
            </w: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 xml:space="preserve">(далее – противоэпидемической комиссии) </w:t>
            </w: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вопросов заболеваемости населения 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округа </w:t>
            </w: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паразитарными болезнями и выполнение мероприятий утвержденного 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омплексного плана </w:t>
            </w:r>
          </w:p>
        </w:tc>
        <w:tc>
          <w:tcPr>
            <w:tcW w:w="2410" w:type="dxa"/>
          </w:tcPr>
          <w:p w14:paraId="01C15DAA" w14:textId="4A642B79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</w:tc>
        <w:tc>
          <w:tcPr>
            <w:tcW w:w="4071" w:type="dxa"/>
          </w:tcPr>
          <w:p w14:paraId="72330225" w14:textId="555DD450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дминистрация </w:t>
            </w:r>
          </w:p>
        </w:tc>
      </w:tr>
      <w:tr w:rsidR="008279C6" w:rsidRPr="008279C6" w14:paraId="5248F263" w14:textId="77777777" w:rsidTr="003B3452">
        <w:tc>
          <w:tcPr>
            <w:tcW w:w="945" w:type="dxa"/>
          </w:tcPr>
          <w:p w14:paraId="0022099B" w14:textId="32537C6C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130" w:type="dxa"/>
          </w:tcPr>
          <w:p w14:paraId="34D7334F" w14:textId="77777777" w:rsidR="008279C6" w:rsidRPr="008279C6" w:rsidRDefault="008279C6" w:rsidP="008279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Проведение санитарно-просветительской работы по гигиеническом у воспитанию и обучению населения, мерам личной и общественной профилактики паразитарных болезней</w:t>
            </w:r>
          </w:p>
        </w:tc>
        <w:tc>
          <w:tcPr>
            <w:tcW w:w="2410" w:type="dxa"/>
          </w:tcPr>
          <w:p w14:paraId="3ED839CA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7D2074BE" w14:textId="77777777" w:rsidR="0047127D" w:rsidRPr="0083234F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Ирбитская ЦГБ</w:t>
            </w:r>
          </w:p>
          <w:p w14:paraId="3EF2D980" w14:textId="6856210F" w:rsidR="0047127D" w:rsidRPr="0083234F" w:rsidRDefault="0047127D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  <w:r w:rsidR="008279C6"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44F99A25" w14:textId="77777777" w:rsidR="008234F0" w:rsidRPr="0083234F" w:rsidRDefault="008234F0" w:rsidP="008279C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23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Ирбитский филиал </w:t>
            </w:r>
            <w:r w:rsidR="0047127D" w:rsidRPr="008323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ФБУЗ «ЦГиЭ</w:t>
            </w:r>
            <w:r w:rsidRPr="008323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14:paraId="1CBCF1C2" w14:textId="541F046D" w:rsidR="0047127D" w:rsidRPr="0083234F" w:rsidRDefault="0047127D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  <w:r w:rsidR="008279C6"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13992D41" w14:textId="77777777" w:rsidR="008279C6" w:rsidRPr="0083234F" w:rsidRDefault="008279C6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Роспотребнадзор </w:t>
            </w:r>
          </w:p>
          <w:p w14:paraId="3D402AF2" w14:textId="77777777" w:rsidR="0047127D" w:rsidRPr="0083234F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(по согласованию),</w:t>
            </w:r>
          </w:p>
          <w:p w14:paraId="5EF75A1D" w14:textId="41404FC6" w:rsidR="0047127D" w:rsidRPr="008279C6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образованием</w:t>
            </w:r>
          </w:p>
        </w:tc>
      </w:tr>
      <w:tr w:rsidR="008279C6" w:rsidRPr="008279C6" w14:paraId="12BA15CE" w14:textId="77777777" w:rsidTr="0047127D">
        <w:trPr>
          <w:trHeight w:val="476"/>
        </w:trPr>
        <w:tc>
          <w:tcPr>
            <w:tcW w:w="14556" w:type="dxa"/>
            <w:gridSpan w:val="4"/>
            <w:vAlign w:val="center"/>
          </w:tcPr>
          <w:p w14:paraId="5387905D" w14:textId="77777777" w:rsidR="008279C6" w:rsidRPr="008279C6" w:rsidRDefault="008279C6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Раздел 2. ПОДГОТОВКА КАДРОВ</w:t>
            </w:r>
          </w:p>
        </w:tc>
      </w:tr>
      <w:tr w:rsidR="008279C6" w:rsidRPr="008279C6" w14:paraId="7CD7D9E6" w14:textId="77777777" w:rsidTr="003B3452">
        <w:trPr>
          <w:trHeight w:val="2071"/>
        </w:trPr>
        <w:tc>
          <w:tcPr>
            <w:tcW w:w="945" w:type="dxa"/>
          </w:tcPr>
          <w:p w14:paraId="07E34765" w14:textId="16E278C4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130" w:type="dxa"/>
          </w:tcPr>
          <w:p w14:paraId="3536B313" w14:textId="77777777" w:rsidR="008279C6" w:rsidRPr="008279C6" w:rsidRDefault="008279C6" w:rsidP="008279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Составление планов подготовки медицинского персонала по вопросам этиологии, клиники и диагностики (в том числе лабораторными методами) лечения и профилактики паразитарных болезней, а также плана обучения немедицинского персонала по проведению санитарно-противоэпидемических (профилактических) мероприятий на случай возникновения заболевания в организационных коллективах детей и взрослых</w:t>
            </w:r>
          </w:p>
        </w:tc>
        <w:tc>
          <w:tcPr>
            <w:tcW w:w="2410" w:type="dxa"/>
          </w:tcPr>
          <w:p w14:paraId="2869BAE0" w14:textId="77777777" w:rsidR="003B3452" w:rsidRPr="0083234F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ежегодно, </w:t>
            </w:r>
          </w:p>
          <w:p w14:paraId="0E80C163" w14:textId="01F17D8A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в январе месяце</w:t>
            </w:r>
          </w:p>
        </w:tc>
        <w:tc>
          <w:tcPr>
            <w:tcW w:w="4071" w:type="dxa"/>
          </w:tcPr>
          <w:p w14:paraId="07C873B5" w14:textId="77777777" w:rsidR="0047127D" w:rsidRPr="0083234F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Ирбитская ЦГБ</w:t>
            </w:r>
          </w:p>
          <w:p w14:paraId="300BA851" w14:textId="77777777" w:rsidR="0047127D" w:rsidRPr="0083234F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C87B280" w14:textId="57903409" w:rsidR="008279C6" w:rsidRPr="008279C6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образованием</w:t>
            </w:r>
          </w:p>
        </w:tc>
      </w:tr>
      <w:tr w:rsidR="008279C6" w:rsidRPr="008279C6" w14:paraId="7143839C" w14:textId="77777777" w:rsidTr="003B3452">
        <w:trPr>
          <w:trHeight w:val="1547"/>
        </w:trPr>
        <w:tc>
          <w:tcPr>
            <w:tcW w:w="945" w:type="dxa"/>
          </w:tcPr>
          <w:p w14:paraId="7FCF4111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30" w:type="dxa"/>
          </w:tcPr>
          <w:p w14:paraId="4D001466" w14:textId="77777777" w:rsidR="008279C6" w:rsidRPr="008279C6" w:rsidRDefault="008279C6" w:rsidP="008279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Подготовка врачей и среднего медицинского персонала станции скорой помощи, поликлиник, стационаров, ФАПов и ОВП по методике забора материала от больного (подозрительного)</w:t>
            </w:r>
          </w:p>
        </w:tc>
        <w:tc>
          <w:tcPr>
            <w:tcW w:w="2410" w:type="dxa"/>
          </w:tcPr>
          <w:p w14:paraId="4ABF2A0A" w14:textId="77777777" w:rsidR="0047127D" w:rsidRPr="0083234F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ежегодно, </w:t>
            </w:r>
          </w:p>
          <w:p w14:paraId="171B6433" w14:textId="22EF2084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в соответствии с планами работы учреждений здравоохранения</w:t>
            </w:r>
          </w:p>
        </w:tc>
        <w:tc>
          <w:tcPr>
            <w:tcW w:w="4071" w:type="dxa"/>
          </w:tcPr>
          <w:p w14:paraId="09DE03B1" w14:textId="77777777" w:rsidR="0047127D" w:rsidRPr="0083234F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Ирбитская ЦГБ</w:t>
            </w:r>
          </w:p>
          <w:p w14:paraId="10DFB586" w14:textId="25405905" w:rsidR="008279C6" w:rsidRPr="008279C6" w:rsidRDefault="0047127D" w:rsidP="004712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8279C6" w:rsidRPr="008279C6" w14:paraId="453BF7F6" w14:textId="77777777" w:rsidTr="003B3452">
        <w:trPr>
          <w:trHeight w:val="2386"/>
        </w:trPr>
        <w:tc>
          <w:tcPr>
            <w:tcW w:w="945" w:type="dxa"/>
          </w:tcPr>
          <w:p w14:paraId="461CDEC6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130" w:type="dxa"/>
          </w:tcPr>
          <w:p w14:paraId="5C9B295F" w14:textId="075015CA" w:rsidR="008279C6" w:rsidRPr="008279C6" w:rsidRDefault="008279C6" w:rsidP="003B34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Составление поименных списков работников, деятельность которых связана с транспортировкой, хранением и реализацией пищевых продуктов и питьевой воды, воспитанием и обучением детей, коммунальным и бытовым обслуживанием населения, подлежащих профессиональной гигиенической подготовке и аттестации на предстоящий год и плана этой подготовки, направление их на согласование в </w:t>
            </w:r>
            <w:r w:rsidR="008234F0" w:rsidRPr="0083234F">
              <w:rPr>
                <w:rFonts w:ascii="Liberation Serif" w:hAnsi="Liberation Serif" w:cs="Liberation Serif"/>
                <w:sz w:val="24"/>
                <w:szCs w:val="24"/>
              </w:rPr>
              <w:t xml:space="preserve">Ирбитский филиал </w:t>
            </w:r>
            <w:r w:rsidR="0047127D" w:rsidRPr="0083234F">
              <w:rPr>
                <w:rFonts w:ascii="Liberation Serif" w:hAnsi="Liberation Serif" w:cs="Liberation Serif"/>
                <w:sz w:val="24"/>
                <w:szCs w:val="24"/>
              </w:rPr>
              <w:t>ФБУЗ «ЦГиЭ»</w:t>
            </w:r>
          </w:p>
        </w:tc>
        <w:tc>
          <w:tcPr>
            <w:tcW w:w="2410" w:type="dxa"/>
          </w:tcPr>
          <w:p w14:paraId="4928C48C" w14:textId="77777777" w:rsidR="008234F0" w:rsidRPr="0083234F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14:paraId="478EFA60" w14:textId="6509EF28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(до 1 февраля)</w:t>
            </w:r>
          </w:p>
        </w:tc>
        <w:tc>
          <w:tcPr>
            <w:tcW w:w="4071" w:type="dxa"/>
          </w:tcPr>
          <w:p w14:paraId="53281F0C" w14:textId="32BB8852" w:rsidR="008279C6" w:rsidRPr="008279C6" w:rsidRDefault="00B87BF2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8279C6" w:rsidRPr="008279C6">
              <w:rPr>
                <w:rFonts w:ascii="Liberation Serif" w:hAnsi="Liberation Serif" w:cs="Liberation Serif"/>
                <w:sz w:val="24"/>
                <w:szCs w:val="24"/>
              </w:rPr>
              <w:t>уководители организаций, деятельность которых связана с производством, хранением и реализации пищевых продуктов и питьевой воды, воспитанием и обучением детей, коммунальным и бытовым обслуживанием населения</w:t>
            </w:r>
          </w:p>
        </w:tc>
      </w:tr>
      <w:tr w:rsidR="008279C6" w:rsidRPr="008279C6" w14:paraId="1E9D1CA8" w14:textId="77777777" w:rsidTr="003B3452">
        <w:trPr>
          <w:trHeight w:val="2442"/>
        </w:trPr>
        <w:tc>
          <w:tcPr>
            <w:tcW w:w="945" w:type="dxa"/>
          </w:tcPr>
          <w:p w14:paraId="28A461B9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130" w:type="dxa"/>
          </w:tcPr>
          <w:p w14:paraId="4545C961" w14:textId="77777777" w:rsidR="008279C6" w:rsidRPr="008279C6" w:rsidRDefault="008279C6" w:rsidP="008279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Обучение сотрудников туристических фирм, сопровождающие туристов в эпидемичные по карантинным мероприятиям страны, работников железнодорожного транспорта, осуществляющих международные перевозки сотрудников гостиниц, общежитий, домов отдыха, санаториев, кемпингов, принимающих иностранных граждан, полиции, знаниям первичных признаков паразитарных болезней и мер личной и общественной безопасности</w:t>
            </w:r>
          </w:p>
        </w:tc>
        <w:tc>
          <w:tcPr>
            <w:tcW w:w="2410" w:type="dxa"/>
          </w:tcPr>
          <w:p w14:paraId="214B598B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 xml:space="preserve">по заявлениям служб </w:t>
            </w:r>
          </w:p>
          <w:p w14:paraId="62B6F206" w14:textId="77777777" w:rsidR="008279C6" w:rsidRPr="008279C6" w:rsidRDefault="008279C6" w:rsidP="008279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79C6">
              <w:rPr>
                <w:rFonts w:ascii="Liberation Serif" w:hAnsi="Liberation Serif" w:cs="Liberation Serif"/>
                <w:sz w:val="24"/>
                <w:szCs w:val="24"/>
              </w:rPr>
              <w:t>и ведомств</w:t>
            </w:r>
          </w:p>
        </w:tc>
        <w:tc>
          <w:tcPr>
            <w:tcW w:w="4071" w:type="dxa"/>
          </w:tcPr>
          <w:p w14:paraId="2070EEB1" w14:textId="77777777" w:rsidR="008234F0" w:rsidRPr="0083234F" w:rsidRDefault="008234F0" w:rsidP="008234F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23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Ирбитский филиал ФБУЗ «ЦГиЭ» </w:t>
            </w:r>
          </w:p>
          <w:p w14:paraId="1F6FC9CA" w14:textId="3DB8A38A" w:rsidR="008279C6" w:rsidRPr="008279C6" w:rsidRDefault="008234F0" w:rsidP="008234F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234F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</w:tbl>
    <w:p w14:paraId="69BC016B" w14:textId="77777777" w:rsidR="003B3452" w:rsidRDefault="003B3452"/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945"/>
        <w:gridCol w:w="7130"/>
        <w:gridCol w:w="2410"/>
        <w:gridCol w:w="4071"/>
      </w:tblGrid>
      <w:tr w:rsidR="008279C6" w:rsidRPr="008279C6" w14:paraId="04B34BAD" w14:textId="77777777" w:rsidTr="0047127D">
        <w:trPr>
          <w:trHeight w:val="476"/>
        </w:trPr>
        <w:tc>
          <w:tcPr>
            <w:tcW w:w="14556" w:type="dxa"/>
            <w:gridSpan w:val="4"/>
            <w:vAlign w:val="center"/>
          </w:tcPr>
          <w:p w14:paraId="0C611D72" w14:textId="77777777" w:rsidR="008279C6" w:rsidRPr="008279C6" w:rsidRDefault="008279C6" w:rsidP="0047127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Раздел 3. ПРОФИЛАКТИЧЕСКИЕ МЕРОПРИЯТИЯ</w:t>
            </w:r>
          </w:p>
        </w:tc>
      </w:tr>
      <w:tr w:rsidR="008279C6" w:rsidRPr="008279C6" w14:paraId="57DF57A1" w14:textId="77777777" w:rsidTr="003B3452">
        <w:trPr>
          <w:trHeight w:val="1554"/>
        </w:trPr>
        <w:tc>
          <w:tcPr>
            <w:tcW w:w="945" w:type="dxa"/>
          </w:tcPr>
          <w:p w14:paraId="6D6AD43B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130" w:type="dxa"/>
          </w:tcPr>
          <w:p w14:paraId="365CD7F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Выявление больных и носителей возбудителей паразитарных болезней при обращении и оказании медицинской помощи при профилактических, плановых, предварительных при поступлении на работу и периодических обследованиях и осмотрах в установленном порядке </w:t>
            </w:r>
          </w:p>
        </w:tc>
        <w:tc>
          <w:tcPr>
            <w:tcW w:w="2410" w:type="dxa"/>
          </w:tcPr>
          <w:p w14:paraId="22D5F460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5671EB1B" w14:textId="77777777" w:rsidR="001C7A13" w:rsidRPr="001C7A13" w:rsidRDefault="008234F0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ЛПУ</w:t>
            </w:r>
          </w:p>
          <w:p w14:paraId="7C5A3E49" w14:textId="20AA30A0" w:rsidR="008234F0" w:rsidRPr="001C7A13" w:rsidRDefault="001C7A13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8279C6" w:rsidRPr="001C7A1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50CD1F5" w14:textId="5F9ADD78" w:rsidR="008279C6" w:rsidRPr="001C7A13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лица, занимающиеся частной медицинской практикой</w:t>
            </w:r>
          </w:p>
        </w:tc>
      </w:tr>
      <w:tr w:rsidR="008279C6" w:rsidRPr="008279C6" w14:paraId="7CC4CBC3" w14:textId="77777777" w:rsidTr="003B3452">
        <w:trPr>
          <w:trHeight w:val="3450"/>
        </w:trPr>
        <w:tc>
          <w:tcPr>
            <w:tcW w:w="945" w:type="dxa"/>
          </w:tcPr>
          <w:p w14:paraId="2E319B1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130" w:type="dxa"/>
          </w:tcPr>
          <w:p w14:paraId="4017DF3B" w14:textId="11CF158D" w:rsidR="008279C6" w:rsidRPr="008279C6" w:rsidRDefault="008279C6" w:rsidP="0047127D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Проведение регистрации и учета каждого случая заболевания или носительства возбудителей паразитарных болезней в установленном порядке. Обеспечить своевременную (в течение </w:t>
            </w:r>
            <w:r w:rsidR="003B345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2 часов по телефону, а затем в течение 12 часов в письменной форме или по каналам электронной связи) передачу медицинскими работниками медицинских, образовательных, оздоровительных и других организаций, индивидуальными предпринимателями, осуществляющими медицинскую деятельность в </w:t>
            </w:r>
            <w:r w:rsidR="008234F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Ирбитский филиал </w:t>
            </w:r>
            <w:r w:rsidR="008234F0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ФБУЗ «ЦГиЭ</w:t>
            </w:r>
            <w:r w:rsidR="008234F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>информации (экстренных извещений в установленной форме) о случаях подозрения на паразитарные болезни, при установлении диагноза паразитарной болезни, об изменении диагноза паразитарной болезни</w:t>
            </w:r>
          </w:p>
        </w:tc>
        <w:tc>
          <w:tcPr>
            <w:tcW w:w="2410" w:type="dxa"/>
          </w:tcPr>
          <w:p w14:paraId="6EDBA96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6D491888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ЛПУ</w:t>
            </w:r>
          </w:p>
          <w:p w14:paraId="283F1DE2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7BFEE5DA" w14:textId="186A1FFA" w:rsidR="008279C6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лица, занимающиеся частной медицинской практикой</w:t>
            </w:r>
          </w:p>
        </w:tc>
      </w:tr>
      <w:tr w:rsidR="008279C6" w:rsidRPr="008279C6" w14:paraId="660A09C6" w14:textId="77777777" w:rsidTr="003B3452">
        <w:trPr>
          <w:trHeight w:val="1214"/>
        </w:trPr>
        <w:tc>
          <w:tcPr>
            <w:tcW w:w="945" w:type="dxa"/>
          </w:tcPr>
          <w:p w14:paraId="24C9E384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130" w:type="dxa"/>
          </w:tcPr>
          <w:p w14:paraId="7029F32D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Проведение сбора эпидемиологического анамнеза и своевременного обследования больного, в том числе лабораторного, в целях определения возбудителя, вызвавшего заболевание любым из доступных методов диагностики</w:t>
            </w:r>
          </w:p>
        </w:tc>
        <w:tc>
          <w:tcPr>
            <w:tcW w:w="2410" w:type="dxa"/>
          </w:tcPr>
          <w:p w14:paraId="1462F65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21CE2FA7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ЛПУ</w:t>
            </w:r>
          </w:p>
          <w:p w14:paraId="7E06EDBC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33913E26" w14:textId="6ADB3DDB" w:rsidR="008279C6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лица, занимающиеся частной медицинской практикой</w:t>
            </w:r>
          </w:p>
        </w:tc>
      </w:tr>
      <w:tr w:rsidR="008279C6" w:rsidRPr="008279C6" w14:paraId="6AD80594" w14:textId="77777777" w:rsidTr="003B3452">
        <w:tc>
          <w:tcPr>
            <w:tcW w:w="945" w:type="dxa"/>
          </w:tcPr>
          <w:p w14:paraId="2A25E632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130" w:type="dxa"/>
          </w:tcPr>
          <w:p w14:paraId="36B4A4B1" w14:textId="77777777" w:rsid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Оценка своевременности выявления подозрительных больных с признаками болезни и симптомов, на всех этапах оказания медицинской помощи населению</w:t>
            </w:r>
          </w:p>
          <w:p w14:paraId="0AFCC9E9" w14:textId="28F0BDF8" w:rsidR="003B3452" w:rsidRPr="008279C6" w:rsidRDefault="003B3452" w:rsidP="008279C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DA968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4449BEF3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ЛПУ</w:t>
            </w:r>
          </w:p>
          <w:p w14:paraId="5C2F50B5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42CDC3A9" w14:textId="1E382731" w:rsidR="008279C6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лица, занимающиеся частной медицинской практикой</w:t>
            </w:r>
          </w:p>
        </w:tc>
      </w:tr>
      <w:tr w:rsidR="008279C6" w:rsidRPr="008279C6" w14:paraId="0CB30EC3" w14:textId="77777777" w:rsidTr="003B3452">
        <w:trPr>
          <w:trHeight w:val="2404"/>
        </w:trPr>
        <w:tc>
          <w:tcPr>
            <w:tcW w:w="945" w:type="dxa"/>
          </w:tcPr>
          <w:p w14:paraId="7C5B0123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30" w:type="dxa"/>
          </w:tcPr>
          <w:p w14:paraId="4A479E04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безопасных условий работы с возбудителями паразитарных болезней в клинико-диагностических лабораториях лечебно-профилактических организаций, учреждений санитарно-эпидемиологической службы и других лабораториях, осуществляющих свою деятельность в установленном порядке. Осуществление этих работ только при наличии санитарно-эпидемиологических заключений о соответствии таких работ санитарным правилам</w:t>
            </w:r>
          </w:p>
        </w:tc>
        <w:tc>
          <w:tcPr>
            <w:tcW w:w="2410" w:type="dxa"/>
          </w:tcPr>
          <w:p w14:paraId="3885D47F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0135EC33" w14:textId="6F75223B" w:rsidR="008279C6" w:rsidRPr="001C7A13" w:rsidRDefault="00BC68C9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о</w:t>
            </w:r>
            <w:r w:rsidR="008279C6" w:rsidRPr="001C7A13">
              <w:rPr>
                <w:rFonts w:ascii="Liberation Serif" w:hAnsi="Liberation Serif"/>
                <w:sz w:val="24"/>
                <w:szCs w:val="24"/>
              </w:rPr>
              <w:t>рганизации (лаборатории) независимо от организационно-правовой формы, деятельность которых связана с исследованием возбудителей паразитарных болезней</w:t>
            </w:r>
          </w:p>
        </w:tc>
      </w:tr>
      <w:tr w:rsidR="008279C6" w:rsidRPr="008279C6" w14:paraId="37A561B2" w14:textId="77777777" w:rsidTr="003B3452">
        <w:trPr>
          <w:trHeight w:val="2680"/>
        </w:trPr>
        <w:tc>
          <w:tcPr>
            <w:tcW w:w="945" w:type="dxa"/>
          </w:tcPr>
          <w:p w14:paraId="4C4A0517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130" w:type="dxa"/>
          </w:tcPr>
          <w:p w14:paraId="4EB215D0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Осуществление дезинфекционных мероприятий:</w:t>
            </w:r>
          </w:p>
          <w:p w14:paraId="20FBB59D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обработка в приемных отделениях и стационарах нательного белья и одежды, поступающих больных в дезинфекционной камере или обеззараживание инсектицидом, разрешенным к применению для этих целей, в установленном порядке;</w:t>
            </w:r>
          </w:p>
          <w:p w14:paraId="737314D5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- обработка постельных принадлежностей, которыми пользовались больные чесоткой в стационарах, в дезинфекционных камерах или обеззараживание инсектицидом, разрешенным к применению для этих целей в установленном порядке  </w:t>
            </w:r>
          </w:p>
        </w:tc>
        <w:tc>
          <w:tcPr>
            <w:tcW w:w="2410" w:type="dxa"/>
          </w:tcPr>
          <w:p w14:paraId="20F3368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0FBB9A8C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ЛПУ</w:t>
            </w:r>
          </w:p>
          <w:p w14:paraId="2B24B88A" w14:textId="77777777" w:rsidR="001C7A13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2D808CC6" w14:textId="3AC84B24" w:rsidR="008279C6" w:rsidRPr="001C7A13" w:rsidRDefault="001C7A13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лица, занимающиеся частной медицинской практикой</w:t>
            </w:r>
          </w:p>
        </w:tc>
      </w:tr>
      <w:tr w:rsidR="008279C6" w:rsidRPr="008279C6" w14:paraId="34F72E17" w14:textId="77777777" w:rsidTr="003B3452">
        <w:tc>
          <w:tcPr>
            <w:tcW w:w="945" w:type="dxa"/>
          </w:tcPr>
          <w:p w14:paraId="5EA1B45E" w14:textId="2D88F84C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7130" w:type="dxa"/>
          </w:tcPr>
          <w:p w14:paraId="7C9157A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Осуществление производственного контроля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аккредитации, в соответствии с законодательством Российской Федерации на объектах хозяйственно-бытовой и производственной деятельности человека по показателям паразитарной безопасности.</w:t>
            </w:r>
          </w:p>
          <w:p w14:paraId="031DFE2B" w14:textId="77777777" w:rsidR="008279C6" w:rsidRPr="003B39BF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В отношении объектов окружающей среды, не содержащих возбудителей паразитарных болезней проводят мероприятия по их охране от загрязнения, а объекты, содержащие любое число яиц гельминтов, личинок, а также цист кишечных патогенных простейших подвергают дезинвазии</w:t>
            </w:r>
          </w:p>
          <w:p w14:paraId="6EDCBC3E" w14:textId="77777777" w:rsidR="008B0D6E" w:rsidRPr="003B39BF" w:rsidRDefault="008B0D6E" w:rsidP="008279C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E8C3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05C6C16D" w14:textId="41859FDB" w:rsidR="008279C6" w:rsidRPr="008279C6" w:rsidRDefault="008234F0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уководители хозяйствующих субъектов</w:t>
            </w:r>
          </w:p>
        </w:tc>
      </w:tr>
      <w:tr w:rsidR="008279C6" w:rsidRPr="008279C6" w14:paraId="5CC81F95" w14:textId="77777777" w:rsidTr="003B3452">
        <w:tc>
          <w:tcPr>
            <w:tcW w:w="945" w:type="dxa"/>
          </w:tcPr>
          <w:p w14:paraId="09B00AB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30" w:type="dxa"/>
          </w:tcPr>
          <w:p w14:paraId="4198BB1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Организация и проведение целенаправленной работы, с учетом контингентов риска, по повышению уровня санитарной культуры и гигиенических навыков населения, используя различные формы: беседы, лекции, выступления по радио и телевидению, публикации в прессе и т.д.</w:t>
            </w:r>
          </w:p>
        </w:tc>
        <w:tc>
          <w:tcPr>
            <w:tcW w:w="2410" w:type="dxa"/>
          </w:tcPr>
          <w:p w14:paraId="1B4E57AB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254833C5" w14:textId="6E865CCB" w:rsidR="0047127D" w:rsidRDefault="008234F0" w:rsidP="0047127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Ирбитский филиал </w:t>
            </w:r>
            <w:r w:rsidR="0047127D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ФБУЗ «ЦГиЭ</w:t>
            </w:r>
            <w:r w:rsidR="0047127D" w:rsidRPr="008279C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14:paraId="69416EEC" w14:textId="72C063A5" w:rsidR="007C2615" w:rsidRDefault="007C2615" w:rsidP="0047127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3E25C3B9" w14:textId="77777777" w:rsidR="007C2615" w:rsidRDefault="008279C6" w:rsidP="007C26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Ирбитская ЦГБ</w:t>
            </w:r>
          </w:p>
          <w:p w14:paraId="5131D476" w14:textId="77777777" w:rsidR="008234F0" w:rsidRDefault="007C2615" w:rsidP="007C26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27860DB2" w14:textId="1BB3863F" w:rsidR="008279C6" w:rsidRPr="008279C6" w:rsidRDefault="008279C6" w:rsidP="007C26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руководители хозяйствующих субъектов</w:t>
            </w:r>
          </w:p>
        </w:tc>
      </w:tr>
      <w:tr w:rsidR="008279C6" w:rsidRPr="008279C6" w14:paraId="41E9E51A" w14:textId="77777777" w:rsidTr="003B3452">
        <w:tc>
          <w:tcPr>
            <w:tcW w:w="945" w:type="dxa"/>
          </w:tcPr>
          <w:p w14:paraId="047080A2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7130" w:type="dxa"/>
          </w:tcPr>
          <w:p w14:paraId="6B0370BC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Проведение периодического профилактического планового обследования на энтеробиоз и гименолепидоз декретированных групп населения 1 раз в год.</w:t>
            </w:r>
          </w:p>
        </w:tc>
        <w:tc>
          <w:tcPr>
            <w:tcW w:w="2410" w:type="dxa"/>
          </w:tcPr>
          <w:p w14:paraId="7E08CAB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3256AAF9" w14:textId="08E2B1A4" w:rsidR="008279C6" w:rsidRPr="008279C6" w:rsidRDefault="008234F0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ридические лица, независимо от формы собственности, индивидуальные предприниматели, граждане</w:t>
            </w:r>
          </w:p>
        </w:tc>
      </w:tr>
      <w:tr w:rsidR="008279C6" w:rsidRPr="008279C6" w14:paraId="383F7B0B" w14:textId="77777777" w:rsidTr="007C2615">
        <w:trPr>
          <w:trHeight w:val="476"/>
        </w:trPr>
        <w:tc>
          <w:tcPr>
            <w:tcW w:w="14556" w:type="dxa"/>
            <w:gridSpan w:val="4"/>
            <w:vAlign w:val="center"/>
          </w:tcPr>
          <w:p w14:paraId="4506FDB2" w14:textId="77777777" w:rsidR="008279C6" w:rsidRPr="008279C6" w:rsidRDefault="008279C6" w:rsidP="007C26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3.1 ПРОФИЛАКТИЧЕСКИЕ МЕРОПРИЯТИЯ В ОБРАЗОВАТЕЛЬНЫХ ОРГАНИЗАЦИЯХ</w:t>
            </w:r>
          </w:p>
        </w:tc>
      </w:tr>
      <w:tr w:rsidR="008279C6" w:rsidRPr="008279C6" w14:paraId="0E29AEB8" w14:textId="77777777" w:rsidTr="0083234F">
        <w:trPr>
          <w:trHeight w:val="703"/>
        </w:trPr>
        <w:tc>
          <w:tcPr>
            <w:tcW w:w="945" w:type="dxa"/>
          </w:tcPr>
          <w:p w14:paraId="7660259E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130" w:type="dxa"/>
          </w:tcPr>
          <w:p w14:paraId="61900952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Организация проведения комплекса профилактических мероприятий, направленных на предупреждение распространения паразитарных болезней среди детей и персонала образовательных учреждений, в соответствии с требованиями санитарного законодательства и законодательства в сфере здравоохранения:</w:t>
            </w:r>
          </w:p>
          <w:p w14:paraId="6DC2706B" w14:textId="0D232B05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- плановых профилактических обследований на контактные гельминтозы и кишечные протозоозы детей дошкольного и </w:t>
            </w:r>
            <w:r w:rsidR="007C2615" w:rsidRPr="008279C6">
              <w:rPr>
                <w:rFonts w:ascii="Liberation Serif" w:hAnsi="Liberation Serif"/>
                <w:sz w:val="24"/>
                <w:szCs w:val="24"/>
              </w:rPr>
              <w:t>младшего школьного возраста,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 и обслуживающего их персонала 1 раз в год (после летнего периода, при формировании коллектива) и (или) по эпидемическим показаниям по согласованию с Ирбитским отделом Управления Роспотребнадзора по Свердловской области;</w:t>
            </w:r>
          </w:p>
          <w:p w14:paraId="575FACB6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лабораторных исследований объектов окружающей среды по выявлению возбудителей паразитарных болезней, в соответствии с программой производственного контроля за соблюдением санитарных правил и выполнением санитарно-противоэпидемических (профилактических) мероприятий в каждом образовательном учреждении;</w:t>
            </w:r>
          </w:p>
          <w:p w14:paraId="0C719511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- комплекса мероприятий, в соответствии с методическими указаниями МУ 3.2.1022-01 «Мероприятия по снижению риска заражения населения возбудителями паразитов» по обеззараживанию объектов окружающей среды от возбудителей 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паразитарных болезней с контролем эффективности</w:t>
            </w:r>
          </w:p>
        </w:tc>
        <w:tc>
          <w:tcPr>
            <w:tcW w:w="2410" w:type="dxa"/>
          </w:tcPr>
          <w:p w14:paraId="7C706392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071" w:type="dxa"/>
          </w:tcPr>
          <w:p w14:paraId="7EA8D34B" w14:textId="5E6E6859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Управление образованием, руководители образовательных организаций</w:t>
            </w:r>
          </w:p>
          <w:p w14:paraId="2DBEDCCF" w14:textId="2EB50485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79C6" w:rsidRPr="008279C6" w14:paraId="2A08FF0E" w14:textId="77777777" w:rsidTr="00D16071">
        <w:trPr>
          <w:trHeight w:val="476"/>
        </w:trPr>
        <w:tc>
          <w:tcPr>
            <w:tcW w:w="14556" w:type="dxa"/>
            <w:gridSpan w:val="4"/>
            <w:vAlign w:val="center"/>
          </w:tcPr>
          <w:p w14:paraId="70208130" w14:textId="77777777" w:rsidR="008279C6" w:rsidRPr="008279C6" w:rsidRDefault="008279C6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3.2 ПРОФИЛАКТИЧЕСКИЕ МЕРОПРИЯТИЯ ПО ОБЕСПЕЧЕНИЮ БЕЗОПАСНОГО ПИТАНИЯ НАСЕЛЕНИЯ</w:t>
            </w:r>
          </w:p>
        </w:tc>
      </w:tr>
      <w:tr w:rsidR="008279C6" w:rsidRPr="008279C6" w14:paraId="39816DAA" w14:textId="77777777" w:rsidTr="0083234F">
        <w:trPr>
          <w:trHeight w:val="1345"/>
        </w:trPr>
        <w:tc>
          <w:tcPr>
            <w:tcW w:w="945" w:type="dxa"/>
          </w:tcPr>
          <w:p w14:paraId="362D963A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7130" w:type="dxa"/>
          </w:tcPr>
          <w:p w14:paraId="0DE8F641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Обеспечение соответствия требованиям безопасности, в том числе по паразитарным показателям пищевых продуктов, пищевых добавок, продовольственного сырья в процессе их производства, хранения, транспортировки и реализации населению </w:t>
            </w:r>
          </w:p>
        </w:tc>
        <w:tc>
          <w:tcPr>
            <w:tcW w:w="2410" w:type="dxa"/>
          </w:tcPr>
          <w:p w14:paraId="3D3BE485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3DBA920A" w14:textId="7A42010C" w:rsidR="008279C6" w:rsidRPr="008279C6" w:rsidRDefault="00D16071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ридические лица, независимо от формы собственности, индивидуальные предприниматели, граждане</w:t>
            </w:r>
          </w:p>
        </w:tc>
      </w:tr>
      <w:tr w:rsidR="008279C6" w:rsidRPr="008279C6" w14:paraId="672E03F0" w14:textId="77777777" w:rsidTr="003B3452">
        <w:tc>
          <w:tcPr>
            <w:tcW w:w="945" w:type="dxa"/>
          </w:tcPr>
          <w:p w14:paraId="3558D90B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130" w:type="dxa"/>
          </w:tcPr>
          <w:p w14:paraId="2C8B3D02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Осуществление в стационарных торговых объектах производственного контроля за соблюдением санитарно-эпидемиологических требований и проведением санитарно-эпидемиологических (профилактических) мероприятий, в порядке и с периодичностью, определенными юридическими лицами и индивидуальными предпринимателями.</w:t>
            </w:r>
          </w:p>
          <w:p w14:paraId="74B05089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Осуществление производственного контроля, основанного на принципах ХАССП, в соответствии с порядком и периодичностью (включая организационные мероприятия, лабораторные исследования и испытания), установленные предприятием общественного питания. Контролировать качество продукции, в том числе: мясной, рыбной, овощей, фруктов, ягод, столовой зелени, а также блюд, употребляемых в пищу без термической обработки</w:t>
            </w:r>
          </w:p>
        </w:tc>
        <w:tc>
          <w:tcPr>
            <w:tcW w:w="2410" w:type="dxa"/>
          </w:tcPr>
          <w:p w14:paraId="2B0E9DAB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6AC3735F" w14:textId="754C0E57" w:rsidR="008279C6" w:rsidRPr="008279C6" w:rsidRDefault="00D16071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ридические лица, независимо от формы собственности, индивидуальные предприниматели, граждане</w:t>
            </w:r>
          </w:p>
        </w:tc>
      </w:tr>
      <w:tr w:rsidR="008279C6" w:rsidRPr="008279C6" w14:paraId="50CE9CF0" w14:textId="77777777" w:rsidTr="0083234F">
        <w:trPr>
          <w:trHeight w:val="703"/>
        </w:trPr>
        <w:tc>
          <w:tcPr>
            <w:tcW w:w="945" w:type="dxa"/>
          </w:tcPr>
          <w:p w14:paraId="6B59F4C3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130" w:type="dxa"/>
          </w:tcPr>
          <w:p w14:paraId="750FD03A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выполнения действующих санитарно-эпидемиологических требований:</w:t>
            </w:r>
          </w:p>
          <w:p w14:paraId="7AB436C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СанПиН 2.3/2.4.3590-20 «Санитарно-эпидемиологические требования по организации общественного питания населения»;</w:t>
            </w:r>
          </w:p>
          <w:p w14:paraId="6EA67E4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СП 2.3.6.3668-20 «Санитарно-эпидемиологические требования к условиям деятельности торговых объектов и рынков, реализующих пищевую продукцию»;</w:t>
            </w:r>
          </w:p>
          <w:p w14:paraId="0447721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выполнения работ 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или оказания услуг»;  </w:t>
            </w:r>
          </w:p>
          <w:p w14:paraId="43F09F6B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2410" w:type="dxa"/>
          </w:tcPr>
          <w:p w14:paraId="0120952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71" w:type="dxa"/>
          </w:tcPr>
          <w:p w14:paraId="5A06C55E" w14:textId="283A9241" w:rsidR="008279C6" w:rsidRPr="008279C6" w:rsidRDefault="00D16071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ридические лица, независимо от формы собственности, индивидуальные предприниматели, граждане</w:t>
            </w:r>
          </w:p>
        </w:tc>
      </w:tr>
      <w:tr w:rsidR="008279C6" w:rsidRPr="008279C6" w14:paraId="2F595ECA" w14:textId="77777777" w:rsidTr="003B3452">
        <w:tc>
          <w:tcPr>
            <w:tcW w:w="945" w:type="dxa"/>
          </w:tcPr>
          <w:p w14:paraId="216776CF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30" w:type="dxa"/>
          </w:tcPr>
          <w:p w14:paraId="1945B1F4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качества проведения ветеринарно-санитарной экспертизы на рынках, убойных пунктах, сельскохозяйственных предприятий, мяса и мясных продуктов на зооантропонозные инвазии, трихинеллез, эхинококкоз, цистицеркоз</w:t>
            </w:r>
          </w:p>
        </w:tc>
        <w:tc>
          <w:tcPr>
            <w:tcW w:w="2410" w:type="dxa"/>
          </w:tcPr>
          <w:p w14:paraId="21C88D72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1362D352" w14:textId="77777777" w:rsidR="008279C6" w:rsidRDefault="008279C6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Ирбитская ветстанция</w:t>
            </w:r>
          </w:p>
          <w:p w14:paraId="25E723E9" w14:textId="1E342F6B" w:rsidR="00D16071" w:rsidRPr="008279C6" w:rsidRDefault="00D16071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8279C6" w:rsidRPr="008279C6" w14:paraId="256CA11C" w14:textId="77777777" w:rsidTr="00D16071">
        <w:trPr>
          <w:trHeight w:val="1044"/>
        </w:trPr>
        <w:tc>
          <w:tcPr>
            <w:tcW w:w="14556" w:type="dxa"/>
            <w:gridSpan w:val="4"/>
            <w:vAlign w:val="center"/>
          </w:tcPr>
          <w:p w14:paraId="12962741" w14:textId="77777777" w:rsidR="008279C6" w:rsidRPr="008279C6" w:rsidRDefault="008279C6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3.3 ПРОФИЛАКТИЧЕСКИЕ МЕРОПРИЯТИЯ ПО ОБЕСПЕЧЕНИЮ БЛАГОПРИЯТНЫХ УСЛОВИЙ ЖИЗНЕДЕЯТЕЛЬНОСТИ НАСЕЛЕНИЯ И ОБЕСПЕЧЕНИЮ ОХРАНЫ ОКРУЖАЮЩЕЙ СРЕДЫ ОТ ЗАГРЯЗНЕНИЯ ВОЗБУДИТЕЛЯМИ ПАРАЗИТАНЫХ БОЛЕЗНЕЙ</w:t>
            </w:r>
          </w:p>
        </w:tc>
      </w:tr>
      <w:tr w:rsidR="008279C6" w:rsidRPr="008279C6" w14:paraId="2D1BE602" w14:textId="77777777" w:rsidTr="0083234F">
        <w:trPr>
          <w:trHeight w:val="5348"/>
        </w:trPr>
        <w:tc>
          <w:tcPr>
            <w:tcW w:w="945" w:type="dxa"/>
          </w:tcPr>
          <w:p w14:paraId="536D875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7130" w:type="dxa"/>
          </w:tcPr>
          <w:p w14:paraId="2BEECC9C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выполнения действующих санитарно-эпидемиологических требований:</w:t>
            </w:r>
          </w:p>
          <w:p w14:paraId="032C3DA4" w14:textId="45BF8820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</w:t>
            </w:r>
            <w:r w:rsidR="0083234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>СП 2.4.3648-20 «Санитарно-эпидемиологические требования к организации воспитания и обучения, отдыха и оздоровления детей и молодежи»;</w:t>
            </w:r>
          </w:p>
          <w:p w14:paraId="53455C32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выполнения работ или оказания услуг»;</w:t>
            </w:r>
          </w:p>
          <w:p w14:paraId="26EEDD09" w14:textId="63AA8A13" w:rsidR="008279C6" w:rsidRPr="008279C6" w:rsidRDefault="0083234F" w:rsidP="008279C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34A257D8" w14:textId="054B5354" w:rsidR="008279C6" w:rsidRPr="008279C6" w:rsidRDefault="0083234F" w:rsidP="008279C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2410" w:type="dxa"/>
          </w:tcPr>
          <w:p w14:paraId="5310CE70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46CC77C7" w14:textId="689423EE" w:rsidR="008279C6" w:rsidRPr="008279C6" w:rsidRDefault="00D16071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рганы местного самоуправления, юридические лица и граждане, в том числе индивидуальные предприниматели</w:t>
            </w:r>
          </w:p>
        </w:tc>
      </w:tr>
      <w:tr w:rsidR="008279C6" w:rsidRPr="008279C6" w14:paraId="1B0C076D" w14:textId="77777777" w:rsidTr="003B3452">
        <w:tc>
          <w:tcPr>
            <w:tcW w:w="945" w:type="dxa"/>
          </w:tcPr>
          <w:p w14:paraId="2253B6F7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130" w:type="dxa"/>
          </w:tcPr>
          <w:p w14:paraId="009EEC3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Осуществление производственного контроля качества и биологической безопасности питьевой воды, подаваемой населению, в соответствии с программой производственного контроля качества воды</w:t>
            </w:r>
          </w:p>
        </w:tc>
        <w:tc>
          <w:tcPr>
            <w:tcW w:w="2410" w:type="dxa"/>
          </w:tcPr>
          <w:p w14:paraId="6BD89C3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6FEE10EB" w14:textId="6889358A" w:rsidR="008279C6" w:rsidRPr="008279C6" w:rsidRDefault="00D16071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ридические лица, осуществляющие деятельность по обеспечению водой населения</w:t>
            </w:r>
          </w:p>
        </w:tc>
      </w:tr>
      <w:tr w:rsidR="008279C6" w:rsidRPr="008279C6" w14:paraId="2BCD3DA7" w14:textId="77777777" w:rsidTr="003B3452">
        <w:tc>
          <w:tcPr>
            <w:tcW w:w="945" w:type="dxa"/>
          </w:tcPr>
          <w:p w14:paraId="3785A46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30" w:type="dxa"/>
          </w:tcPr>
          <w:p w14:paraId="1D011262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организации и эксплуатации зон санитарной охраны источников водопользования в соответствии с нормативными требованиями</w:t>
            </w:r>
          </w:p>
        </w:tc>
        <w:tc>
          <w:tcPr>
            <w:tcW w:w="2410" w:type="dxa"/>
          </w:tcPr>
          <w:p w14:paraId="4D2B02F5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2E2CB3F5" w14:textId="77777777" w:rsidR="00D16071" w:rsidRDefault="00D16071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дминистрация, </w:t>
            </w:r>
          </w:p>
          <w:p w14:paraId="061D442E" w14:textId="671510A7" w:rsidR="008279C6" w:rsidRPr="008279C6" w:rsidRDefault="008279C6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индивидуальные предприниматели и юридические лица, осуществляющие использование водного объекта для питьевого хозяйственно-бытового водоснабжения и в лечебных целях</w:t>
            </w:r>
          </w:p>
        </w:tc>
      </w:tr>
      <w:tr w:rsidR="008279C6" w:rsidRPr="008279C6" w14:paraId="37C68A7D" w14:textId="77777777" w:rsidTr="003B3452">
        <w:tc>
          <w:tcPr>
            <w:tcW w:w="945" w:type="dxa"/>
          </w:tcPr>
          <w:p w14:paraId="7BC2F832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130" w:type="dxa"/>
          </w:tcPr>
          <w:p w14:paraId="01B88FC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использования водных объектов при наличии санитарно-эпидемиологического заключения о соответствии водного объекта действующим санитарно-эпидемиологическим требованиям и условиям безопасного для здоровья населения использования водного объекта</w:t>
            </w:r>
          </w:p>
        </w:tc>
        <w:tc>
          <w:tcPr>
            <w:tcW w:w="2410" w:type="dxa"/>
          </w:tcPr>
          <w:p w14:paraId="20707147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06C8628A" w14:textId="77777777" w:rsidR="00B87BF2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дминистрация, </w:t>
            </w:r>
          </w:p>
          <w:p w14:paraId="14B67C2D" w14:textId="013FC72B" w:rsidR="008279C6" w:rsidRPr="008279C6" w:rsidRDefault="008279C6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индивидуальные предприниматели и юридические лица, осуществляющие использование водного объекта для питьевого хозяйственно-бытового водоснабжения и в лечебных целях</w:t>
            </w:r>
          </w:p>
        </w:tc>
      </w:tr>
      <w:tr w:rsidR="008279C6" w:rsidRPr="008279C6" w14:paraId="28747068" w14:textId="77777777" w:rsidTr="003B3452">
        <w:tc>
          <w:tcPr>
            <w:tcW w:w="945" w:type="dxa"/>
          </w:tcPr>
          <w:p w14:paraId="56BBA37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7130" w:type="dxa"/>
          </w:tcPr>
          <w:p w14:paraId="777B0610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Благоустройство населенных мест, фермерских крестьянских хозяйств, мест отдыха содержания и убоя скота</w:t>
            </w:r>
          </w:p>
        </w:tc>
        <w:tc>
          <w:tcPr>
            <w:tcW w:w="2410" w:type="dxa"/>
          </w:tcPr>
          <w:p w14:paraId="45A47AF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57310749" w14:textId="77777777" w:rsidR="00B87BF2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дминистрация, </w:t>
            </w:r>
          </w:p>
          <w:p w14:paraId="520F1A65" w14:textId="7E27C803" w:rsidR="008279C6" w:rsidRPr="008279C6" w:rsidRDefault="008279C6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индивидуальные предприниматели и юридические лица, осуществляющие данную деятельность</w:t>
            </w:r>
          </w:p>
        </w:tc>
      </w:tr>
      <w:tr w:rsidR="008279C6" w:rsidRPr="008279C6" w14:paraId="0CC19172" w14:textId="77777777" w:rsidTr="003B3452">
        <w:tc>
          <w:tcPr>
            <w:tcW w:w="945" w:type="dxa"/>
          </w:tcPr>
          <w:p w14:paraId="160905D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7130" w:type="dxa"/>
          </w:tcPr>
          <w:p w14:paraId="733214EB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Поддержание чистоты территорий, населенных мест, животноводческих ферм и комплексов, фермерских и крестьянских хозяйств</w:t>
            </w:r>
          </w:p>
        </w:tc>
        <w:tc>
          <w:tcPr>
            <w:tcW w:w="2410" w:type="dxa"/>
          </w:tcPr>
          <w:p w14:paraId="63597953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55923E95" w14:textId="77777777" w:rsidR="00B87BF2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дминистрация, </w:t>
            </w:r>
          </w:p>
          <w:p w14:paraId="7A904C07" w14:textId="4FE31465" w:rsidR="008279C6" w:rsidRPr="008279C6" w:rsidRDefault="008279C6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индивидуальные предприниматели и юридические лица, осуществляющие данную деятельность</w:t>
            </w:r>
          </w:p>
        </w:tc>
      </w:tr>
      <w:tr w:rsidR="008279C6" w:rsidRPr="008279C6" w14:paraId="7DB7DD93" w14:textId="77777777" w:rsidTr="0083234F">
        <w:trPr>
          <w:trHeight w:val="952"/>
        </w:trPr>
        <w:tc>
          <w:tcPr>
            <w:tcW w:w="945" w:type="dxa"/>
          </w:tcPr>
          <w:p w14:paraId="78F58147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7130" w:type="dxa"/>
          </w:tcPr>
          <w:p w14:paraId="7D6D69D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Осуществление сбора, хранения и обеззараживания твердых бытовых отходов в соответствии с требованиями санитарного законодательства</w:t>
            </w:r>
          </w:p>
        </w:tc>
        <w:tc>
          <w:tcPr>
            <w:tcW w:w="2410" w:type="dxa"/>
          </w:tcPr>
          <w:p w14:paraId="6982506B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475407B1" w14:textId="0DFE1F81" w:rsidR="008279C6" w:rsidRP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ндивидуальные предприниматели и юридические лица, осуществляющие данную деятельность</w:t>
            </w:r>
          </w:p>
        </w:tc>
      </w:tr>
      <w:tr w:rsidR="008279C6" w:rsidRPr="008279C6" w14:paraId="1AC61779" w14:textId="77777777" w:rsidTr="0083234F">
        <w:trPr>
          <w:trHeight w:val="1262"/>
        </w:trPr>
        <w:tc>
          <w:tcPr>
            <w:tcW w:w="945" w:type="dxa"/>
          </w:tcPr>
          <w:p w14:paraId="11BC4D2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130" w:type="dxa"/>
          </w:tcPr>
          <w:p w14:paraId="7FE8E200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Обеспечение эффективной очистки и обеззараживания сточных вод, их осадков, исключение сброса необеззараженных сточных води и их осадков, стоков животноводческих ферм и комплексов в поверхностные водоемы</w:t>
            </w:r>
          </w:p>
        </w:tc>
        <w:tc>
          <w:tcPr>
            <w:tcW w:w="2410" w:type="dxa"/>
          </w:tcPr>
          <w:p w14:paraId="24331E7A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5824E731" w14:textId="468A1BDF" w:rsidR="008279C6" w:rsidRP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ладельцы различного типа очистных сооружений, отдельно стоящих зданий, животноводческих ферм и комплексов</w:t>
            </w:r>
          </w:p>
        </w:tc>
      </w:tr>
      <w:tr w:rsidR="008279C6" w:rsidRPr="008279C6" w14:paraId="3BB7C029" w14:textId="77777777" w:rsidTr="003B3452">
        <w:tc>
          <w:tcPr>
            <w:tcW w:w="945" w:type="dxa"/>
          </w:tcPr>
          <w:p w14:paraId="3C7F3A2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7130" w:type="dxa"/>
          </w:tcPr>
          <w:p w14:paraId="77E7932E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Соблюдение агротехники и санитарии при выращивании плодов открытого грунта в коллективных, индивидуальных, фермерских и крестьянских хозяйствах</w:t>
            </w:r>
          </w:p>
        </w:tc>
        <w:tc>
          <w:tcPr>
            <w:tcW w:w="2410" w:type="dxa"/>
          </w:tcPr>
          <w:p w14:paraId="0A064CD1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2EBDA034" w14:textId="4FC2202D" w:rsidR="008279C6" w:rsidRP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раждане, индивидуальные предприниматели, и юридические лица, осуществляющие данную деятельность</w:t>
            </w:r>
          </w:p>
        </w:tc>
      </w:tr>
      <w:tr w:rsidR="008279C6" w:rsidRPr="008279C6" w14:paraId="0CB278D6" w14:textId="77777777" w:rsidTr="003B3452">
        <w:tc>
          <w:tcPr>
            <w:tcW w:w="945" w:type="dxa"/>
          </w:tcPr>
          <w:p w14:paraId="1353B37F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7130" w:type="dxa"/>
          </w:tcPr>
          <w:p w14:paraId="0D19D75F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Соблюдение режимов откорма и убоя общественного и индивидуального скота, а также животных клеточного содержания</w:t>
            </w:r>
          </w:p>
        </w:tc>
        <w:tc>
          <w:tcPr>
            <w:tcW w:w="2410" w:type="dxa"/>
          </w:tcPr>
          <w:p w14:paraId="33680EE3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3A0FD6DC" w14:textId="07A9FB1B" w:rsidR="008279C6" w:rsidRP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раждане, индивидуальные предприниматели, и юридические 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лица, осуществляющие данную деятельность</w:t>
            </w:r>
          </w:p>
        </w:tc>
      </w:tr>
      <w:tr w:rsidR="008279C6" w:rsidRPr="008279C6" w14:paraId="6F8C4729" w14:textId="77777777" w:rsidTr="0083234F">
        <w:trPr>
          <w:trHeight w:val="1278"/>
        </w:trPr>
        <w:tc>
          <w:tcPr>
            <w:tcW w:w="945" w:type="dxa"/>
          </w:tcPr>
          <w:p w14:paraId="35D26516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30" w:type="dxa"/>
          </w:tcPr>
          <w:p w14:paraId="637CD16F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Организация обеззараживания трупов животных в соответствии с технологическими, ветеринарно-санитарными правилами сбора утилизации и уничтожения биологических отходов (биотермические ямы и др.)</w:t>
            </w:r>
          </w:p>
        </w:tc>
        <w:tc>
          <w:tcPr>
            <w:tcW w:w="2410" w:type="dxa"/>
          </w:tcPr>
          <w:p w14:paraId="467B845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4EDB593F" w14:textId="77777777" w:rsidR="00B87BF2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дминистрация, </w:t>
            </w:r>
          </w:p>
          <w:p w14:paraId="0B91B2FD" w14:textId="7E4597BE" w:rsidR="008279C6" w:rsidRPr="008279C6" w:rsidRDefault="008279C6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индивидуальные предприниматели и юридические лица, осуществляющие данную деятельность</w:t>
            </w:r>
          </w:p>
        </w:tc>
      </w:tr>
      <w:tr w:rsidR="008279C6" w:rsidRPr="008279C6" w14:paraId="3A4E835B" w14:textId="77777777" w:rsidTr="0083234F">
        <w:trPr>
          <w:trHeight w:val="2145"/>
        </w:trPr>
        <w:tc>
          <w:tcPr>
            <w:tcW w:w="945" w:type="dxa"/>
          </w:tcPr>
          <w:p w14:paraId="7392D306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7130" w:type="dxa"/>
          </w:tcPr>
          <w:p w14:paraId="62B67301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Эксплуатация скотомогильников в соответствии:</w:t>
            </w:r>
          </w:p>
          <w:p w14:paraId="0C66E7E0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с ветеринарно-санитарными правилами сбора, утилизации и уничтожения биологических отходов;</w:t>
            </w:r>
          </w:p>
          <w:p w14:paraId="62DA2F2D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с санитарно-эпидемиологическим режимом.</w:t>
            </w:r>
          </w:p>
          <w:p w14:paraId="6750B10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Обеспечение систематического контроля за утилизацией биоотходов в сельскохозяйственных предприятиях городского округа </w:t>
            </w:r>
          </w:p>
        </w:tc>
        <w:tc>
          <w:tcPr>
            <w:tcW w:w="2410" w:type="dxa"/>
          </w:tcPr>
          <w:p w14:paraId="1DA45806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4071" w:type="dxa"/>
          </w:tcPr>
          <w:p w14:paraId="206BD064" w14:textId="77777777" w:rsidR="008279C6" w:rsidRDefault="008279C6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Ирбитская ветстанция</w:t>
            </w:r>
          </w:p>
          <w:p w14:paraId="44D1A908" w14:textId="3645913C" w:rsidR="00B87BF2" w:rsidRPr="008279C6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8279C6" w:rsidRPr="008279C6" w14:paraId="5A8A1325" w14:textId="77777777" w:rsidTr="00D16071">
        <w:trPr>
          <w:trHeight w:val="476"/>
        </w:trPr>
        <w:tc>
          <w:tcPr>
            <w:tcW w:w="14556" w:type="dxa"/>
            <w:gridSpan w:val="4"/>
            <w:vAlign w:val="center"/>
          </w:tcPr>
          <w:p w14:paraId="7111FFAA" w14:textId="77777777" w:rsidR="008279C6" w:rsidRPr="008279C6" w:rsidRDefault="008279C6" w:rsidP="00D160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4. ПРОВЕДЕНИЕ МЕРОПРИЯТИЙ ПО ПРОФИЛАКТИКЕ ОТДЕЛЬНЫХ ГРУПП ПАРАЗИТАРНЫХ БОЛЕЗНЕЙ</w:t>
            </w:r>
          </w:p>
        </w:tc>
      </w:tr>
      <w:tr w:rsidR="008279C6" w:rsidRPr="008279C6" w14:paraId="11EA03CA" w14:textId="77777777" w:rsidTr="003B3452">
        <w:tc>
          <w:tcPr>
            <w:tcW w:w="945" w:type="dxa"/>
            <w:vMerge w:val="restart"/>
          </w:tcPr>
          <w:p w14:paraId="7E0D4BFA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7130" w:type="dxa"/>
          </w:tcPr>
          <w:p w14:paraId="5F28B85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Проведение мероприятий по профилактике токсокароза:</w:t>
            </w:r>
          </w:p>
        </w:tc>
        <w:tc>
          <w:tcPr>
            <w:tcW w:w="2410" w:type="dxa"/>
          </w:tcPr>
          <w:p w14:paraId="3834F1FE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71" w:type="dxa"/>
          </w:tcPr>
          <w:p w14:paraId="623477EF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79C6" w:rsidRPr="008279C6" w14:paraId="2BB53B85" w14:textId="77777777" w:rsidTr="003B3452">
        <w:tc>
          <w:tcPr>
            <w:tcW w:w="945" w:type="dxa"/>
            <w:vMerge/>
          </w:tcPr>
          <w:p w14:paraId="59A00870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30" w:type="dxa"/>
          </w:tcPr>
          <w:p w14:paraId="6B70A965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коррекция численности собак и кошек в населенных пунктах</w:t>
            </w:r>
          </w:p>
        </w:tc>
        <w:tc>
          <w:tcPr>
            <w:tcW w:w="2410" w:type="dxa"/>
          </w:tcPr>
          <w:p w14:paraId="5C1F796E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4071" w:type="dxa"/>
          </w:tcPr>
          <w:p w14:paraId="3E8266F9" w14:textId="02F63964" w:rsidR="008279C6" w:rsidRPr="008279C6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8279C6" w:rsidRPr="008279C6" w14:paraId="22510037" w14:textId="77777777" w:rsidTr="003B3452">
        <w:tc>
          <w:tcPr>
            <w:tcW w:w="945" w:type="dxa"/>
            <w:vMerge/>
          </w:tcPr>
          <w:p w14:paraId="62B927B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30" w:type="dxa"/>
          </w:tcPr>
          <w:p w14:paraId="7435A5D7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обустройство на территории домовладений площадок для выгула собак и обеспечение их надлежащего санитарного состояния</w:t>
            </w:r>
          </w:p>
        </w:tc>
        <w:tc>
          <w:tcPr>
            <w:tcW w:w="2410" w:type="dxa"/>
          </w:tcPr>
          <w:p w14:paraId="49282DCE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при выявлении потребности (по заявкам)</w:t>
            </w:r>
          </w:p>
        </w:tc>
        <w:tc>
          <w:tcPr>
            <w:tcW w:w="4071" w:type="dxa"/>
          </w:tcPr>
          <w:p w14:paraId="26547573" w14:textId="78BEDA16" w:rsid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правляющие </w:t>
            </w:r>
            <w:r w:rsidR="001C7A13">
              <w:rPr>
                <w:rFonts w:ascii="Liberation Serif" w:hAnsi="Liberation Serif"/>
                <w:sz w:val="24"/>
                <w:szCs w:val="24"/>
              </w:rPr>
              <w:t>компании</w:t>
            </w:r>
          </w:p>
          <w:p w14:paraId="257205B0" w14:textId="570B9FE4" w:rsidR="00AF3EB1" w:rsidRPr="008279C6" w:rsidRDefault="00AF3EB1" w:rsidP="001C7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8279C6" w:rsidRPr="008279C6" w14:paraId="203C396E" w14:textId="77777777" w:rsidTr="003B3452">
        <w:tc>
          <w:tcPr>
            <w:tcW w:w="945" w:type="dxa"/>
            <w:vMerge/>
          </w:tcPr>
          <w:p w14:paraId="1881F834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30" w:type="dxa"/>
          </w:tcPr>
          <w:p w14:paraId="4D1B9B89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замена песка в детских песочницах и предупреждение загрязнения их собаками и кошками</w:t>
            </w:r>
          </w:p>
        </w:tc>
        <w:tc>
          <w:tcPr>
            <w:tcW w:w="2410" w:type="dxa"/>
          </w:tcPr>
          <w:p w14:paraId="372ABCE6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в теплое время года</w:t>
            </w:r>
          </w:p>
        </w:tc>
        <w:tc>
          <w:tcPr>
            <w:tcW w:w="4071" w:type="dxa"/>
          </w:tcPr>
          <w:p w14:paraId="73213C37" w14:textId="77777777" w:rsid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правляющие организации</w:t>
            </w:r>
          </w:p>
          <w:p w14:paraId="7D9D8D21" w14:textId="7B50969B" w:rsidR="001C7A13" w:rsidRPr="008279C6" w:rsidRDefault="001C7A13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7A13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8279C6" w:rsidRPr="008279C6" w14:paraId="739C6CF5" w14:textId="77777777" w:rsidTr="003B3452">
        <w:tc>
          <w:tcPr>
            <w:tcW w:w="945" w:type="dxa"/>
            <w:vMerge/>
          </w:tcPr>
          <w:p w14:paraId="4173EFFA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30" w:type="dxa"/>
          </w:tcPr>
          <w:p w14:paraId="17CA1A72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- санитарная очистка территорий </w:t>
            </w:r>
          </w:p>
        </w:tc>
        <w:tc>
          <w:tcPr>
            <w:tcW w:w="2410" w:type="dxa"/>
          </w:tcPr>
          <w:p w14:paraId="3F654BF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по заявкам</w:t>
            </w:r>
          </w:p>
        </w:tc>
        <w:tc>
          <w:tcPr>
            <w:tcW w:w="4071" w:type="dxa"/>
          </w:tcPr>
          <w:p w14:paraId="2C207104" w14:textId="66E7F59B" w:rsidR="008279C6" w:rsidRP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>ридические лица, независимо от организационно-правовой формы собственности, индивидуальные предприниматели граждане</w:t>
            </w:r>
          </w:p>
        </w:tc>
      </w:tr>
      <w:tr w:rsidR="008279C6" w:rsidRPr="008279C6" w14:paraId="1A606094" w14:textId="77777777" w:rsidTr="003B3452">
        <w:trPr>
          <w:trHeight w:val="1741"/>
        </w:trPr>
        <w:tc>
          <w:tcPr>
            <w:tcW w:w="945" w:type="dxa"/>
          </w:tcPr>
          <w:p w14:paraId="530CF048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7130" w:type="dxa"/>
          </w:tcPr>
          <w:p w14:paraId="326AEEF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Проведение специализированными организациями обработки нательного и постельного белья, при обнаружении педикулеза у детей, посещающих дошкольные образовательные учреждения, у одиноких престарелых, инвалидов, лиц, проживающих в общежитии, членов многодетных семей, мигрантов, лиц без определенного места жительства</w:t>
            </w:r>
          </w:p>
        </w:tc>
        <w:tc>
          <w:tcPr>
            <w:tcW w:w="2410" w:type="dxa"/>
          </w:tcPr>
          <w:p w14:paraId="4B5E80C0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при выявлении (по заявкам)</w:t>
            </w:r>
          </w:p>
        </w:tc>
        <w:tc>
          <w:tcPr>
            <w:tcW w:w="4071" w:type="dxa"/>
          </w:tcPr>
          <w:p w14:paraId="037E2BBB" w14:textId="29436546" w:rsidR="008279C6" w:rsidRPr="008279C6" w:rsidRDefault="008279C6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Управление образован</w:t>
            </w:r>
            <w:r w:rsidR="00B87BF2">
              <w:rPr>
                <w:rFonts w:ascii="Liberation Serif" w:hAnsi="Liberation Serif"/>
                <w:sz w:val="24"/>
                <w:szCs w:val="24"/>
              </w:rPr>
              <w:t>ием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>, юридические лица, независимо от организационно-правовой формы собственности, индивидуальные предприниматели граждане</w:t>
            </w:r>
          </w:p>
        </w:tc>
      </w:tr>
      <w:tr w:rsidR="008279C6" w:rsidRPr="008279C6" w14:paraId="79F03ACB" w14:textId="77777777" w:rsidTr="003B3452">
        <w:tc>
          <w:tcPr>
            <w:tcW w:w="945" w:type="dxa"/>
            <w:vMerge w:val="restart"/>
          </w:tcPr>
          <w:p w14:paraId="7E65D7B7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7130" w:type="dxa"/>
          </w:tcPr>
          <w:p w14:paraId="24119266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Мероприятия по профилактики малярии </w:t>
            </w:r>
          </w:p>
        </w:tc>
        <w:tc>
          <w:tcPr>
            <w:tcW w:w="2410" w:type="dxa"/>
          </w:tcPr>
          <w:p w14:paraId="512A23E7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71" w:type="dxa"/>
          </w:tcPr>
          <w:p w14:paraId="58B02E62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79C6" w:rsidRPr="008279C6" w14:paraId="7667786A" w14:textId="77777777" w:rsidTr="003B3452">
        <w:tc>
          <w:tcPr>
            <w:tcW w:w="945" w:type="dxa"/>
            <w:vMerge/>
          </w:tcPr>
          <w:p w14:paraId="100C6BBE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30" w:type="dxa"/>
          </w:tcPr>
          <w:p w14:paraId="478E2460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сбор и анализ данных о местах или завозных случаях малярии с оценкой возможности возникновения местной передачи малярии</w:t>
            </w:r>
          </w:p>
        </w:tc>
        <w:tc>
          <w:tcPr>
            <w:tcW w:w="2410" w:type="dxa"/>
          </w:tcPr>
          <w:p w14:paraId="3316543D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501E2E79" w14:textId="77777777" w:rsidR="00B87BF2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Роспотребнадзор </w:t>
            </w:r>
          </w:p>
          <w:p w14:paraId="30E9C760" w14:textId="77777777" w:rsidR="00B87BF2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13928B8A" w14:textId="77777777" w:rsidR="00B87BF2" w:rsidRDefault="00B87BF2" w:rsidP="00B87BF2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Ирбитский филиал ФБУЗ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«ЦГиЭ»</w:t>
            </w:r>
          </w:p>
          <w:p w14:paraId="7AAA6812" w14:textId="744DE8F8" w:rsidR="008279C6" w:rsidRPr="008279C6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8279C6" w:rsidRPr="008279C6" w14:paraId="51A0BEE5" w14:textId="77777777" w:rsidTr="003B3452">
        <w:trPr>
          <w:trHeight w:val="1867"/>
        </w:trPr>
        <w:tc>
          <w:tcPr>
            <w:tcW w:w="945" w:type="dxa"/>
          </w:tcPr>
          <w:p w14:paraId="7A8380B3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7130" w:type="dxa"/>
          </w:tcPr>
          <w:p w14:paraId="21ED5F85" w14:textId="451BC6A0" w:rsidR="008279C6" w:rsidRPr="008279C6" w:rsidRDefault="008279C6" w:rsidP="003B3452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Предоставление информации по профилактике паразитарных болезней, в том числе малярии в </w:t>
            </w:r>
            <w:r w:rsidR="00B87BF2">
              <w:rPr>
                <w:rFonts w:ascii="Liberation Serif" w:hAnsi="Liberation Serif"/>
                <w:sz w:val="24"/>
                <w:szCs w:val="24"/>
              </w:rPr>
              <w:t>а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дминистрацию </w:t>
            </w:r>
            <w:r w:rsidR="003B3452">
              <w:rPr>
                <w:rFonts w:ascii="Liberation Serif" w:hAnsi="Liberation Serif"/>
                <w:sz w:val="24"/>
                <w:szCs w:val="24"/>
              </w:rPr>
              <w:t xml:space="preserve">Городского округа 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«город Ирбит» Свердловской области в Государственном докладе «О санитарно-эпидемиологической обстановке на территории </w:t>
            </w:r>
            <w:r w:rsidR="003B3452">
              <w:rPr>
                <w:rFonts w:ascii="Liberation Serif" w:hAnsi="Liberation Serif"/>
                <w:sz w:val="24"/>
                <w:szCs w:val="24"/>
              </w:rPr>
              <w:t>Городского округа «</w:t>
            </w:r>
            <w:r w:rsidRPr="008279C6">
              <w:rPr>
                <w:rFonts w:ascii="Liberation Serif" w:hAnsi="Liberation Serif"/>
                <w:sz w:val="24"/>
                <w:szCs w:val="24"/>
              </w:rPr>
              <w:t>город Ирбит»</w:t>
            </w:r>
            <w:r w:rsidR="003B3452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2410" w:type="dxa"/>
          </w:tcPr>
          <w:p w14:paraId="2A763AF9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260B8349" w14:textId="7A76A83F" w:rsidR="00B87BF2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Роспотребнадзор </w:t>
            </w:r>
          </w:p>
          <w:p w14:paraId="22C6DC8F" w14:textId="6973B416" w:rsidR="00B87BF2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согласованию),</w:t>
            </w:r>
          </w:p>
          <w:p w14:paraId="52E104B8" w14:textId="77777777" w:rsidR="00B87BF2" w:rsidRDefault="008279C6" w:rsidP="008279C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Ирбитский филиал ФБУЗ </w:t>
            </w:r>
            <w:r w:rsidR="00B87BF2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«ЦГиЭ»</w:t>
            </w:r>
          </w:p>
          <w:p w14:paraId="14C12B24" w14:textId="417C5D72" w:rsidR="008279C6" w:rsidRPr="008279C6" w:rsidRDefault="00B87BF2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</w:tr>
      <w:tr w:rsidR="008279C6" w:rsidRPr="008279C6" w14:paraId="7D9BC84B" w14:textId="77777777" w:rsidTr="003B3452">
        <w:trPr>
          <w:trHeight w:val="753"/>
        </w:trPr>
        <w:tc>
          <w:tcPr>
            <w:tcW w:w="945" w:type="dxa"/>
          </w:tcPr>
          <w:p w14:paraId="1EC84796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7130" w:type="dxa"/>
          </w:tcPr>
          <w:p w14:paraId="046F0AA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Предупреждение образования анофелогенных водоемов и сокращение площади существующих</w:t>
            </w:r>
          </w:p>
        </w:tc>
        <w:tc>
          <w:tcPr>
            <w:tcW w:w="2410" w:type="dxa"/>
          </w:tcPr>
          <w:p w14:paraId="32F8753F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4071" w:type="dxa"/>
          </w:tcPr>
          <w:p w14:paraId="6F55C982" w14:textId="5A3B45FD" w:rsidR="008279C6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дминистрация </w:t>
            </w:r>
          </w:p>
          <w:p w14:paraId="00B6BDCB" w14:textId="3DAEA0A6" w:rsidR="00B87BF2" w:rsidRPr="008279C6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79C6" w:rsidRPr="008279C6" w14:paraId="18FB6081" w14:textId="77777777" w:rsidTr="003B3452">
        <w:trPr>
          <w:trHeight w:val="2887"/>
        </w:trPr>
        <w:tc>
          <w:tcPr>
            <w:tcW w:w="945" w:type="dxa"/>
          </w:tcPr>
          <w:p w14:paraId="5C5FE440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7130" w:type="dxa"/>
          </w:tcPr>
          <w:p w14:paraId="65C44C21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Информирование лиц, выезжающих в страны субтропического и тропического пояса:</w:t>
            </w:r>
          </w:p>
          <w:p w14:paraId="36A988DF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о возможности заражения малярией и необходимости соблюдения мер профилактики (защита от укусов комаров и употребление химиопрофилактических препаратов, эффективных в стране потребления);</w:t>
            </w:r>
          </w:p>
          <w:p w14:paraId="20F4A8A8" w14:textId="77777777" w:rsidR="008279C6" w:rsidRPr="008279C6" w:rsidRDefault="008279C6" w:rsidP="008279C6">
            <w:pPr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>- о необходимости после возвращения при возникновении любого лихорадочного заболевания срочно обратиться к врачу и сообщить ему о сроках пребывания в странах субтропического и тропического пояса и приеме химиопрофилактических препаратов</w:t>
            </w:r>
          </w:p>
        </w:tc>
        <w:tc>
          <w:tcPr>
            <w:tcW w:w="2410" w:type="dxa"/>
          </w:tcPr>
          <w:p w14:paraId="64F7001C" w14:textId="77777777" w:rsidR="008279C6" w:rsidRPr="008279C6" w:rsidRDefault="008279C6" w:rsidP="008279C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79C6">
              <w:rPr>
                <w:rFonts w:ascii="Liberation Serif" w:hAnsi="Liberation Serif"/>
                <w:sz w:val="24"/>
                <w:szCs w:val="24"/>
              </w:rPr>
              <w:t xml:space="preserve">при организации выезда </w:t>
            </w:r>
          </w:p>
        </w:tc>
        <w:tc>
          <w:tcPr>
            <w:tcW w:w="4071" w:type="dxa"/>
          </w:tcPr>
          <w:p w14:paraId="72CC0C28" w14:textId="0C81B908" w:rsidR="008279C6" w:rsidRPr="008279C6" w:rsidRDefault="00B87BF2" w:rsidP="00B87B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рганизации, командирующие сотрудников в страны субтропического и тропического пояса, туристические агентства, организующие путешествия в </w:t>
            </w:r>
            <w:r>
              <w:rPr>
                <w:rFonts w:ascii="Liberation Serif" w:hAnsi="Liberation Serif"/>
                <w:sz w:val="24"/>
                <w:szCs w:val="24"/>
              </w:rPr>
              <w:t>вышеуказанные</w:t>
            </w:r>
            <w:r w:rsidR="008279C6" w:rsidRPr="008279C6">
              <w:rPr>
                <w:rFonts w:ascii="Liberation Serif" w:hAnsi="Liberation Serif"/>
                <w:sz w:val="24"/>
                <w:szCs w:val="24"/>
              </w:rPr>
              <w:t xml:space="preserve"> страны</w:t>
            </w:r>
          </w:p>
        </w:tc>
      </w:tr>
    </w:tbl>
    <w:p w14:paraId="70BF9B4D" w14:textId="77777777" w:rsidR="008279C6" w:rsidRPr="0055157E" w:rsidRDefault="008279C6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4AA88BA" w14:textId="77777777" w:rsidR="0083234F" w:rsidRDefault="0083234F" w:rsidP="00CB5FF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14:paraId="245F6B28" w14:textId="38E78372" w:rsidR="0055157E" w:rsidRPr="00D16071" w:rsidRDefault="00F33D52" w:rsidP="00CB5FF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И</w:t>
      </w:r>
      <w:r w:rsidR="0055157E"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спользуемы</w:t>
      </w: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е сокращения</w:t>
      </w:r>
      <w:r w:rsidR="0055157E"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14:paraId="53753B6B" w14:textId="77777777" w:rsidR="0083234F" w:rsidRDefault="0083234F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 Администрация – администрация Городского округа «город Ирбит» Свердловской области;</w:t>
      </w:r>
    </w:p>
    <w:p w14:paraId="4888DE6A" w14:textId="066F5446" w:rsidR="00AF3EB1" w:rsidRPr="00D16071" w:rsidRDefault="00AF3EB1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3B39B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 Ирбитская ветстанция -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3B39BF" w:rsidRPr="003B39B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Государственное бюджетное учреждение Свердловской области </w:t>
      </w:r>
      <w:r w:rsidR="003B39B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«</w:t>
      </w:r>
      <w:r w:rsidR="003B39BF" w:rsidRPr="003B39B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Ирбитская ветеринарная станция </w:t>
      </w:r>
      <w:r w:rsidR="003B39B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по борьбе с болезнями животных»;</w:t>
      </w:r>
    </w:p>
    <w:p w14:paraId="5375518F" w14:textId="77777777" w:rsidR="0083234F" w:rsidRPr="00D16071" w:rsidRDefault="0083234F" w:rsidP="003B3452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Ирбитская </w:t>
      </w: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ЦГБ - государственное автономное учреждение Свердловской области «Ирбитская центральная городская больница»</w:t>
      </w:r>
      <w:r>
        <w:rPr>
          <w:rFonts w:ascii="Liberation Serif" w:hAnsi="Liberation Serif" w:cs="Liberation Serif"/>
          <w:color w:val="000000" w:themeColor="text1"/>
          <w:spacing w:val="-2"/>
          <w:sz w:val="24"/>
          <w:szCs w:val="24"/>
        </w:rPr>
        <w:t>.</w:t>
      </w:r>
    </w:p>
    <w:p w14:paraId="56C6C50C" w14:textId="77777777" w:rsidR="0083234F" w:rsidRPr="00D16071" w:rsidRDefault="0083234F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 Ирбитский филиал ФБУЗ «ЦГиЭ» - Филиал федерального бюджетного учреждения здравоохранения «Центр гигиены и эпидемиологии в Свердловской области в городе Ирбит, Ирбитском, Слободо-Туринском, Тавдинском, Таборинском и Туринском районах»;</w:t>
      </w:r>
    </w:p>
    <w:p w14:paraId="22823EFE" w14:textId="77777777" w:rsidR="0083234F" w:rsidRPr="00D16071" w:rsidRDefault="0083234F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lastRenderedPageBreak/>
        <w:t xml:space="preserve">- ЛПУ - </w:t>
      </w: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>л</w:t>
      </w:r>
      <w:r w:rsidRPr="008279C6">
        <w:rPr>
          <w:rFonts w:ascii="Liberation Serif" w:hAnsi="Liberation Serif" w:cs="Liberation Serif"/>
          <w:color w:val="000000" w:themeColor="text1"/>
          <w:sz w:val="24"/>
          <w:szCs w:val="24"/>
        </w:rPr>
        <w:t>ечебно-профилактические учреждения независимо от организационно-правовой формы</w:t>
      </w: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>;</w:t>
      </w:r>
    </w:p>
    <w:p w14:paraId="79B763BF" w14:textId="77777777" w:rsidR="0083234F" w:rsidRPr="00D16071" w:rsidRDefault="0083234F" w:rsidP="008234F0">
      <w:pPr>
        <w:spacing w:after="0" w:line="240" w:lineRule="auto"/>
        <w:ind w:firstLine="426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 w:rsidRPr="008279C6">
        <w:rPr>
          <w:rFonts w:ascii="Liberation Serif" w:hAnsi="Liberation Serif" w:cs="Liberation Serif"/>
          <w:color w:val="000000" w:themeColor="text1"/>
          <w:sz w:val="24"/>
          <w:szCs w:val="24"/>
        </w:rPr>
        <w:t>ОВП</w:t>
      </w: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отделение врачебной практики;</w:t>
      </w:r>
    </w:p>
    <w:p w14:paraId="0B7A8F8D" w14:textId="77777777" w:rsidR="0083234F" w:rsidRPr="00D16071" w:rsidRDefault="0083234F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 ОКИ – острые кишечные инфекции</w:t>
      </w:r>
      <w:r w:rsidRPr="00D16071">
        <w:rPr>
          <w:rFonts w:ascii="Liberation Serif" w:hAnsi="Liberation Serif" w:cs="Liberation Serif"/>
          <w:color w:val="000000" w:themeColor="text1"/>
          <w:spacing w:val="-2"/>
          <w:sz w:val="24"/>
          <w:szCs w:val="24"/>
        </w:rPr>
        <w:t>;</w:t>
      </w:r>
    </w:p>
    <w:p w14:paraId="77E1BCC1" w14:textId="77777777" w:rsidR="0083234F" w:rsidRPr="00D16071" w:rsidRDefault="0083234F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 Роспотребнадзор - территориальный отдел Управления Роспотребнадзора по Свердловской области в городе Ирбит, Ирбитском, Слободо-Туринском, Тавдинском, Таборинском и Туринском районах;</w:t>
      </w:r>
    </w:p>
    <w:p w14:paraId="2A134295" w14:textId="77777777" w:rsidR="0083234F" w:rsidRDefault="0083234F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8279C6">
        <w:rPr>
          <w:rFonts w:ascii="Liberation Serif" w:hAnsi="Liberation Serif"/>
          <w:sz w:val="24"/>
          <w:szCs w:val="24"/>
        </w:rPr>
        <w:t>СанПиН</w:t>
      </w:r>
      <w:r>
        <w:rPr>
          <w:rFonts w:ascii="Liberation Serif" w:hAnsi="Liberation Serif"/>
          <w:sz w:val="24"/>
          <w:szCs w:val="24"/>
        </w:rPr>
        <w:t xml:space="preserve"> - </w:t>
      </w:r>
      <w:r w:rsidRPr="0083234F">
        <w:rPr>
          <w:rFonts w:ascii="Liberation Serif" w:hAnsi="Liberation Serif"/>
          <w:sz w:val="24"/>
          <w:szCs w:val="24"/>
        </w:rPr>
        <w:t>санитарные правила и нормы (санитарно-эпидемиологические правила)</w:t>
      </w:r>
      <w:r>
        <w:rPr>
          <w:rFonts w:ascii="Liberation Serif" w:hAnsi="Liberation Serif"/>
          <w:sz w:val="24"/>
          <w:szCs w:val="24"/>
        </w:rPr>
        <w:t>;</w:t>
      </w:r>
    </w:p>
    <w:p w14:paraId="3FEE1B61" w14:textId="3AF9D135" w:rsidR="0083234F" w:rsidRDefault="0083234F" w:rsidP="0083234F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- </w:t>
      </w:r>
      <w:r w:rsidRPr="008279C6">
        <w:rPr>
          <w:rFonts w:ascii="Liberation Serif" w:hAnsi="Liberation Serif"/>
          <w:sz w:val="24"/>
          <w:szCs w:val="24"/>
        </w:rPr>
        <w:t>СП</w:t>
      </w:r>
      <w:r>
        <w:rPr>
          <w:rFonts w:ascii="Liberation Serif" w:hAnsi="Liberation Serif"/>
          <w:sz w:val="24"/>
          <w:szCs w:val="24"/>
        </w:rPr>
        <w:t xml:space="preserve"> - </w:t>
      </w:r>
      <w:r w:rsidRPr="0083234F">
        <w:rPr>
          <w:rFonts w:ascii="Liberation Serif" w:hAnsi="Liberation Serif"/>
          <w:sz w:val="24"/>
          <w:szCs w:val="24"/>
        </w:rPr>
        <w:t>санитарные правила</w:t>
      </w:r>
      <w:r>
        <w:rPr>
          <w:rFonts w:ascii="Liberation Serif" w:hAnsi="Liberation Serif"/>
          <w:sz w:val="24"/>
          <w:szCs w:val="24"/>
        </w:rPr>
        <w:t>;</w:t>
      </w:r>
    </w:p>
    <w:p w14:paraId="434CAF57" w14:textId="22CC631F" w:rsidR="00AF3EB1" w:rsidRPr="00AF3EB1" w:rsidRDefault="00AF3EB1" w:rsidP="003B39BF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1C7A13">
        <w:rPr>
          <w:rFonts w:ascii="Liberation Serif" w:hAnsi="Liberation Serif"/>
          <w:sz w:val="24"/>
          <w:szCs w:val="24"/>
        </w:rPr>
        <w:t xml:space="preserve">- Управляющие </w:t>
      </w:r>
      <w:r w:rsidR="003B39BF" w:rsidRPr="001C7A13">
        <w:rPr>
          <w:rFonts w:ascii="Liberation Serif" w:hAnsi="Liberation Serif"/>
          <w:sz w:val="24"/>
          <w:szCs w:val="24"/>
        </w:rPr>
        <w:t>компании</w:t>
      </w:r>
      <w:r w:rsidRPr="001C7A13">
        <w:rPr>
          <w:rFonts w:ascii="Liberation Serif" w:hAnsi="Liberation Serif"/>
          <w:sz w:val="24"/>
          <w:szCs w:val="24"/>
        </w:rPr>
        <w:t xml:space="preserve"> </w:t>
      </w:r>
      <w:r w:rsidR="003B39BF" w:rsidRPr="001C7A13">
        <w:rPr>
          <w:rFonts w:ascii="Liberation Serif" w:hAnsi="Liberation Serif"/>
          <w:sz w:val="24"/>
          <w:szCs w:val="24"/>
        </w:rPr>
        <w:t>–</w:t>
      </w:r>
      <w:r w:rsidRPr="00AF3EB1">
        <w:rPr>
          <w:rFonts w:ascii="Liberation Serif" w:hAnsi="Liberation Serif"/>
          <w:sz w:val="24"/>
          <w:szCs w:val="24"/>
        </w:rPr>
        <w:t xml:space="preserve"> </w:t>
      </w:r>
      <w:r w:rsidR="003B39BF">
        <w:rPr>
          <w:rFonts w:ascii="Liberation Serif" w:hAnsi="Liberation Serif"/>
          <w:sz w:val="24"/>
          <w:szCs w:val="24"/>
        </w:rPr>
        <w:t xml:space="preserve">управляющие компании, осуществляющие на территории Городского округа «город Ирбит» Свердловской области: управляющая компания «Северное»; управляющая компания </w:t>
      </w:r>
      <w:r w:rsidR="003B39BF" w:rsidRPr="003B39BF">
        <w:rPr>
          <w:rFonts w:ascii="Liberation Serif" w:hAnsi="Liberation Serif"/>
          <w:sz w:val="24"/>
          <w:szCs w:val="24"/>
        </w:rPr>
        <w:t>«Южилкомплекс»</w:t>
      </w:r>
      <w:r w:rsidR="003B39BF">
        <w:rPr>
          <w:rFonts w:ascii="Liberation Serif" w:hAnsi="Liberation Serif"/>
          <w:sz w:val="24"/>
          <w:szCs w:val="24"/>
        </w:rPr>
        <w:t>;</w:t>
      </w:r>
      <w:r w:rsidR="003B39BF" w:rsidRPr="003B39BF">
        <w:rPr>
          <w:rFonts w:ascii="Liberation Serif" w:hAnsi="Liberation Serif"/>
          <w:sz w:val="24"/>
          <w:szCs w:val="24"/>
        </w:rPr>
        <w:t xml:space="preserve"> </w:t>
      </w:r>
      <w:r w:rsidR="003B39BF">
        <w:rPr>
          <w:rFonts w:ascii="Liberation Serif" w:hAnsi="Liberation Serif"/>
          <w:sz w:val="24"/>
          <w:szCs w:val="24"/>
        </w:rPr>
        <w:t>управляющая компания</w:t>
      </w:r>
      <w:r w:rsidR="003B39BF" w:rsidRPr="003B39BF">
        <w:rPr>
          <w:rFonts w:ascii="Liberation Serif" w:hAnsi="Liberation Serif"/>
          <w:sz w:val="24"/>
          <w:szCs w:val="24"/>
        </w:rPr>
        <w:t xml:space="preserve"> «Ваш дом»</w:t>
      </w:r>
      <w:r w:rsidR="003B39BF">
        <w:rPr>
          <w:rFonts w:ascii="Liberation Serif" w:hAnsi="Liberation Serif"/>
          <w:sz w:val="24"/>
          <w:szCs w:val="24"/>
        </w:rPr>
        <w:t>; управляющая компания</w:t>
      </w:r>
      <w:r w:rsidR="003B39BF" w:rsidRPr="003B39BF">
        <w:rPr>
          <w:rFonts w:ascii="Liberation Serif" w:hAnsi="Liberation Serif"/>
          <w:sz w:val="24"/>
          <w:szCs w:val="24"/>
        </w:rPr>
        <w:t xml:space="preserve"> «Резерв»</w:t>
      </w:r>
      <w:r w:rsidR="001C7A13">
        <w:rPr>
          <w:rFonts w:ascii="Liberation Serif" w:hAnsi="Liberation Serif"/>
          <w:sz w:val="24"/>
          <w:szCs w:val="24"/>
        </w:rPr>
        <w:t>;</w:t>
      </w:r>
    </w:p>
    <w:p w14:paraId="2C9D3C7E" w14:textId="77777777" w:rsidR="0083234F" w:rsidRPr="00D16071" w:rsidRDefault="0083234F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- Управление образованием – Управление образованием Городского округа «город Ирбит» Свердловской области;</w:t>
      </w:r>
    </w:p>
    <w:p w14:paraId="272688F7" w14:textId="77777777" w:rsidR="0083234F" w:rsidRPr="00D16071" w:rsidRDefault="0083234F" w:rsidP="008234F0">
      <w:pPr>
        <w:spacing w:after="0" w:line="240" w:lineRule="auto"/>
        <w:ind w:firstLine="426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 w:rsidRPr="008279C6">
        <w:rPr>
          <w:rFonts w:ascii="Liberation Serif" w:hAnsi="Liberation Serif" w:cs="Liberation Serif"/>
          <w:color w:val="000000" w:themeColor="text1"/>
          <w:sz w:val="24"/>
          <w:szCs w:val="24"/>
        </w:rPr>
        <w:t>ФАП</w:t>
      </w: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фельдшерско-акушерский пункт;</w:t>
      </w:r>
    </w:p>
    <w:p w14:paraId="0C612162" w14:textId="77777777" w:rsidR="0083234F" w:rsidRPr="00D16071" w:rsidRDefault="0083234F" w:rsidP="008234F0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 w:rsidRPr="008279C6">
        <w:rPr>
          <w:rFonts w:ascii="Liberation Serif" w:hAnsi="Liberation Serif" w:cs="Liberation Serif"/>
          <w:color w:val="000000" w:themeColor="text1"/>
          <w:sz w:val="24"/>
          <w:szCs w:val="24"/>
        </w:rPr>
        <w:t>ХАССП</w:t>
      </w:r>
      <w:r w:rsidRPr="00D160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</w:t>
      </w:r>
      <w:r w:rsidRPr="00D16071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это система качества пищевого производства и общепита. Её цель — организовать контроль за технологическими процессами таким образом, чтобы обеспечить безопасность выпускаемых на рынок продуктов.</w:t>
      </w:r>
    </w:p>
    <w:sectPr w:rsidR="0083234F" w:rsidRPr="00D16071" w:rsidSect="003B3452">
      <w:pgSz w:w="16834" w:h="11909" w:orient="landscape"/>
      <w:pgMar w:top="1701" w:right="1134" w:bottom="709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67F28" w14:textId="77777777" w:rsidR="00B423A3" w:rsidRDefault="00B423A3" w:rsidP="00245639">
      <w:pPr>
        <w:spacing w:after="0" w:line="240" w:lineRule="auto"/>
      </w:pPr>
      <w:r>
        <w:separator/>
      </w:r>
    </w:p>
  </w:endnote>
  <w:endnote w:type="continuationSeparator" w:id="0">
    <w:p w14:paraId="5A151ADF" w14:textId="77777777" w:rsidR="00B423A3" w:rsidRDefault="00B423A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B6716" w14:textId="77777777" w:rsidR="00B423A3" w:rsidRDefault="00B423A3" w:rsidP="00245639">
      <w:pPr>
        <w:spacing w:after="0" w:line="240" w:lineRule="auto"/>
      </w:pPr>
      <w:r>
        <w:separator/>
      </w:r>
    </w:p>
  </w:footnote>
  <w:footnote w:type="continuationSeparator" w:id="0">
    <w:p w14:paraId="1E9DF550" w14:textId="77777777" w:rsidR="00B423A3" w:rsidRDefault="00B423A3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65026"/>
      <w:docPartObj>
        <w:docPartGallery w:val="Page Numbers (Top of Page)"/>
        <w:docPartUnique/>
      </w:docPartObj>
    </w:sdtPr>
    <w:sdtEndPr/>
    <w:sdtContent>
      <w:p w14:paraId="169A02DB" w14:textId="5388AAEE" w:rsidR="00415071" w:rsidRDefault="00415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28">
          <w:rPr>
            <w:noProof/>
          </w:rPr>
          <w:t>12</w:t>
        </w:r>
        <w:r>
          <w:fldChar w:fldCharType="end"/>
        </w:r>
      </w:p>
    </w:sdtContent>
  </w:sdt>
  <w:p w14:paraId="3F8C4770" w14:textId="77777777" w:rsidR="00415071" w:rsidRDefault="00415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B5383"/>
    <w:multiLevelType w:val="hybridMultilevel"/>
    <w:tmpl w:val="0FA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751"/>
    <w:multiLevelType w:val="hybridMultilevel"/>
    <w:tmpl w:val="C576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16C7501"/>
    <w:multiLevelType w:val="multilevel"/>
    <w:tmpl w:val="890C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C85CE6"/>
    <w:multiLevelType w:val="hybridMultilevel"/>
    <w:tmpl w:val="D22A13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022097"/>
    <w:multiLevelType w:val="hybridMultilevel"/>
    <w:tmpl w:val="10FC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6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662490"/>
    <w:multiLevelType w:val="singleLevel"/>
    <w:tmpl w:val="E6747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5242"/>
        </w:tabs>
        <w:ind w:left="52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3"/>
  </w:num>
  <w:num w:numId="5">
    <w:abstractNumId w:val="17"/>
  </w:num>
  <w:num w:numId="6">
    <w:abstractNumId w:val="35"/>
  </w:num>
  <w:num w:numId="7">
    <w:abstractNumId w:val="4"/>
  </w:num>
  <w:num w:numId="8">
    <w:abstractNumId w:val="5"/>
  </w:num>
  <w:num w:numId="9">
    <w:abstractNumId w:val="10"/>
  </w:num>
  <w:num w:numId="10">
    <w:abstractNumId w:val="21"/>
  </w:num>
  <w:num w:numId="11">
    <w:abstractNumId w:val="12"/>
  </w:num>
  <w:num w:numId="12">
    <w:abstractNumId w:val="7"/>
  </w:num>
  <w:num w:numId="13">
    <w:abstractNumId w:val="34"/>
  </w:num>
  <w:num w:numId="14">
    <w:abstractNumId w:val="33"/>
  </w:num>
  <w:num w:numId="15">
    <w:abstractNumId w:val="6"/>
  </w:num>
  <w:num w:numId="16">
    <w:abstractNumId w:val="32"/>
  </w:num>
  <w:num w:numId="17">
    <w:abstractNumId w:val="18"/>
  </w:num>
  <w:num w:numId="18">
    <w:abstractNumId w:val="3"/>
  </w:num>
  <w:num w:numId="19">
    <w:abstractNumId w:val="20"/>
  </w:num>
  <w:num w:numId="20">
    <w:abstractNumId w:val="15"/>
  </w:num>
  <w:num w:numId="21">
    <w:abstractNumId w:val="31"/>
  </w:num>
  <w:num w:numId="22">
    <w:abstractNumId w:val="24"/>
  </w:num>
  <w:num w:numId="23">
    <w:abstractNumId w:val="27"/>
  </w:num>
  <w:num w:numId="24">
    <w:abstractNumId w:val="28"/>
  </w:num>
  <w:num w:numId="25">
    <w:abstractNumId w:val="8"/>
  </w:num>
  <w:num w:numId="26">
    <w:abstractNumId w:val="29"/>
  </w:num>
  <w:num w:numId="27">
    <w:abstractNumId w:val="26"/>
  </w:num>
  <w:num w:numId="28">
    <w:abstractNumId w:val="25"/>
  </w:num>
  <w:num w:numId="29">
    <w:abstractNumId w:val="9"/>
  </w:num>
  <w:num w:numId="30">
    <w:abstractNumId w:val="19"/>
  </w:num>
  <w:num w:numId="31">
    <w:abstractNumId w:val="13"/>
  </w:num>
  <w:num w:numId="32">
    <w:abstractNumId w:val="14"/>
  </w:num>
  <w:num w:numId="33">
    <w:abstractNumId w:val="30"/>
  </w:num>
  <w:num w:numId="34">
    <w:abstractNumId w:val="2"/>
  </w:num>
  <w:num w:numId="35">
    <w:abstractNumId w:val="16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07E59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643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5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C9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1D70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C0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023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0579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4E83"/>
    <w:rsid w:val="001457B4"/>
    <w:rsid w:val="001457BD"/>
    <w:rsid w:val="0014602B"/>
    <w:rsid w:val="00146D51"/>
    <w:rsid w:val="001476FF"/>
    <w:rsid w:val="001508AD"/>
    <w:rsid w:val="001514E3"/>
    <w:rsid w:val="00152AD1"/>
    <w:rsid w:val="00152C28"/>
    <w:rsid w:val="0015321A"/>
    <w:rsid w:val="00154223"/>
    <w:rsid w:val="0015442D"/>
    <w:rsid w:val="00154905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1B7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06F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A13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BA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1E4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DF0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2EB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1FC3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238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452"/>
    <w:rsid w:val="003B39BF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2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071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80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AC1"/>
    <w:rsid w:val="004630F9"/>
    <w:rsid w:val="004636BC"/>
    <w:rsid w:val="00463B01"/>
    <w:rsid w:val="00463D3C"/>
    <w:rsid w:val="00463DF7"/>
    <w:rsid w:val="004644EE"/>
    <w:rsid w:val="0046451F"/>
    <w:rsid w:val="00464EB4"/>
    <w:rsid w:val="00465433"/>
    <w:rsid w:val="0046547F"/>
    <w:rsid w:val="004658FD"/>
    <w:rsid w:val="004666CA"/>
    <w:rsid w:val="004704A3"/>
    <w:rsid w:val="0047072D"/>
    <w:rsid w:val="0047127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3C7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525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661"/>
    <w:rsid w:val="004C6947"/>
    <w:rsid w:val="004D019D"/>
    <w:rsid w:val="004D0447"/>
    <w:rsid w:val="004D117F"/>
    <w:rsid w:val="004D1D9B"/>
    <w:rsid w:val="004D2877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56"/>
    <w:rsid w:val="00521BA1"/>
    <w:rsid w:val="00522F5D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57E"/>
    <w:rsid w:val="00551CD8"/>
    <w:rsid w:val="00551E00"/>
    <w:rsid w:val="005533B0"/>
    <w:rsid w:val="0055385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2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1C81"/>
    <w:rsid w:val="005A2096"/>
    <w:rsid w:val="005A218B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3E7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226"/>
    <w:rsid w:val="005E27F8"/>
    <w:rsid w:val="005E2881"/>
    <w:rsid w:val="005E2D86"/>
    <w:rsid w:val="005E3368"/>
    <w:rsid w:val="005E3488"/>
    <w:rsid w:val="005E440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5AD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5A5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0B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A88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B64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0B7D"/>
    <w:rsid w:val="006A19C3"/>
    <w:rsid w:val="006A1E10"/>
    <w:rsid w:val="006A1E8E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858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3C91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72E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CD2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615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A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AE8"/>
    <w:rsid w:val="00816EFF"/>
    <w:rsid w:val="0081766B"/>
    <w:rsid w:val="00817889"/>
    <w:rsid w:val="00817B50"/>
    <w:rsid w:val="00817E3D"/>
    <w:rsid w:val="00820104"/>
    <w:rsid w:val="00820825"/>
    <w:rsid w:val="00820EAD"/>
    <w:rsid w:val="0082109B"/>
    <w:rsid w:val="0082176A"/>
    <w:rsid w:val="00822095"/>
    <w:rsid w:val="008220F2"/>
    <w:rsid w:val="0082291F"/>
    <w:rsid w:val="00823177"/>
    <w:rsid w:val="008233EE"/>
    <w:rsid w:val="008234F0"/>
    <w:rsid w:val="008256FC"/>
    <w:rsid w:val="0082586D"/>
    <w:rsid w:val="008259C1"/>
    <w:rsid w:val="00825F02"/>
    <w:rsid w:val="00825F8C"/>
    <w:rsid w:val="00826AE2"/>
    <w:rsid w:val="008279C6"/>
    <w:rsid w:val="008306D8"/>
    <w:rsid w:val="00831150"/>
    <w:rsid w:val="0083234F"/>
    <w:rsid w:val="008326CA"/>
    <w:rsid w:val="00832F81"/>
    <w:rsid w:val="00834850"/>
    <w:rsid w:val="00834BBD"/>
    <w:rsid w:val="008356B8"/>
    <w:rsid w:val="00835BC7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351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34F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3001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0D6E"/>
    <w:rsid w:val="008B1254"/>
    <w:rsid w:val="008B38C3"/>
    <w:rsid w:val="008B398A"/>
    <w:rsid w:val="008B3B63"/>
    <w:rsid w:val="008B435C"/>
    <w:rsid w:val="008B4BD2"/>
    <w:rsid w:val="008B5490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838"/>
    <w:rsid w:val="008D2C54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C3D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EBB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683E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AA7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787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A30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E63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27"/>
    <w:rsid w:val="00A47627"/>
    <w:rsid w:val="00A47738"/>
    <w:rsid w:val="00A47809"/>
    <w:rsid w:val="00A47CAD"/>
    <w:rsid w:val="00A507B2"/>
    <w:rsid w:val="00A50EF6"/>
    <w:rsid w:val="00A512DF"/>
    <w:rsid w:val="00A51AD6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24CE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43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79E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3EB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2763D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3A3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12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3C3"/>
    <w:rsid w:val="00B8193A"/>
    <w:rsid w:val="00B823D1"/>
    <w:rsid w:val="00B82A02"/>
    <w:rsid w:val="00B84033"/>
    <w:rsid w:val="00B840E5"/>
    <w:rsid w:val="00B8521E"/>
    <w:rsid w:val="00B85CF5"/>
    <w:rsid w:val="00B85E7C"/>
    <w:rsid w:val="00B872F5"/>
    <w:rsid w:val="00B87BF2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8C9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1ED8"/>
    <w:rsid w:val="00C63475"/>
    <w:rsid w:val="00C63A38"/>
    <w:rsid w:val="00C65907"/>
    <w:rsid w:val="00C65953"/>
    <w:rsid w:val="00C65CB3"/>
    <w:rsid w:val="00C662FB"/>
    <w:rsid w:val="00C663C8"/>
    <w:rsid w:val="00C667D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A97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449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5FF8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24"/>
    <w:rsid w:val="00CD6CF1"/>
    <w:rsid w:val="00CE02A9"/>
    <w:rsid w:val="00CE03B0"/>
    <w:rsid w:val="00CE0735"/>
    <w:rsid w:val="00CE0E91"/>
    <w:rsid w:val="00CE0F9D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071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4DA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6FA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AD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55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8C2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4459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A26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05"/>
    <w:rsid w:val="00DF1555"/>
    <w:rsid w:val="00DF1DF4"/>
    <w:rsid w:val="00DF201B"/>
    <w:rsid w:val="00DF264A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5FD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EE9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3CB5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57EE1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D0"/>
    <w:rsid w:val="00E669ED"/>
    <w:rsid w:val="00E66C9C"/>
    <w:rsid w:val="00E6708F"/>
    <w:rsid w:val="00E70564"/>
    <w:rsid w:val="00E710FD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5FAE"/>
    <w:rsid w:val="00E86BD1"/>
    <w:rsid w:val="00E86C96"/>
    <w:rsid w:val="00E86D0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5802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2F4"/>
    <w:rsid w:val="00F32AA7"/>
    <w:rsid w:val="00F32F77"/>
    <w:rsid w:val="00F33D52"/>
    <w:rsid w:val="00F342C6"/>
    <w:rsid w:val="00F354E3"/>
    <w:rsid w:val="00F3597D"/>
    <w:rsid w:val="00F35AD5"/>
    <w:rsid w:val="00F36554"/>
    <w:rsid w:val="00F36D04"/>
    <w:rsid w:val="00F370ED"/>
    <w:rsid w:val="00F3745B"/>
    <w:rsid w:val="00F37A1A"/>
    <w:rsid w:val="00F401B6"/>
    <w:rsid w:val="00F41494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368"/>
    <w:rsid w:val="00F96C7C"/>
    <w:rsid w:val="00F97269"/>
    <w:rsid w:val="00F97CB0"/>
    <w:rsid w:val="00FA01E3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19B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7DA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40">
    <w:name w:val="Сетка таблицы4"/>
    <w:basedOn w:val="a1"/>
    <w:next w:val="a9"/>
    <w:uiPriority w:val="59"/>
    <w:rsid w:val="0082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40">
    <w:name w:val="Сетка таблицы4"/>
    <w:basedOn w:val="a1"/>
    <w:next w:val="a9"/>
    <w:uiPriority w:val="59"/>
    <w:rsid w:val="0082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60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57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8A15-DACD-49C2-87B1-4135B9A7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2024-06-07T04:30:00Z</cp:lastPrinted>
  <dcterms:created xsi:type="dcterms:W3CDTF">2025-08-21T11:36:00Z</dcterms:created>
  <dcterms:modified xsi:type="dcterms:W3CDTF">2025-08-21T11:36:00Z</dcterms:modified>
</cp:coreProperties>
</file>