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A8" w:rsidRPr="00186CE7" w:rsidRDefault="00084708" w:rsidP="00113776">
      <w:pPr>
        <w:pStyle w:val="a3"/>
        <w:ind w:left="0" w:right="0" w:firstLine="851"/>
        <w:jc w:val="center"/>
        <w:rPr>
          <w:rFonts w:ascii="Liberation Serif" w:hAnsi="Liberation Serif" w:cs="Liberation Serif"/>
          <w:b/>
          <w:spacing w:val="-2"/>
        </w:rPr>
      </w:pPr>
      <w:r w:rsidRPr="00186CE7">
        <w:rPr>
          <w:rFonts w:ascii="Liberation Serif" w:hAnsi="Liberation Serif" w:cs="Liberation Serif"/>
          <w:b/>
        </w:rPr>
        <w:t>Бруцеллез</w:t>
      </w:r>
      <w:r w:rsidRPr="00186CE7">
        <w:rPr>
          <w:rFonts w:ascii="Liberation Serif" w:hAnsi="Liberation Serif" w:cs="Liberation Serif"/>
          <w:b/>
          <w:spacing w:val="-1"/>
        </w:rPr>
        <w:t xml:space="preserve"> </w:t>
      </w:r>
      <w:r w:rsidRPr="00186CE7">
        <w:rPr>
          <w:rFonts w:ascii="Liberation Serif" w:hAnsi="Liberation Serif" w:cs="Liberation Serif"/>
          <w:b/>
        </w:rPr>
        <w:t>–</w:t>
      </w:r>
      <w:r w:rsidRPr="00186CE7">
        <w:rPr>
          <w:rFonts w:ascii="Liberation Serif" w:hAnsi="Liberation Serif" w:cs="Liberation Serif"/>
          <w:b/>
          <w:spacing w:val="-1"/>
        </w:rPr>
        <w:t xml:space="preserve"> </w:t>
      </w:r>
      <w:r w:rsidRPr="00186CE7">
        <w:rPr>
          <w:rFonts w:ascii="Liberation Serif" w:hAnsi="Liberation Serif" w:cs="Liberation Serif"/>
          <w:b/>
        </w:rPr>
        <w:t>опасная</w:t>
      </w:r>
      <w:r w:rsidRPr="00186CE7">
        <w:rPr>
          <w:rFonts w:ascii="Liberation Serif" w:hAnsi="Liberation Serif" w:cs="Liberation Serif"/>
          <w:b/>
          <w:spacing w:val="-2"/>
        </w:rPr>
        <w:t xml:space="preserve"> </w:t>
      </w:r>
      <w:r w:rsidRPr="00186CE7">
        <w:rPr>
          <w:rFonts w:ascii="Liberation Serif" w:hAnsi="Liberation Serif" w:cs="Liberation Serif"/>
          <w:b/>
        </w:rPr>
        <w:t xml:space="preserve">зоонозная </w:t>
      </w:r>
      <w:r w:rsidRPr="00186CE7">
        <w:rPr>
          <w:rFonts w:ascii="Liberation Serif" w:hAnsi="Liberation Serif" w:cs="Liberation Serif"/>
          <w:b/>
          <w:spacing w:val="-2"/>
        </w:rPr>
        <w:t>инфекция</w:t>
      </w:r>
      <w:r w:rsidR="001A4C73" w:rsidRPr="00186CE7">
        <w:rPr>
          <w:rFonts w:ascii="Liberation Serif" w:hAnsi="Liberation Serif" w:cs="Liberation Serif"/>
          <w:b/>
          <w:spacing w:val="-2"/>
        </w:rPr>
        <w:t>.</w:t>
      </w:r>
    </w:p>
    <w:p w:rsidR="00186CE7" w:rsidRPr="00186CE7" w:rsidRDefault="00186CE7" w:rsidP="00113776">
      <w:pPr>
        <w:pStyle w:val="a3"/>
        <w:ind w:left="0" w:right="0" w:firstLine="851"/>
        <w:jc w:val="center"/>
        <w:rPr>
          <w:rFonts w:ascii="Liberation Serif" w:hAnsi="Liberation Serif" w:cs="Liberation Serif"/>
          <w:b/>
          <w:spacing w:val="-2"/>
        </w:rPr>
      </w:pPr>
    </w:p>
    <w:p w:rsidR="001A4C73" w:rsidRPr="00186CE7" w:rsidRDefault="001A4C73" w:rsidP="00186CE7">
      <w:pPr>
        <w:pStyle w:val="a5"/>
        <w:spacing w:before="0" w:beforeAutospacing="0" w:after="0" w:afterAutospacing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>В августе 2025 года в Свердловской области Ирбитского муниципального образования  зарегистрирован очаг бруцелле</w:t>
      </w:r>
      <w:r w:rsidR="00186CE7" w:rsidRPr="00186CE7">
        <w:rPr>
          <w:rFonts w:ascii="Liberation Serif" w:hAnsi="Liberation Serif" w:cs="Liberation Serif"/>
          <w:sz w:val="28"/>
          <w:szCs w:val="28"/>
        </w:rPr>
        <w:t xml:space="preserve">за крупного рогатого скота                    в  д. </w:t>
      </w:r>
      <w:r w:rsidRPr="00186CE7">
        <w:rPr>
          <w:rFonts w:ascii="Liberation Serif" w:hAnsi="Liberation Serif" w:cs="Liberation Serif"/>
          <w:sz w:val="28"/>
          <w:szCs w:val="28"/>
        </w:rPr>
        <w:t>Иванищева.</w:t>
      </w:r>
    </w:p>
    <w:p w:rsidR="000753A8" w:rsidRPr="00186CE7" w:rsidRDefault="00084708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 xml:space="preserve">Бруцеллез – хроническая инфекционная болезнь животных, которая </w:t>
      </w:r>
      <w:proofErr w:type="gramStart"/>
      <w:r w:rsidRPr="00186CE7">
        <w:rPr>
          <w:rFonts w:ascii="Liberation Serif" w:hAnsi="Liberation Serif" w:cs="Liberation Serif"/>
        </w:rPr>
        <w:t>проявляется</w:t>
      </w:r>
      <w:proofErr w:type="gramEnd"/>
      <w:r w:rsidRPr="00186CE7">
        <w:rPr>
          <w:rFonts w:ascii="Liberation Serif" w:hAnsi="Liberation Serif" w:cs="Liberation Serif"/>
        </w:rPr>
        <w:t xml:space="preserve"> прежде всего абортами, задержанием последа, </w:t>
      </w:r>
      <w:proofErr w:type="spellStart"/>
      <w:r w:rsidRPr="00186CE7">
        <w:rPr>
          <w:rFonts w:ascii="Liberation Serif" w:hAnsi="Liberation Serif" w:cs="Liberation Serif"/>
        </w:rPr>
        <w:t>орхитами</w:t>
      </w:r>
      <w:proofErr w:type="spellEnd"/>
      <w:r w:rsidRPr="00186CE7">
        <w:rPr>
          <w:rFonts w:ascii="Liberation Serif" w:hAnsi="Liberation Serif" w:cs="Liberation Serif"/>
        </w:rPr>
        <w:t>, рождением нежизнеспособного молодняка и бесплодием. Преимущественно протекает без клинических признаков.</w:t>
      </w:r>
      <w:r w:rsidRPr="00186CE7">
        <w:rPr>
          <w:rFonts w:ascii="Liberation Serif" w:hAnsi="Liberation Serif" w:cs="Liberation Serif"/>
          <w:spacing w:val="40"/>
        </w:rPr>
        <w:t xml:space="preserve"> </w:t>
      </w:r>
      <w:r w:rsidRPr="00186CE7">
        <w:rPr>
          <w:rFonts w:ascii="Liberation Serif" w:hAnsi="Liberation Serif" w:cs="Liberation Serif"/>
        </w:rPr>
        <w:t>К бруцеллезу восприимчивы все виды домашних животных, однако наиболее широко болезнь распространена среди овец, коз, крупного рогатого скота и свиней. Бруцеллезом также болеют и люди.</w:t>
      </w:r>
    </w:p>
    <w:p w:rsidR="000753A8" w:rsidRPr="00186CE7" w:rsidRDefault="00084708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 xml:space="preserve">Возбудитель бруцеллеза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</w:t>
      </w:r>
    </w:p>
    <w:p w:rsidR="000753A8" w:rsidRPr="00186CE7" w:rsidRDefault="00084708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>Источниками инфекции являются больные животные. Особенно опасен аборт, когда с плодом, плодными оболочками и водами во внешнюю среду выделяетс</w:t>
      </w:r>
      <w:r w:rsidR="00AE66C0" w:rsidRPr="00186CE7">
        <w:rPr>
          <w:rFonts w:ascii="Liberation Serif" w:hAnsi="Liberation Serif" w:cs="Liberation Serif"/>
        </w:rPr>
        <w:t xml:space="preserve">я огромное количество </w:t>
      </w:r>
      <w:proofErr w:type="spellStart"/>
      <w:r w:rsidR="00AE66C0" w:rsidRPr="00186CE7">
        <w:rPr>
          <w:rFonts w:ascii="Liberation Serif" w:hAnsi="Liberation Serif" w:cs="Liberation Serif"/>
        </w:rPr>
        <w:t>бруцелл</w:t>
      </w:r>
      <w:proofErr w:type="spellEnd"/>
      <w:r w:rsidR="00AE66C0" w:rsidRPr="00186CE7">
        <w:rPr>
          <w:rFonts w:ascii="Liberation Serif" w:hAnsi="Liberation Serif" w:cs="Liberation Serif"/>
        </w:rPr>
        <w:t xml:space="preserve">. Больные </w:t>
      </w:r>
      <w:r w:rsidRPr="00186CE7">
        <w:rPr>
          <w:rFonts w:ascii="Liberation Serif" w:hAnsi="Liberation Serif" w:cs="Liberation Serif"/>
        </w:rPr>
        <w:t>животные выделяют возбудителя болезни с молоком, мочой, вагинальными истечениями. Особенно опасны зараженные стельные коровы, суягные овцематки и козы.</w:t>
      </w:r>
      <w:r w:rsidRPr="00186CE7">
        <w:rPr>
          <w:rFonts w:ascii="Liberation Serif" w:hAnsi="Liberation Serif" w:cs="Liberation Serif"/>
          <w:spacing w:val="-1"/>
        </w:rPr>
        <w:t xml:space="preserve"> </w:t>
      </w:r>
      <w:r w:rsidRPr="00186CE7">
        <w:rPr>
          <w:rFonts w:ascii="Liberation Serif" w:hAnsi="Liberation Serif" w:cs="Liberation Serif"/>
        </w:rPr>
        <w:t xml:space="preserve">Болезнь в хозяйстве может возникать после ввода в стадо животных из других хозяйств, при несоблюдении основных правил </w:t>
      </w:r>
      <w:proofErr w:type="spellStart"/>
      <w:r w:rsidRPr="00186CE7">
        <w:rPr>
          <w:rFonts w:ascii="Liberation Serif" w:hAnsi="Liberation Serif" w:cs="Liberation Serif"/>
        </w:rPr>
        <w:t>карантинирования</w:t>
      </w:r>
      <w:proofErr w:type="spellEnd"/>
      <w:r w:rsidRPr="00186CE7">
        <w:rPr>
          <w:rFonts w:ascii="Liberation Serif" w:hAnsi="Liberation Serif" w:cs="Liberation Serif"/>
        </w:rPr>
        <w:t xml:space="preserve"> поголовья; при совместном выпасе здоровых и больных животных, использовании для поения скота инфицированных </w:t>
      </w:r>
      <w:proofErr w:type="spellStart"/>
      <w:r w:rsidRPr="00186CE7">
        <w:rPr>
          <w:rFonts w:ascii="Liberation Serif" w:hAnsi="Liberation Serif" w:cs="Liberation Serif"/>
        </w:rPr>
        <w:t>водоисточников</w:t>
      </w:r>
      <w:proofErr w:type="spellEnd"/>
      <w:r w:rsidRPr="00186CE7">
        <w:rPr>
          <w:rFonts w:ascii="Liberation Serif" w:hAnsi="Liberation Serif" w:cs="Liberation Serif"/>
        </w:rPr>
        <w:t xml:space="preserve">. Возбудитель может быть занесен в хозяйства собаками, грызунами, крысами, особенно если они имели доступ к последам </w:t>
      </w:r>
      <w:r w:rsidR="00412A49">
        <w:rPr>
          <w:rFonts w:ascii="Liberation Serif" w:hAnsi="Liberation Serif" w:cs="Liberation Serif"/>
        </w:rPr>
        <w:t xml:space="preserve">           </w:t>
      </w:r>
      <w:r w:rsidRPr="00186CE7">
        <w:rPr>
          <w:rFonts w:ascii="Liberation Serif" w:hAnsi="Liberation Serif" w:cs="Liberation Serif"/>
        </w:rPr>
        <w:t>и абортированным плодам, а также с молодняком из неблагополучных стад, где нет клинического проявления болезни.</w:t>
      </w:r>
    </w:p>
    <w:p w:rsidR="001A4C73" w:rsidRPr="00186CE7" w:rsidRDefault="00084708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 xml:space="preserve">Диагноз ставят на основании лабораторных методов исследования с учетом клинико-эпизоотологических данных. </w:t>
      </w:r>
    </w:p>
    <w:p w:rsidR="001A4C73" w:rsidRPr="00186CE7" w:rsidRDefault="00084708" w:rsidP="00AE66C0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>Основной метод</w:t>
      </w:r>
      <w:r w:rsidRPr="00186CE7">
        <w:rPr>
          <w:rFonts w:ascii="Liberation Serif" w:hAnsi="Liberation Serif" w:cs="Liberation Serif"/>
          <w:spacing w:val="54"/>
        </w:rPr>
        <w:t xml:space="preserve">  </w:t>
      </w:r>
      <w:r w:rsidRPr="00186CE7">
        <w:rPr>
          <w:rFonts w:ascii="Liberation Serif" w:hAnsi="Liberation Serif" w:cs="Liberation Serif"/>
        </w:rPr>
        <w:t>прижизненной</w:t>
      </w:r>
      <w:r w:rsidRPr="00186CE7">
        <w:rPr>
          <w:rFonts w:ascii="Liberation Serif" w:hAnsi="Liberation Serif" w:cs="Liberation Serif"/>
          <w:spacing w:val="54"/>
        </w:rPr>
        <w:t xml:space="preserve">  </w:t>
      </w:r>
      <w:r w:rsidRPr="00186CE7">
        <w:rPr>
          <w:rFonts w:ascii="Liberation Serif" w:hAnsi="Liberation Serif" w:cs="Liberation Serif"/>
        </w:rPr>
        <w:t>диагностики</w:t>
      </w:r>
      <w:r w:rsidRPr="00186CE7">
        <w:rPr>
          <w:rFonts w:ascii="Liberation Serif" w:hAnsi="Liberation Serif" w:cs="Liberation Serif"/>
          <w:spacing w:val="55"/>
        </w:rPr>
        <w:t xml:space="preserve">  </w:t>
      </w:r>
      <w:r w:rsidRPr="00186CE7">
        <w:rPr>
          <w:rFonts w:ascii="Liberation Serif" w:hAnsi="Liberation Serif" w:cs="Liberation Serif"/>
        </w:rPr>
        <w:t>—</w:t>
      </w:r>
      <w:r w:rsidRPr="00186CE7">
        <w:rPr>
          <w:rFonts w:ascii="Liberation Serif" w:hAnsi="Liberation Serif" w:cs="Liberation Serif"/>
          <w:spacing w:val="55"/>
        </w:rPr>
        <w:t xml:space="preserve">  </w:t>
      </w:r>
      <w:r w:rsidRPr="00186CE7">
        <w:rPr>
          <w:rFonts w:ascii="Liberation Serif" w:hAnsi="Liberation Serif" w:cs="Liberation Serif"/>
        </w:rPr>
        <w:t>серологический.</w:t>
      </w:r>
      <w:r w:rsidRPr="00186CE7">
        <w:rPr>
          <w:rFonts w:ascii="Liberation Serif" w:hAnsi="Liberation Serif" w:cs="Liberation Serif"/>
          <w:spacing w:val="55"/>
        </w:rPr>
        <w:t xml:space="preserve">  </w:t>
      </w:r>
      <w:r w:rsidR="001A4C73" w:rsidRPr="00186CE7">
        <w:rPr>
          <w:rFonts w:ascii="Liberation Serif" w:hAnsi="Liberation Serif" w:cs="Liberation Serif"/>
        </w:rPr>
        <w:t>Лечение</w:t>
      </w:r>
      <w:r w:rsidR="001A4C73" w:rsidRPr="00186CE7">
        <w:rPr>
          <w:rFonts w:ascii="Liberation Serif" w:hAnsi="Liberation Serif" w:cs="Liberation Serif"/>
          <w:spacing w:val="-1"/>
        </w:rPr>
        <w:t xml:space="preserve"> </w:t>
      </w:r>
      <w:r w:rsidR="00AE66C0" w:rsidRPr="00186CE7">
        <w:rPr>
          <w:rFonts w:ascii="Liberation Serif" w:hAnsi="Liberation Serif" w:cs="Liberation Serif"/>
          <w:spacing w:val="-1"/>
        </w:rPr>
        <w:t xml:space="preserve">больных </w:t>
      </w:r>
      <w:r w:rsidR="00AE66C0" w:rsidRPr="00186CE7">
        <w:rPr>
          <w:rFonts w:ascii="Liberation Serif" w:hAnsi="Liberation Serif" w:cs="Liberation Serif"/>
        </w:rPr>
        <w:t>бруцеллезом</w:t>
      </w:r>
      <w:r w:rsidR="001A4C73" w:rsidRPr="00186CE7">
        <w:rPr>
          <w:rFonts w:ascii="Liberation Serif" w:hAnsi="Liberation Serif" w:cs="Liberation Serif"/>
        </w:rPr>
        <w:t xml:space="preserve"> у</w:t>
      </w:r>
      <w:r w:rsidR="001A4C73" w:rsidRPr="00186CE7">
        <w:rPr>
          <w:rFonts w:ascii="Liberation Serif" w:hAnsi="Liberation Serif" w:cs="Liberation Serif"/>
          <w:spacing w:val="-1"/>
        </w:rPr>
        <w:t xml:space="preserve"> </w:t>
      </w:r>
      <w:r w:rsidR="001A4C73" w:rsidRPr="00186CE7">
        <w:rPr>
          <w:rFonts w:ascii="Liberation Serif" w:hAnsi="Liberation Serif" w:cs="Liberation Serif"/>
        </w:rPr>
        <w:t>животных</w:t>
      </w:r>
      <w:r w:rsidR="001A4C73" w:rsidRPr="00186CE7">
        <w:rPr>
          <w:rFonts w:ascii="Liberation Serif" w:hAnsi="Liberation Serif" w:cs="Liberation Serif"/>
          <w:spacing w:val="-2"/>
        </w:rPr>
        <w:t xml:space="preserve"> </w:t>
      </w:r>
      <w:r w:rsidR="00AE66C0" w:rsidRPr="00186CE7">
        <w:rPr>
          <w:rFonts w:ascii="Liberation Serif" w:hAnsi="Liberation Serif" w:cs="Liberation Serif"/>
        </w:rPr>
        <w:t>запрещено</w:t>
      </w:r>
      <w:r w:rsidR="001A4C73" w:rsidRPr="00186CE7">
        <w:rPr>
          <w:rFonts w:ascii="Liberation Serif" w:hAnsi="Liberation Serif" w:cs="Liberation Serif"/>
          <w:spacing w:val="-2"/>
        </w:rPr>
        <w:t>.</w:t>
      </w:r>
    </w:p>
    <w:p w:rsidR="001A4C73" w:rsidRPr="00186CE7" w:rsidRDefault="001A4C73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 xml:space="preserve">Для профилактики бруцеллеза в благополучных хозяйствах осуществляют постоянный </w:t>
      </w:r>
      <w:proofErr w:type="gramStart"/>
      <w:r w:rsidRPr="00186CE7">
        <w:rPr>
          <w:rFonts w:ascii="Liberation Serif" w:hAnsi="Liberation Serif" w:cs="Liberation Serif"/>
        </w:rPr>
        <w:t>контроль за</w:t>
      </w:r>
      <w:proofErr w:type="gramEnd"/>
      <w:r w:rsidRPr="00186CE7">
        <w:rPr>
          <w:rFonts w:ascii="Liberation Serif" w:hAnsi="Liberation Serif" w:cs="Liberation Serif"/>
        </w:rPr>
        <w:t xml:space="preserve"> состоянием поголовья, перегруппировками, ввозом </w:t>
      </w:r>
      <w:r w:rsidR="00412A49">
        <w:rPr>
          <w:rFonts w:ascii="Liberation Serif" w:hAnsi="Liberation Serif" w:cs="Liberation Serif"/>
        </w:rPr>
        <w:t xml:space="preserve">            </w:t>
      </w:r>
      <w:r w:rsidRPr="00186CE7">
        <w:rPr>
          <w:rFonts w:ascii="Liberation Serif" w:hAnsi="Liberation Serif" w:cs="Liberation Serif"/>
        </w:rPr>
        <w:t xml:space="preserve">и вывозом животных, соблюдением ветеринарно-санитарных правил, проводят серологические исследования сывороток крови животных 2 раза в год (весной </w:t>
      </w:r>
      <w:r w:rsidR="00412A49">
        <w:rPr>
          <w:rFonts w:ascii="Liberation Serif" w:hAnsi="Liberation Serif" w:cs="Liberation Serif"/>
        </w:rPr>
        <w:t xml:space="preserve">          </w:t>
      </w:r>
      <w:r w:rsidRPr="00186CE7">
        <w:rPr>
          <w:rFonts w:ascii="Liberation Serif" w:hAnsi="Liberation Serif" w:cs="Liberation Serif"/>
        </w:rPr>
        <w:t>и осенью).</w:t>
      </w:r>
    </w:p>
    <w:p w:rsidR="00AE66C0" w:rsidRPr="00186CE7" w:rsidRDefault="001A4C73" w:rsidP="00AE66C0">
      <w:pPr>
        <w:pStyle w:val="a4"/>
        <w:tabs>
          <w:tab w:val="left" w:pos="308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Для предупреждения заболевания бруцеллезом </w:t>
      </w:r>
      <w:r w:rsidR="00AE66C0" w:rsidRPr="00186CE7">
        <w:rPr>
          <w:rFonts w:ascii="Liberation Serif" w:hAnsi="Liberation Serif" w:cs="Liberation Serif"/>
          <w:sz w:val="28"/>
          <w:szCs w:val="28"/>
        </w:rPr>
        <w:t>владельцам животных</w:t>
      </w:r>
      <w:r w:rsidRPr="00186CE7">
        <w:rPr>
          <w:rFonts w:ascii="Liberation Serif" w:hAnsi="Liberation Serif" w:cs="Liberation Serif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pacing w:val="-2"/>
          <w:sz w:val="28"/>
          <w:szCs w:val="28"/>
        </w:rPr>
        <w:t>необходимо:</w:t>
      </w:r>
      <w:r w:rsidRPr="00186CE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A4C73" w:rsidRPr="00186CE7" w:rsidRDefault="00AE66C0" w:rsidP="00AE66C0">
      <w:pPr>
        <w:pStyle w:val="a4"/>
        <w:tabs>
          <w:tab w:val="left" w:pos="308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- </w:t>
      </w:r>
      <w:r w:rsidR="001A4C73" w:rsidRPr="00186CE7">
        <w:rPr>
          <w:rFonts w:ascii="Liberation Serif" w:hAnsi="Liberation Serif" w:cs="Liberation Serif"/>
          <w:sz w:val="28"/>
          <w:szCs w:val="28"/>
        </w:rPr>
        <w:t xml:space="preserve">предоставлять животных для взятия крови по требованию ветеринарных </w:t>
      </w:r>
      <w:r w:rsidR="001A4C73" w:rsidRPr="00186CE7">
        <w:rPr>
          <w:rFonts w:ascii="Liberation Serif" w:hAnsi="Liberation Serif" w:cs="Liberation Serif"/>
          <w:spacing w:val="-2"/>
          <w:sz w:val="28"/>
          <w:szCs w:val="28"/>
        </w:rPr>
        <w:lastRenderedPageBreak/>
        <w:t>специалистов</w:t>
      </w:r>
      <w:r w:rsidRPr="00186CE7">
        <w:rPr>
          <w:rFonts w:ascii="Liberation Serif" w:hAnsi="Liberation Serif" w:cs="Liberation Serif"/>
          <w:spacing w:val="-2"/>
          <w:sz w:val="28"/>
          <w:szCs w:val="28"/>
        </w:rPr>
        <w:t xml:space="preserve"> с цел</w:t>
      </w:r>
      <w:r w:rsidR="00186CE7">
        <w:rPr>
          <w:rFonts w:ascii="Liberation Serif" w:hAnsi="Liberation Serif" w:cs="Liberation Serif"/>
          <w:spacing w:val="-2"/>
          <w:sz w:val="28"/>
          <w:szCs w:val="28"/>
        </w:rPr>
        <w:t>ь</w:t>
      </w:r>
      <w:r w:rsidRPr="00186CE7">
        <w:rPr>
          <w:rFonts w:ascii="Liberation Serif" w:hAnsi="Liberation Serif" w:cs="Liberation Serif"/>
          <w:spacing w:val="-2"/>
          <w:sz w:val="28"/>
          <w:szCs w:val="28"/>
        </w:rPr>
        <w:t>ю исследования на бруцеллез</w:t>
      </w:r>
      <w:r w:rsidR="001A4C73" w:rsidRPr="00186CE7">
        <w:rPr>
          <w:rFonts w:ascii="Liberation Serif" w:hAnsi="Liberation Serif" w:cs="Liberation Serif"/>
          <w:spacing w:val="-2"/>
          <w:sz w:val="28"/>
          <w:szCs w:val="28"/>
        </w:rPr>
        <w:t>;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>производить регистрацию жив</w:t>
      </w:r>
      <w:r w:rsidR="003A4CC6" w:rsidRPr="00186CE7">
        <w:rPr>
          <w:rFonts w:ascii="Liberation Serif" w:hAnsi="Liberation Serif" w:cs="Liberation Serif"/>
          <w:sz w:val="28"/>
          <w:szCs w:val="28"/>
        </w:rPr>
        <w:t>отных в ветеринарном учреждении</w:t>
      </w:r>
      <w:r w:rsidR="00113776" w:rsidRPr="00186CE7">
        <w:rPr>
          <w:rFonts w:ascii="Liberation Serif" w:hAnsi="Liberation Serif" w:cs="Liberation Serif"/>
          <w:sz w:val="28"/>
          <w:szCs w:val="28"/>
        </w:rPr>
        <w:t xml:space="preserve">, </w:t>
      </w:r>
      <w:r w:rsidR="00186CE7" w:rsidRPr="00186CE7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113776" w:rsidRPr="00186CE7">
        <w:rPr>
          <w:rFonts w:ascii="Liberation Serif" w:hAnsi="Liberation Serif" w:cs="Liberation Serif"/>
          <w:sz w:val="28"/>
          <w:szCs w:val="28"/>
        </w:rPr>
        <w:t xml:space="preserve">в компоненте ФГИС </w:t>
      </w:r>
      <w:proofErr w:type="spellStart"/>
      <w:r w:rsidR="00113776" w:rsidRPr="00186CE7">
        <w:rPr>
          <w:rFonts w:ascii="Liberation Serif" w:hAnsi="Liberation Serif" w:cs="Liberation Serif"/>
          <w:sz w:val="28"/>
          <w:szCs w:val="28"/>
        </w:rPr>
        <w:t>ВетИС</w:t>
      </w:r>
      <w:proofErr w:type="spellEnd"/>
      <w:r w:rsidR="00113776" w:rsidRPr="00186CE7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="00113776" w:rsidRPr="00186CE7">
        <w:rPr>
          <w:rFonts w:ascii="Liberation Serif" w:hAnsi="Liberation Serif" w:cs="Liberation Serif"/>
          <w:sz w:val="28"/>
          <w:szCs w:val="28"/>
        </w:rPr>
        <w:t>Хорриот</w:t>
      </w:r>
      <w:proofErr w:type="spellEnd"/>
      <w:r w:rsidR="00113776" w:rsidRPr="00186CE7">
        <w:rPr>
          <w:rFonts w:ascii="Liberation Serif" w:hAnsi="Liberation Serif" w:cs="Liberation Serif"/>
          <w:sz w:val="28"/>
          <w:szCs w:val="28"/>
        </w:rPr>
        <w:t>»</w:t>
      </w:r>
      <w:r w:rsidRPr="00186CE7">
        <w:rPr>
          <w:rFonts w:ascii="Liberation Serif" w:hAnsi="Liberation Serif" w:cs="Liberation Serif"/>
          <w:sz w:val="28"/>
          <w:szCs w:val="28"/>
        </w:rPr>
        <w:t>;</w:t>
      </w:r>
    </w:p>
    <w:p w:rsidR="003A4CC6" w:rsidRPr="00186CE7" w:rsidRDefault="001A4C73" w:rsidP="00113776">
      <w:pPr>
        <w:pStyle w:val="a4"/>
        <w:numPr>
          <w:ilvl w:val="0"/>
          <w:numId w:val="1"/>
        </w:numPr>
        <w:tabs>
          <w:tab w:val="left" w:pos="296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соблюдать зоогигиенические и ветеринарные требования при перевозках, содержании, кормлении животных. 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296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Покупку, продажу, сдачу на убой, выгон, размещение на пастбище </w:t>
      </w:r>
      <w:r w:rsidR="00186CE7" w:rsidRPr="00186CE7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186CE7">
        <w:rPr>
          <w:rFonts w:ascii="Liberation Serif" w:hAnsi="Liberation Serif" w:cs="Liberation Serif"/>
          <w:sz w:val="28"/>
          <w:szCs w:val="28"/>
        </w:rPr>
        <w:t>и все другие перемещения и перегруппировки</w:t>
      </w:r>
      <w:r w:rsidRPr="00186CE7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 xml:space="preserve">животных, реализацию животноводческой продукции проводить только с </w:t>
      </w:r>
      <w:proofErr w:type="gramStart"/>
      <w:r w:rsidRPr="00186CE7">
        <w:rPr>
          <w:rFonts w:ascii="Liberation Serif" w:hAnsi="Liberation Serif" w:cs="Liberation Serif"/>
          <w:sz w:val="28"/>
          <w:szCs w:val="28"/>
        </w:rPr>
        <w:t>ведома</w:t>
      </w:r>
      <w:proofErr w:type="gramEnd"/>
      <w:r w:rsidRPr="00186CE7">
        <w:rPr>
          <w:rFonts w:ascii="Liberation Serif" w:hAnsi="Liberation Serif" w:cs="Liberation Serif"/>
          <w:sz w:val="28"/>
          <w:szCs w:val="28"/>
        </w:rPr>
        <w:t xml:space="preserve"> и разрешения государственной ветеринарной службы. Покупку, перевозку и продажу животных осуществлять при обязательном наличии ветеринарных сопроводительных документов;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308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убой животных производить только на специализированных бойнях, </w:t>
      </w:r>
      <w:r w:rsidR="00412A49">
        <w:rPr>
          <w:rFonts w:ascii="Liberation Serif" w:hAnsi="Liberation Serif" w:cs="Liberation Serif"/>
          <w:sz w:val="28"/>
          <w:szCs w:val="28"/>
        </w:rPr>
        <w:t xml:space="preserve">   </w:t>
      </w:r>
      <w:r w:rsidRPr="00186CE7">
        <w:rPr>
          <w:rFonts w:ascii="Liberation Serif" w:hAnsi="Liberation Serif" w:cs="Liberation Serif"/>
          <w:sz w:val="28"/>
          <w:szCs w:val="28"/>
        </w:rPr>
        <w:t>не допускать подворного убоя;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proofErr w:type="spellStart"/>
      <w:r w:rsidRPr="00186CE7">
        <w:rPr>
          <w:rFonts w:ascii="Liberation Serif" w:hAnsi="Liberation Serif" w:cs="Liberation Serif"/>
          <w:sz w:val="28"/>
          <w:szCs w:val="28"/>
        </w:rPr>
        <w:t>карантинировать</w:t>
      </w:r>
      <w:proofErr w:type="spellEnd"/>
      <w:r w:rsidRPr="00186CE7">
        <w:rPr>
          <w:rFonts w:ascii="Liberation Serif" w:hAnsi="Liberation Serif" w:cs="Liberation Serif"/>
          <w:sz w:val="28"/>
          <w:szCs w:val="28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306"/>
        </w:tabs>
        <w:spacing w:line="276" w:lineRule="auto"/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 xml:space="preserve">информировать ветеринарную службу обо всех случаях падежа или </w:t>
      </w:r>
      <w:r w:rsidR="00412A49">
        <w:rPr>
          <w:rFonts w:ascii="Liberation Serif" w:hAnsi="Liberation Serif" w:cs="Liberation Serif"/>
          <w:sz w:val="28"/>
          <w:szCs w:val="28"/>
        </w:rPr>
        <w:t xml:space="preserve">   </w:t>
      </w:r>
      <w:r w:rsidRPr="00186CE7">
        <w:rPr>
          <w:rFonts w:ascii="Liberation Serif" w:hAnsi="Liberation Serif" w:cs="Liberation Serif"/>
          <w:sz w:val="28"/>
          <w:szCs w:val="28"/>
        </w:rPr>
        <w:t>об одновременных массовых заболеваниях животных;</w:t>
      </w:r>
    </w:p>
    <w:p w:rsidR="001A4C73" w:rsidRPr="00186CE7" w:rsidRDefault="001A4C73" w:rsidP="00113776">
      <w:pPr>
        <w:pStyle w:val="a4"/>
        <w:numPr>
          <w:ilvl w:val="0"/>
          <w:numId w:val="1"/>
        </w:numPr>
        <w:tabs>
          <w:tab w:val="left" w:pos="217"/>
          <w:tab w:val="left" w:pos="709"/>
        </w:tabs>
        <w:ind w:left="0" w:right="0" w:firstLine="851"/>
        <w:rPr>
          <w:rFonts w:ascii="Liberation Serif" w:hAnsi="Liberation Serif" w:cs="Liberation Serif"/>
          <w:sz w:val="28"/>
          <w:szCs w:val="28"/>
        </w:rPr>
      </w:pPr>
      <w:r w:rsidRPr="00186CE7">
        <w:rPr>
          <w:rFonts w:ascii="Liberation Serif" w:hAnsi="Liberation Serif" w:cs="Liberation Serif"/>
          <w:sz w:val="28"/>
          <w:szCs w:val="28"/>
        </w:rPr>
        <w:t>строго</w:t>
      </w:r>
      <w:r w:rsidRPr="00186CE7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>соблюдать</w:t>
      </w:r>
      <w:r w:rsidRPr="00186CE7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>рекомендации</w:t>
      </w:r>
      <w:r w:rsidRPr="00186CE7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>ветеринарной</w:t>
      </w:r>
      <w:r w:rsidRPr="00186CE7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>службы</w:t>
      </w:r>
      <w:r w:rsidRPr="00186CE7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="00412A49">
        <w:rPr>
          <w:rFonts w:ascii="Liberation Serif" w:hAnsi="Liberation Serif" w:cs="Liberation Serif"/>
          <w:spacing w:val="48"/>
          <w:sz w:val="28"/>
          <w:szCs w:val="28"/>
        </w:rPr>
        <w:t xml:space="preserve">             </w:t>
      </w:r>
      <w:r w:rsidRPr="00186CE7">
        <w:rPr>
          <w:rFonts w:ascii="Liberation Serif" w:hAnsi="Liberation Serif" w:cs="Liberation Serif"/>
          <w:sz w:val="28"/>
          <w:szCs w:val="28"/>
        </w:rPr>
        <w:t>по</w:t>
      </w:r>
      <w:r w:rsidRPr="00186CE7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z w:val="28"/>
          <w:szCs w:val="28"/>
        </w:rPr>
        <w:t>содержанию</w:t>
      </w:r>
      <w:r w:rsidRPr="00186CE7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186CE7">
        <w:rPr>
          <w:rFonts w:ascii="Liberation Serif" w:hAnsi="Liberation Serif" w:cs="Liberation Serif"/>
          <w:spacing w:val="-2"/>
          <w:sz w:val="28"/>
          <w:szCs w:val="28"/>
        </w:rPr>
        <w:t>скота.</w:t>
      </w:r>
    </w:p>
    <w:p w:rsidR="001A4C73" w:rsidRPr="00186CE7" w:rsidRDefault="001A4C73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r w:rsidRPr="00186CE7">
        <w:rPr>
          <w:rFonts w:ascii="Liberation Serif" w:hAnsi="Liberation Serif" w:cs="Liberation Serif"/>
        </w:rPr>
        <w:t>Не все граждане, являющиеся владельцами сельскохозяйственных животных, находящихся в личном пользовании, понимают, что кроме прав у них еще есть</w:t>
      </w:r>
      <w:r w:rsidRPr="00186CE7">
        <w:rPr>
          <w:rFonts w:ascii="Liberation Serif" w:hAnsi="Liberation Serif" w:cs="Liberation Serif"/>
          <w:spacing w:val="-1"/>
        </w:rPr>
        <w:t xml:space="preserve"> </w:t>
      </w:r>
      <w:r w:rsidRPr="00186CE7">
        <w:rPr>
          <w:rFonts w:ascii="Liberation Serif" w:hAnsi="Liberation Serif" w:cs="Liberation Serif"/>
        </w:rPr>
        <w:t>и</w:t>
      </w:r>
      <w:r w:rsidRPr="00186CE7">
        <w:rPr>
          <w:rFonts w:ascii="Liberation Serif" w:hAnsi="Liberation Serif" w:cs="Liberation Serif"/>
          <w:spacing w:val="-1"/>
        </w:rPr>
        <w:t xml:space="preserve"> </w:t>
      </w:r>
      <w:r w:rsidRPr="00186CE7">
        <w:rPr>
          <w:rFonts w:ascii="Liberation Serif" w:hAnsi="Liberation Serif" w:cs="Liberation Serif"/>
        </w:rPr>
        <w:t>обязанности. Согласно статье 18 Закона РФ «О</w:t>
      </w:r>
      <w:r w:rsidRPr="00186CE7">
        <w:rPr>
          <w:rFonts w:ascii="Liberation Serif" w:hAnsi="Liberation Serif" w:cs="Liberation Serif"/>
          <w:spacing w:val="-1"/>
        </w:rPr>
        <w:t xml:space="preserve"> </w:t>
      </w:r>
      <w:r w:rsidRPr="00186CE7">
        <w:rPr>
          <w:rFonts w:ascii="Liberation Serif" w:hAnsi="Liberation Serif" w:cs="Liberation Serif"/>
        </w:rPr>
        <w:t>ветеринарии»</w:t>
      </w:r>
      <w:r w:rsidRPr="00186CE7">
        <w:rPr>
          <w:rFonts w:ascii="Liberation Serif" w:hAnsi="Liberation Serif" w:cs="Liberation Serif"/>
          <w:spacing w:val="-2"/>
        </w:rPr>
        <w:t xml:space="preserve"> </w:t>
      </w:r>
      <w:r w:rsidRPr="00186CE7">
        <w:rPr>
          <w:rFonts w:ascii="Liberation Serif" w:hAnsi="Liberation Serif" w:cs="Liberation Serif"/>
        </w:rPr>
        <w:t xml:space="preserve">№ 4979-1 от 14.05.1993 года, ответственность за здоровье, содержание и использование животных несут их владельцы, а за выпуск безопасных в </w:t>
      </w:r>
      <w:proofErr w:type="spellStart"/>
      <w:r w:rsidRPr="00186CE7">
        <w:rPr>
          <w:rFonts w:ascii="Liberation Serif" w:hAnsi="Liberation Serif" w:cs="Liberation Serif"/>
        </w:rPr>
        <w:t>ветеринарно</w:t>
      </w:r>
      <w:proofErr w:type="spellEnd"/>
      <w:r w:rsidRPr="00186CE7">
        <w:rPr>
          <w:rFonts w:ascii="Liberation Serif" w:hAnsi="Liberation Serif" w:cs="Liberation Serif"/>
        </w:rPr>
        <w:t xml:space="preserve"> – санитарном отношении продуктов животноводства –</w:t>
      </w:r>
      <w:r w:rsidR="00157BE2" w:rsidRPr="00186CE7">
        <w:rPr>
          <w:rFonts w:ascii="Liberation Serif" w:hAnsi="Liberation Serif" w:cs="Liberation Serif"/>
        </w:rPr>
        <w:t xml:space="preserve"> </w:t>
      </w:r>
      <w:r w:rsidRPr="00186CE7">
        <w:rPr>
          <w:rFonts w:ascii="Liberation Serif" w:hAnsi="Liberation Serif" w:cs="Liberation Serif"/>
        </w:rPr>
        <w:t xml:space="preserve">производители этих </w:t>
      </w:r>
      <w:r w:rsidRPr="00186CE7">
        <w:rPr>
          <w:rFonts w:ascii="Liberation Serif" w:hAnsi="Liberation Serif" w:cs="Liberation Serif"/>
          <w:spacing w:val="-2"/>
        </w:rPr>
        <w:t>продуктов.</w:t>
      </w:r>
    </w:p>
    <w:p w:rsidR="00113776" w:rsidRDefault="001A4C73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  <w:proofErr w:type="gramStart"/>
      <w:r w:rsidRPr="00186CE7">
        <w:rPr>
          <w:rFonts w:ascii="Liberation Serif" w:hAnsi="Liberation Serif" w:cs="Liberation Serif"/>
        </w:rPr>
        <w:t>В этой связи владельцы животных, производители продуктов животноводства обязаны: осуществлять хозяйственные и ветеринарные мероприяти</w:t>
      </w:r>
      <w:bookmarkStart w:id="0" w:name="_GoBack"/>
      <w:bookmarkEnd w:id="0"/>
      <w:r w:rsidRPr="00186CE7">
        <w:rPr>
          <w:rFonts w:ascii="Liberation Serif" w:hAnsi="Liberation Serif" w:cs="Liberation Serif"/>
        </w:rPr>
        <w:t xml:space="preserve">я, обеспечивающие предупреждение болезней животных, соблюдать </w:t>
      </w:r>
      <w:proofErr w:type="spellStart"/>
      <w:r w:rsidRPr="00186CE7">
        <w:rPr>
          <w:rFonts w:ascii="Liberation Serif" w:hAnsi="Liberation Serif" w:cs="Liberation Serif"/>
        </w:rPr>
        <w:t>ветеринарно</w:t>
      </w:r>
      <w:proofErr w:type="spellEnd"/>
      <w:r w:rsidRPr="00186CE7">
        <w:rPr>
          <w:rFonts w:ascii="Liberation Serif" w:hAnsi="Liberation Serif" w:cs="Liberation Serif"/>
        </w:rPr>
        <w:t xml:space="preserve"> – санитарные правила при реализации молока и молочных</w:t>
      </w:r>
      <w:r w:rsidRPr="00186CE7">
        <w:rPr>
          <w:rFonts w:ascii="Liberation Serif" w:hAnsi="Liberation Serif" w:cs="Liberation Serif"/>
          <w:spacing w:val="40"/>
        </w:rPr>
        <w:t xml:space="preserve"> </w:t>
      </w:r>
      <w:r w:rsidRPr="00186CE7">
        <w:rPr>
          <w:rFonts w:ascii="Liberation Serif" w:hAnsi="Liberation Serif" w:cs="Liberation Serif"/>
        </w:rPr>
        <w:t>продуктов,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природной среды отходами животноводства, исключить несанкционированный ввоз животных на территорию района.</w:t>
      </w:r>
      <w:proofErr w:type="gramEnd"/>
    </w:p>
    <w:p w:rsidR="00412A49" w:rsidRPr="00186CE7" w:rsidRDefault="00412A49" w:rsidP="00113776">
      <w:pPr>
        <w:pStyle w:val="a3"/>
        <w:spacing w:line="276" w:lineRule="auto"/>
        <w:ind w:left="0" w:right="0" w:firstLine="851"/>
        <w:rPr>
          <w:rFonts w:ascii="Liberation Serif" w:hAnsi="Liberation Serif" w:cs="Liberation Serif"/>
        </w:rPr>
      </w:pPr>
    </w:p>
    <w:p w:rsidR="00186CE7" w:rsidRPr="00186CE7" w:rsidRDefault="00157BE2" w:rsidP="00113776">
      <w:pPr>
        <w:ind w:firstLine="851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186CE7">
        <w:rPr>
          <w:rFonts w:ascii="Liberation Serif" w:eastAsia="Calibri" w:hAnsi="Liberation Serif" w:cs="Liberation Serif"/>
          <w:sz w:val="28"/>
          <w:szCs w:val="28"/>
        </w:rPr>
        <w:t xml:space="preserve">ГБУСО Ирбитская ветстанция: г. Ирбит, ул. Ленина, 42. </w:t>
      </w:r>
    </w:p>
    <w:p w:rsidR="00113776" w:rsidRPr="00186CE7" w:rsidRDefault="00157BE2" w:rsidP="00113776">
      <w:pPr>
        <w:ind w:firstLine="851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186CE7">
        <w:rPr>
          <w:rFonts w:ascii="Liberation Serif" w:eastAsia="Calibri" w:hAnsi="Liberation Serif" w:cs="Liberation Serif"/>
          <w:sz w:val="28"/>
          <w:szCs w:val="28"/>
        </w:rPr>
        <w:t>тел. 8(34355</w:t>
      </w:r>
      <w:proofErr w:type="gramStart"/>
      <w:r w:rsidRPr="00186CE7">
        <w:rPr>
          <w:rFonts w:ascii="Liberation Serif" w:eastAsia="Calibri" w:hAnsi="Liberation Serif" w:cs="Liberation Serif"/>
          <w:sz w:val="28"/>
          <w:szCs w:val="28"/>
        </w:rPr>
        <w:t xml:space="preserve"> )</w:t>
      </w:r>
      <w:proofErr w:type="gramEnd"/>
      <w:r w:rsidRPr="00186CE7">
        <w:rPr>
          <w:rFonts w:ascii="Liberation Serif" w:eastAsia="Calibri" w:hAnsi="Liberation Serif" w:cs="Liberation Serif"/>
          <w:sz w:val="28"/>
          <w:szCs w:val="28"/>
        </w:rPr>
        <w:t>6-49-70, 6-71-43.</w:t>
      </w:r>
    </w:p>
    <w:p w:rsidR="00AE66C0" w:rsidRPr="00186CE7" w:rsidRDefault="00AE66C0" w:rsidP="00186CE7">
      <w:pPr>
        <w:pStyle w:val="a6"/>
      </w:pPr>
    </w:p>
    <w:p w:rsidR="00AE66C0" w:rsidRDefault="00AE66C0" w:rsidP="00157BE2">
      <w:pPr>
        <w:ind w:firstLine="851"/>
        <w:jc w:val="both"/>
        <w:rPr>
          <w:sz w:val="20"/>
          <w:szCs w:val="20"/>
        </w:rPr>
      </w:pPr>
    </w:p>
    <w:p w:rsidR="00157BE2" w:rsidRPr="00157BE2" w:rsidRDefault="00186CE7" w:rsidP="00157BE2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157BE2" w:rsidRPr="00157BE2">
        <w:rPr>
          <w:sz w:val="20"/>
          <w:szCs w:val="20"/>
        </w:rPr>
        <w:t xml:space="preserve">атериал подготовила </w:t>
      </w:r>
      <w:proofErr w:type="spellStart"/>
      <w:r w:rsidR="00157BE2" w:rsidRPr="00157BE2">
        <w:rPr>
          <w:sz w:val="20"/>
          <w:szCs w:val="20"/>
        </w:rPr>
        <w:t>Касенова</w:t>
      </w:r>
      <w:proofErr w:type="spellEnd"/>
      <w:r w:rsidR="00157BE2" w:rsidRPr="00157BE2">
        <w:rPr>
          <w:sz w:val="20"/>
          <w:szCs w:val="20"/>
        </w:rPr>
        <w:t xml:space="preserve"> Ксения Сергеевна</w:t>
      </w:r>
    </w:p>
    <w:p w:rsidR="00157BE2" w:rsidRPr="001A4C73" w:rsidRDefault="00157BE2" w:rsidP="00186CE7">
      <w:pPr>
        <w:pStyle w:val="a3"/>
        <w:spacing w:line="276" w:lineRule="auto"/>
        <w:ind w:left="0" w:right="0"/>
        <w:sectPr w:rsidR="00157BE2" w:rsidRPr="001A4C73" w:rsidSect="00AE66C0">
          <w:type w:val="continuous"/>
          <w:pgSz w:w="11910" w:h="16840"/>
          <w:pgMar w:top="851" w:right="708" w:bottom="1135" w:left="1133" w:header="720" w:footer="720" w:gutter="0"/>
          <w:cols w:space="720"/>
        </w:sectPr>
      </w:pPr>
    </w:p>
    <w:p w:rsidR="001A4C73" w:rsidRPr="001A4C73" w:rsidRDefault="001A4C73">
      <w:pPr>
        <w:pStyle w:val="a3"/>
        <w:spacing w:line="273" w:lineRule="auto"/>
        <w:ind w:left="0" w:right="0"/>
      </w:pPr>
    </w:p>
    <w:sectPr w:rsidR="001A4C73" w:rsidRPr="001A4C73" w:rsidSect="000753A8">
      <w:pgSz w:w="11910" w:h="16840"/>
      <w:pgMar w:top="1040" w:right="708" w:bottom="280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67F"/>
    <w:multiLevelType w:val="hybridMultilevel"/>
    <w:tmpl w:val="4F7CC9FC"/>
    <w:lvl w:ilvl="0" w:tplc="439C2D10">
      <w:numFmt w:val="bullet"/>
      <w:lvlText w:val="-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B4A0E6">
      <w:numFmt w:val="bullet"/>
      <w:lvlText w:val="•"/>
      <w:lvlJc w:val="left"/>
      <w:pPr>
        <w:ind w:left="1006" w:hanging="308"/>
      </w:pPr>
      <w:rPr>
        <w:rFonts w:hint="default"/>
        <w:lang w:val="ru-RU" w:eastAsia="en-US" w:bidi="ar-SA"/>
      </w:rPr>
    </w:lvl>
    <w:lvl w:ilvl="2" w:tplc="4A70391A">
      <w:numFmt w:val="bullet"/>
      <w:lvlText w:val="•"/>
      <w:lvlJc w:val="left"/>
      <w:pPr>
        <w:ind w:left="2013" w:hanging="308"/>
      </w:pPr>
      <w:rPr>
        <w:rFonts w:hint="default"/>
        <w:lang w:val="ru-RU" w:eastAsia="en-US" w:bidi="ar-SA"/>
      </w:rPr>
    </w:lvl>
    <w:lvl w:ilvl="3" w:tplc="29142B42">
      <w:numFmt w:val="bullet"/>
      <w:lvlText w:val="•"/>
      <w:lvlJc w:val="left"/>
      <w:pPr>
        <w:ind w:left="3019" w:hanging="308"/>
      </w:pPr>
      <w:rPr>
        <w:rFonts w:hint="default"/>
        <w:lang w:val="ru-RU" w:eastAsia="en-US" w:bidi="ar-SA"/>
      </w:rPr>
    </w:lvl>
    <w:lvl w:ilvl="4" w:tplc="0FB00DD8">
      <w:numFmt w:val="bullet"/>
      <w:lvlText w:val="•"/>
      <w:lvlJc w:val="left"/>
      <w:pPr>
        <w:ind w:left="4026" w:hanging="308"/>
      </w:pPr>
      <w:rPr>
        <w:rFonts w:hint="default"/>
        <w:lang w:val="ru-RU" w:eastAsia="en-US" w:bidi="ar-SA"/>
      </w:rPr>
    </w:lvl>
    <w:lvl w:ilvl="5" w:tplc="86C6BD34">
      <w:numFmt w:val="bullet"/>
      <w:lvlText w:val="•"/>
      <w:lvlJc w:val="left"/>
      <w:pPr>
        <w:ind w:left="5032" w:hanging="308"/>
      </w:pPr>
      <w:rPr>
        <w:rFonts w:hint="default"/>
        <w:lang w:val="ru-RU" w:eastAsia="en-US" w:bidi="ar-SA"/>
      </w:rPr>
    </w:lvl>
    <w:lvl w:ilvl="6" w:tplc="08A8607C">
      <w:numFmt w:val="bullet"/>
      <w:lvlText w:val="•"/>
      <w:lvlJc w:val="left"/>
      <w:pPr>
        <w:ind w:left="6039" w:hanging="308"/>
      </w:pPr>
      <w:rPr>
        <w:rFonts w:hint="default"/>
        <w:lang w:val="ru-RU" w:eastAsia="en-US" w:bidi="ar-SA"/>
      </w:rPr>
    </w:lvl>
    <w:lvl w:ilvl="7" w:tplc="146CC424">
      <w:numFmt w:val="bullet"/>
      <w:lvlText w:val="•"/>
      <w:lvlJc w:val="left"/>
      <w:pPr>
        <w:ind w:left="7045" w:hanging="308"/>
      </w:pPr>
      <w:rPr>
        <w:rFonts w:hint="default"/>
        <w:lang w:val="ru-RU" w:eastAsia="en-US" w:bidi="ar-SA"/>
      </w:rPr>
    </w:lvl>
    <w:lvl w:ilvl="8" w:tplc="2368C26A">
      <w:numFmt w:val="bullet"/>
      <w:lvlText w:val="•"/>
      <w:lvlJc w:val="left"/>
      <w:pPr>
        <w:ind w:left="8052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53A8"/>
    <w:rsid w:val="000753A8"/>
    <w:rsid w:val="00084708"/>
    <w:rsid w:val="00113776"/>
    <w:rsid w:val="00157BE2"/>
    <w:rsid w:val="00186CE7"/>
    <w:rsid w:val="001A4C73"/>
    <w:rsid w:val="00330945"/>
    <w:rsid w:val="003A4CC6"/>
    <w:rsid w:val="00412A49"/>
    <w:rsid w:val="00414DDD"/>
    <w:rsid w:val="00AE66C0"/>
    <w:rsid w:val="00B11E8B"/>
    <w:rsid w:val="00C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3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3A8"/>
    <w:pPr>
      <w:ind w:left="1" w:righ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753A8"/>
    <w:pPr>
      <w:ind w:left="1" w:right="140"/>
      <w:jc w:val="both"/>
    </w:pPr>
  </w:style>
  <w:style w:type="paragraph" w:customStyle="1" w:styleId="TableParagraph">
    <w:name w:val="Table Paragraph"/>
    <w:basedOn w:val="a"/>
    <w:uiPriority w:val="1"/>
    <w:qFormat/>
    <w:rsid w:val="000753A8"/>
  </w:style>
  <w:style w:type="paragraph" w:styleId="a5">
    <w:name w:val="Normal (Web)"/>
    <w:basedOn w:val="a"/>
    <w:uiPriority w:val="99"/>
    <w:unhideWhenUsed/>
    <w:rsid w:val="001A4C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186CE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LV-ПК</dc:creator>
  <cp:lastModifiedBy>Алексей Соломин</cp:lastModifiedBy>
  <cp:revision>8</cp:revision>
  <cp:lastPrinted>2025-09-01T08:45:00Z</cp:lastPrinted>
  <dcterms:created xsi:type="dcterms:W3CDTF">2025-08-21T11:45:00Z</dcterms:created>
  <dcterms:modified xsi:type="dcterms:W3CDTF">2025-09-01T11:50:00Z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Office Word 2007</vt:lpwstr>
  </property>
</Properties>
</file>