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A" w:rsidRPr="008545E9" w:rsidRDefault="003D43CA" w:rsidP="008545E9">
      <w:pPr>
        <w:pStyle w:val="20"/>
        <w:spacing w:after="0"/>
        <w:ind w:right="40"/>
        <w:jc w:val="left"/>
        <w:rPr>
          <w:sz w:val="2"/>
          <w:szCs w:val="2"/>
        </w:rPr>
      </w:pPr>
    </w:p>
    <w:p w:rsidR="003D43CA" w:rsidRPr="008545E9" w:rsidRDefault="008545E9" w:rsidP="003D43CA">
      <w:pPr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color w:val="auto"/>
          <w:szCs w:val="20"/>
        </w:rPr>
        <w:drawing>
          <wp:inline distT="0" distB="0" distL="0" distR="0">
            <wp:extent cx="5048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C4" w:rsidRPr="008545E9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8545E9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Администрация Городского округа «город Ирбит»</w:t>
      </w:r>
    </w:p>
    <w:p w:rsidR="001B21C4" w:rsidRPr="008545E9" w:rsidRDefault="001B21C4" w:rsidP="001B21C4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</w:pPr>
      <w:r w:rsidRPr="008545E9">
        <w:rPr>
          <w:rFonts w:ascii="Liberation Serif" w:eastAsia="Times New Roman" w:hAnsi="Liberation Serif" w:cs="Liberation Serif"/>
          <w:b/>
          <w:color w:val="auto"/>
          <w:sz w:val="32"/>
          <w:szCs w:val="32"/>
        </w:rPr>
        <w:t>Свердловской области</w:t>
      </w:r>
    </w:p>
    <w:p w:rsidR="001B21C4" w:rsidRPr="008545E9" w:rsidRDefault="001B21C4" w:rsidP="001B21C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</w:pPr>
      <w:r w:rsidRPr="008545E9">
        <w:rPr>
          <w:rFonts w:ascii="Liberation Serif" w:eastAsia="Times New Roman" w:hAnsi="Liberation Serif" w:cs="Liberation Serif"/>
          <w:b/>
          <w:color w:val="auto"/>
          <w:sz w:val="36"/>
          <w:szCs w:val="36"/>
        </w:rPr>
        <w:t>ПОСТАНОВЛЕНИЕ</w:t>
      </w:r>
    </w:p>
    <w:p w:rsidR="003D43CA" w:rsidRPr="008545E9" w:rsidRDefault="003D43CA" w:rsidP="003D43CA">
      <w:pPr>
        <w:jc w:val="center"/>
        <w:rPr>
          <w:rFonts w:ascii="Liberation Serif" w:hAnsi="Liberation Serif" w:cs="Times New Roman"/>
          <w:b/>
          <w:sz w:val="32"/>
          <w:szCs w:val="32"/>
        </w:rPr>
      </w:pPr>
    </w:p>
    <w:p w:rsidR="001B21C4" w:rsidRPr="008545E9" w:rsidRDefault="001B21C4" w:rsidP="003D43CA">
      <w:pPr>
        <w:jc w:val="center"/>
        <w:rPr>
          <w:rFonts w:ascii="Liberation Serif" w:hAnsi="Liberation Serif" w:cs="Times New Roman"/>
          <w:b/>
          <w:sz w:val="32"/>
          <w:szCs w:val="32"/>
        </w:rPr>
      </w:pPr>
    </w:p>
    <w:p w:rsidR="003D43CA" w:rsidRPr="008545E9" w:rsidRDefault="001B21C4" w:rsidP="003D43CA">
      <w:pPr>
        <w:jc w:val="both"/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 xml:space="preserve">от   </w:t>
      </w:r>
      <w:r w:rsidR="004C0ED3">
        <w:rPr>
          <w:rFonts w:ascii="Liberation Serif" w:hAnsi="Liberation Serif" w:cs="Times New Roman"/>
          <w:sz w:val="28"/>
          <w:szCs w:val="28"/>
        </w:rPr>
        <w:t>11</w:t>
      </w:r>
      <w:r w:rsidR="00C50723" w:rsidRPr="008545E9">
        <w:rPr>
          <w:rFonts w:ascii="Liberation Serif" w:hAnsi="Liberation Serif" w:cs="Times New Roman"/>
          <w:sz w:val="28"/>
          <w:szCs w:val="28"/>
        </w:rPr>
        <w:t xml:space="preserve">  </w:t>
      </w:r>
      <w:r w:rsidRPr="008545E9">
        <w:rPr>
          <w:rFonts w:ascii="Liberation Serif" w:hAnsi="Liberation Serif" w:cs="Times New Roman"/>
          <w:sz w:val="28"/>
          <w:szCs w:val="28"/>
        </w:rPr>
        <w:t>марта 2022</w:t>
      </w:r>
      <w:r w:rsidR="003D43CA" w:rsidRPr="008545E9">
        <w:rPr>
          <w:rFonts w:ascii="Liberation Serif" w:hAnsi="Liberation Serif" w:cs="Times New Roman"/>
          <w:sz w:val="28"/>
          <w:szCs w:val="28"/>
        </w:rPr>
        <w:t xml:space="preserve"> года  № </w:t>
      </w:r>
      <w:r w:rsidR="004C0ED3">
        <w:rPr>
          <w:rFonts w:ascii="Liberation Serif" w:hAnsi="Liberation Serif" w:cs="Times New Roman"/>
          <w:sz w:val="28"/>
          <w:szCs w:val="28"/>
        </w:rPr>
        <w:t>252</w:t>
      </w:r>
      <w:r w:rsidRPr="008545E9">
        <w:rPr>
          <w:rFonts w:ascii="Liberation Serif" w:hAnsi="Liberation Serif" w:cs="Times New Roman"/>
          <w:sz w:val="28"/>
          <w:szCs w:val="28"/>
        </w:rPr>
        <w:t xml:space="preserve"> -ПА</w:t>
      </w:r>
    </w:p>
    <w:p w:rsidR="003D43CA" w:rsidRPr="008545E9" w:rsidRDefault="003D43CA" w:rsidP="003D43CA">
      <w:pPr>
        <w:jc w:val="both"/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>г. Ирбит</w:t>
      </w:r>
    </w:p>
    <w:p w:rsidR="003D43CA" w:rsidRPr="008545E9" w:rsidRDefault="003D43CA" w:rsidP="003D43CA">
      <w:pPr>
        <w:spacing w:before="100" w:beforeAutospacing="1" w:after="100" w:afterAutospacing="1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br/>
      </w:r>
      <w:r w:rsidRPr="008545E9">
        <w:rPr>
          <w:rFonts w:ascii="Liberation Serif" w:eastAsia="Times New Roman" w:hAnsi="Liberation Serif" w:cs="Times New Roman"/>
          <w:b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</w:t>
      </w:r>
      <w:r w:rsidR="00475403">
        <w:rPr>
          <w:rFonts w:ascii="Liberation Serif" w:eastAsia="Times New Roman" w:hAnsi="Liberation Serif" w:cs="Times New Roman"/>
          <w:b/>
          <w:sz w:val="28"/>
          <w:szCs w:val="28"/>
        </w:rPr>
        <w:t xml:space="preserve">й городской среды </w:t>
      </w:r>
      <w:r w:rsidRPr="008545E9">
        <w:rPr>
          <w:rFonts w:ascii="Liberation Serif" w:eastAsia="Times New Roman" w:hAnsi="Liberation Serif" w:cs="Times New Roman"/>
          <w:b/>
          <w:sz w:val="28"/>
          <w:szCs w:val="28"/>
        </w:rPr>
        <w:t xml:space="preserve">на территории </w:t>
      </w:r>
      <w:r w:rsidR="00C50723" w:rsidRPr="008545E9">
        <w:rPr>
          <w:rFonts w:ascii="Liberation Serif" w:eastAsia="Times New Roman" w:hAnsi="Liberation Serif" w:cs="Times New Roman"/>
          <w:b/>
          <w:sz w:val="28"/>
          <w:szCs w:val="28"/>
        </w:rPr>
        <w:t>Городского округа</w:t>
      </w:r>
      <w:r w:rsidRPr="008545E9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C50723" w:rsidRPr="008545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Pr="008545E9">
        <w:rPr>
          <w:rFonts w:ascii="Liberation Serif" w:eastAsia="Times New Roman" w:hAnsi="Liberation Serif" w:cs="Times New Roman"/>
          <w:b/>
          <w:sz w:val="28"/>
          <w:szCs w:val="28"/>
        </w:rPr>
        <w:t>город Ирбит</w:t>
      </w:r>
      <w:r w:rsidR="00C50723" w:rsidRPr="008545E9">
        <w:rPr>
          <w:rFonts w:ascii="Liberation Serif" w:eastAsia="Times New Roman" w:hAnsi="Liberation Serif" w:cs="Times New Roman"/>
          <w:b/>
          <w:sz w:val="28"/>
          <w:szCs w:val="28"/>
        </w:rPr>
        <w:t>» Свердловской области</w:t>
      </w:r>
    </w:p>
    <w:p w:rsidR="003D43CA" w:rsidRPr="008545E9" w:rsidRDefault="00C50723" w:rsidP="00C50723">
      <w:pPr>
        <w:widowControl w:val="0"/>
        <w:ind w:firstLine="709"/>
        <w:jc w:val="both"/>
        <w:rPr>
          <w:rFonts w:ascii="Liberation Serif" w:eastAsia="Times New Roman" w:hAnsi="Liberation Serif" w:cs="Times New Roman"/>
          <w:color w:val="auto"/>
          <w:sz w:val="28"/>
          <w:szCs w:val="28"/>
          <w:lang w:val="x-none" w:eastAsia="x-none"/>
        </w:rPr>
      </w:pPr>
      <w:r w:rsidRPr="008545E9">
        <w:rPr>
          <w:rFonts w:ascii="Liberation Serif" w:hAnsi="Liberation Serif"/>
          <w:sz w:val="28"/>
          <w:szCs w:val="28"/>
        </w:rPr>
        <w:br/>
        <w:t xml:space="preserve">        </w:t>
      </w:r>
      <w:proofErr w:type="gramStart"/>
      <w:r w:rsidRPr="008545E9">
        <w:rPr>
          <w:rFonts w:ascii="Liberation Serif" w:hAnsi="Liberation Serif"/>
          <w:sz w:val="28"/>
          <w:szCs w:val="28"/>
        </w:rPr>
        <w:t>В соответствии с п</w:t>
      </w:r>
      <w:r w:rsidR="00063A1F" w:rsidRPr="008545E9">
        <w:rPr>
          <w:rFonts w:ascii="Liberation Serif" w:hAnsi="Liberation Serif"/>
          <w:sz w:val="28"/>
          <w:szCs w:val="28"/>
        </w:rPr>
        <w:t>остановлением П</w:t>
      </w:r>
      <w:r w:rsidR="003D43CA" w:rsidRPr="008545E9">
        <w:rPr>
          <w:rFonts w:ascii="Liberation Serif" w:hAnsi="Liberation Serif"/>
          <w:sz w:val="28"/>
          <w:szCs w:val="28"/>
        </w:rPr>
        <w:t>равительства Рос</w:t>
      </w:r>
      <w:r w:rsidRPr="008545E9">
        <w:rPr>
          <w:rFonts w:ascii="Liberation Serif" w:hAnsi="Liberation Serif"/>
          <w:sz w:val="28"/>
          <w:szCs w:val="28"/>
        </w:rPr>
        <w:t>сийской Федерации от 10.02.2017</w:t>
      </w:r>
      <w:r w:rsidR="003D43CA" w:rsidRPr="008545E9">
        <w:rPr>
          <w:rFonts w:ascii="Liberation Serif" w:hAnsi="Liberation Serif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  <w:lang w:eastAsia="x-none"/>
        </w:rPr>
        <w:t>в целях участия администрации Городского округа «город Ирбит» Свердловской области во всероссийском конкурсе лучших проектов туристского кода центра города, предусмотренного национальным проектом</w:t>
      </w:r>
      <w:proofErr w:type="gramEnd"/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  <w:lang w:eastAsia="x-none"/>
        </w:rPr>
        <w:t xml:space="preserve"> «</w:t>
      </w:r>
      <w:proofErr w:type="gramStart"/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  <w:lang w:eastAsia="x-none"/>
        </w:rPr>
        <w:t>Туризм и индустрия гостеприимства», в соответствии с постановлением Правительства Российской Федерации от 30.12.2021 № 2581 «Об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города»</w:t>
      </w:r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, руководствуясь частью 1 статьи 27 Устава Городского округа «город Ирбит» Свердловской области, администрация Городского округа «город Ирбит» Свердловской области </w:t>
      </w:r>
      <w:proofErr w:type="gramEnd"/>
    </w:p>
    <w:p w:rsidR="003D43CA" w:rsidRPr="008545E9" w:rsidRDefault="003D43CA" w:rsidP="008E2091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8545E9">
        <w:rPr>
          <w:rFonts w:ascii="Liberation Serif" w:hAnsi="Liberation Serif" w:cs="Times New Roman"/>
          <w:b/>
          <w:sz w:val="28"/>
          <w:szCs w:val="28"/>
        </w:rPr>
        <w:t>ПОСТАНОВЛЯЕТ:</w:t>
      </w:r>
    </w:p>
    <w:p w:rsidR="001B21C4" w:rsidRPr="008545E9" w:rsidRDefault="008E2091" w:rsidP="001B21C4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426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>Утвердить</w:t>
      </w:r>
      <w:r w:rsidR="001B21C4" w:rsidRPr="008545E9">
        <w:rPr>
          <w:rFonts w:ascii="Liberation Serif" w:hAnsi="Liberation Serif"/>
          <w:sz w:val="28"/>
          <w:szCs w:val="28"/>
        </w:rPr>
        <w:t xml:space="preserve"> с</w:t>
      </w:r>
      <w:r w:rsidR="004E04B1" w:rsidRPr="008545E9">
        <w:rPr>
          <w:rFonts w:ascii="Liberation Serif" w:hAnsi="Liberation Serif"/>
          <w:sz w:val="28"/>
          <w:szCs w:val="28"/>
        </w:rPr>
        <w:t>остав общественной муниципальной комиссии</w:t>
      </w:r>
      <w:r w:rsidR="003D43CA" w:rsidRPr="008545E9">
        <w:rPr>
          <w:rFonts w:ascii="Liberation Serif" w:hAnsi="Liberation Serif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на территории </w:t>
      </w:r>
      <w:r w:rsidR="001B21C4" w:rsidRPr="008545E9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8545E9">
        <w:rPr>
          <w:rFonts w:ascii="Liberation Serif" w:hAnsi="Liberation Serif"/>
          <w:sz w:val="28"/>
          <w:szCs w:val="28"/>
        </w:rPr>
        <w:t xml:space="preserve"> </w:t>
      </w:r>
      <w:r w:rsidR="001B21C4" w:rsidRPr="008545E9">
        <w:rPr>
          <w:rFonts w:ascii="Liberation Serif" w:hAnsi="Liberation Serif"/>
          <w:sz w:val="28"/>
          <w:szCs w:val="28"/>
        </w:rPr>
        <w:t>«</w:t>
      </w:r>
      <w:r w:rsidRPr="008545E9">
        <w:rPr>
          <w:rFonts w:ascii="Liberation Serif" w:hAnsi="Liberation Serif"/>
          <w:sz w:val="28"/>
          <w:szCs w:val="28"/>
        </w:rPr>
        <w:t>город  Ирбит</w:t>
      </w:r>
      <w:r w:rsidR="001B21C4" w:rsidRPr="008545E9">
        <w:rPr>
          <w:rFonts w:ascii="Liberation Serif" w:hAnsi="Liberation Serif"/>
          <w:sz w:val="28"/>
          <w:szCs w:val="28"/>
        </w:rPr>
        <w:t>» Свердловской области (п</w:t>
      </w:r>
      <w:r w:rsidRPr="008545E9">
        <w:rPr>
          <w:rFonts w:ascii="Liberation Serif" w:hAnsi="Liberation Serif"/>
          <w:sz w:val="28"/>
          <w:szCs w:val="28"/>
        </w:rPr>
        <w:t xml:space="preserve">риложение </w:t>
      </w:r>
      <w:r w:rsidR="001B21C4" w:rsidRPr="008545E9">
        <w:rPr>
          <w:rFonts w:ascii="Liberation Serif" w:hAnsi="Liberation Serif"/>
          <w:sz w:val="28"/>
          <w:szCs w:val="28"/>
        </w:rPr>
        <w:t xml:space="preserve"> № </w:t>
      </w:r>
      <w:r w:rsidRPr="008545E9">
        <w:rPr>
          <w:rFonts w:ascii="Liberation Serif" w:hAnsi="Liberation Serif"/>
          <w:sz w:val="28"/>
          <w:szCs w:val="28"/>
        </w:rPr>
        <w:t>1).</w:t>
      </w:r>
    </w:p>
    <w:p w:rsidR="003D43CA" w:rsidRPr="008545E9" w:rsidRDefault="001B21C4" w:rsidP="001B21C4">
      <w:pPr>
        <w:pStyle w:val="25"/>
        <w:numPr>
          <w:ilvl w:val="0"/>
          <w:numId w:val="7"/>
        </w:numPr>
        <w:tabs>
          <w:tab w:val="left" w:pos="993"/>
          <w:tab w:val="left" w:pos="1397"/>
        </w:tabs>
        <w:spacing w:before="0" w:line="240" w:lineRule="auto"/>
        <w:ind w:left="0" w:firstLine="426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 xml:space="preserve">Утвердить </w:t>
      </w:r>
      <w:r w:rsidR="004E04B1" w:rsidRPr="008545E9">
        <w:rPr>
          <w:rFonts w:ascii="Liberation Serif" w:hAnsi="Liberation Serif"/>
          <w:sz w:val="28"/>
          <w:szCs w:val="28"/>
        </w:rPr>
        <w:t>П</w:t>
      </w:r>
      <w:r w:rsidR="003D43CA" w:rsidRPr="008545E9">
        <w:rPr>
          <w:rFonts w:ascii="Liberation Serif" w:hAnsi="Liberation Serif"/>
          <w:sz w:val="28"/>
          <w:szCs w:val="28"/>
        </w:rPr>
        <w:t xml:space="preserve">оложение об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r w:rsidRPr="008545E9">
        <w:rPr>
          <w:rFonts w:ascii="Liberation Serif" w:hAnsi="Liberation Serif"/>
          <w:sz w:val="28"/>
          <w:szCs w:val="28"/>
        </w:rPr>
        <w:t>Городского округа  «город  Ирбит» Свердловской области (п</w:t>
      </w:r>
      <w:r w:rsidR="004E04B1" w:rsidRPr="008545E9">
        <w:rPr>
          <w:rFonts w:ascii="Liberation Serif" w:hAnsi="Liberation Serif"/>
          <w:sz w:val="28"/>
          <w:szCs w:val="28"/>
        </w:rPr>
        <w:t xml:space="preserve">риложение </w:t>
      </w:r>
      <w:r w:rsidRPr="008545E9">
        <w:rPr>
          <w:rFonts w:ascii="Liberation Serif" w:hAnsi="Liberation Serif"/>
          <w:sz w:val="28"/>
          <w:szCs w:val="28"/>
        </w:rPr>
        <w:t xml:space="preserve">№ </w:t>
      </w:r>
      <w:r w:rsidR="004E04B1" w:rsidRPr="008545E9">
        <w:rPr>
          <w:rFonts w:ascii="Liberation Serif" w:hAnsi="Liberation Serif"/>
          <w:sz w:val="28"/>
          <w:szCs w:val="28"/>
        </w:rPr>
        <w:t>2)</w:t>
      </w:r>
      <w:r w:rsidR="003D43CA" w:rsidRPr="008545E9">
        <w:rPr>
          <w:rFonts w:ascii="Liberation Serif" w:hAnsi="Liberation Serif"/>
          <w:sz w:val="28"/>
          <w:szCs w:val="28"/>
        </w:rPr>
        <w:t>.</w:t>
      </w:r>
    </w:p>
    <w:p w:rsidR="001B21C4" w:rsidRPr="008545E9" w:rsidRDefault="001B21C4" w:rsidP="001B21C4">
      <w:pPr>
        <w:pStyle w:val="ad"/>
        <w:numPr>
          <w:ilvl w:val="0"/>
          <w:numId w:val="7"/>
        </w:numPr>
        <w:ind w:left="0" w:firstLine="426"/>
        <w:jc w:val="both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lastRenderedPageBreak/>
        <w:t xml:space="preserve">    Признать ут</w:t>
      </w:r>
      <w:r w:rsidR="00C50723"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ратившим силу 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постановление администрации Муниципально</w:t>
      </w:r>
      <w:r w:rsidR="00C50723"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го образования город Ирбит от 19 мая 2017 года № 782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«</w:t>
      </w:r>
      <w:proofErr w:type="gramStart"/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О</w:t>
      </w:r>
      <w:proofErr w:type="gramEnd"/>
      <w:r w:rsidR="00C50723"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общественной муниципальной комиссии по обеспечению реализации муниципальной программы формирование современной городской среды на территории Муниципального образования город Ирбит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».</w:t>
      </w:r>
    </w:p>
    <w:p w:rsidR="001B21C4" w:rsidRPr="008545E9" w:rsidRDefault="001B21C4" w:rsidP="001B21C4">
      <w:pPr>
        <w:pStyle w:val="ad"/>
        <w:numPr>
          <w:ilvl w:val="0"/>
          <w:numId w:val="7"/>
        </w:numPr>
        <w:suppressAutoHyphens/>
        <w:ind w:hanging="294"/>
        <w:jc w:val="both"/>
        <w:rPr>
          <w:rFonts w:ascii="Liberation Serif" w:eastAsia="Times New Roman" w:hAnsi="Liberation Serif" w:cs="Times New Roman"/>
          <w:color w:val="auto"/>
          <w:sz w:val="28"/>
          <w:szCs w:val="28"/>
        </w:rPr>
      </w:pPr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    </w:t>
      </w:r>
      <w:proofErr w:type="gramStart"/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</w:rPr>
        <w:t>Контроль за</w:t>
      </w:r>
      <w:proofErr w:type="gramEnd"/>
      <w:r w:rsidRPr="008545E9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1B21C4" w:rsidRPr="008545E9" w:rsidRDefault="001B21C4" w:rsidP="001B21C4">
      <w:pPr>
        <w:pStyle w:val="ad"/>
        <w:numPr>
          <w:ilvl w:val="0"/>
          <w:numId w:val="7"/>
        </w:numPr>
        <w:ind w:left="0" w:firstLine="426"/>
        <w:jc w:val="both"/>
        <w:rPr>
          <w:rFonts w:ascii="Liberation Serif" w:eastAsia="Times New Roman" w:hAnsi="Liberation Serif" w:cs="Times New Roman"/>
          <w:bCs/>
          <w:color w:val="0000FF"/>
          <w:sz w:val="28"/>
          <w:szCs w:val="28"/>
          <w:u w:val="single"/>
        </w:rPr>
      </w:pPr>
      <w:r w:rsidRPr="008545E9">
        <w:rPr>
          <w:rFonts w:ascii="Liberation Serif" w:eastAsia="Times New Roman" w:hAnsi="Liberation Serif" w:cs="Times New Roman"/>
          <w:bCs/>
          <w:color w:val="auto"/>
          <w:sz w:val="28"/>
          <w:szCs w:val="28"/>
        </w:rPr>
        <w:t xml:space="preserve">     Настоящее постановление опубликовать в </w:t>
      </w:r>
      <w:proofErr w:type="spellStart"/>
      <w:r w:rsidRPr="008545E9">
        <w:rPr>
          <w:rFonts w:ascii="Liberation Serif" w:eastAsia="Times New Roman" w:hAnsi="Liberation Serif" w:cs="Times New Roman"/>
          <w:bCs/>
          <w:color w:val="auto"/>
          <w:sz w:val="28"/>
          <w:szCs w:val="28"/>
        </w:rPr>
        <w:t>Ирбитской</w:t>
      </w:r>
      <w:proofErr w:type="spellEnd"/>
      <w:r w:rsidRPr="008545E9">
        <w:rPr>
          <w:rFonts w:ascii="Liberation Serif" w:eastAsia="Times New Roman" w:hAnsi="Liberation Serif" w:cs="Times New Roman"/>
          <w:bCs/>
          <w:color w:val="auto"/>
          <w:sz w:val="28"/>
          <w:szCs w:val="28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«Интернет» (</w:t>
      </w:r>
      <w:hyperlink r:id="rId10" w:history="1">
        <w:r w:rsidRPr="008545E9">
          <w:rPr>
            <w:rFonts w:ascii="Liberation Serif" w:eastAsia="Times New Roman" w:hAnsi="Liberation Serif" w:cs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8545E9">
          <w:rPr>
            <w:rFonts w:ascii="Liberation Serif" w:eastAsia="Times New Roman" w:hAnsi="Liberation Serif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8545E9">
          <w:rPr>
            <w:rFonts w:ascii="Liberation Serif" w:eastAsia="Times New Roman" w:hAnsi="Liberation Serif" w:cs="Times New Roman"/>
            <w:bCs/>
            <w:color w:val="0000FF"/>
            <w:sz w:val="28"/>
            <w:szCs w:val="28"/>
            <w:u w:val="single"/>
            <w:lang w:val="en-US"/>
          </w:rPr>
          <w:t>moirbit</w:t>
        </w:r>
        <w:proofErr w:type="spellEnd"/>
        <w:r w:rsidRPr="008545E9">
          <w:rPr>
            <w:rFonts w:ascii="Liberation Serif" w:eastAsia="Times New Roman" w:hAnsi="Liberation Serif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8545E9">
          <w:rPr>
            <w:rFonts w:ascii="Liberation Serif" w:eastAsia="Times New Roman" w:hAnsi="Liberation Serif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545E9">
        <w:rPr>
          <w:rFonts w:ascii="Liberation Serif" w:eastAsia="Times New Roman" w:hAnsi="Liberation Serif" w:cs="Times New Roman"/>
          <w:bCs/>
          <w:color w:val="0000FF"/>
          <w:sz w:val="28"/>
          <w:szCs w:val="28"/>
          <w:u w:val="single"/>
        </w:rPr>
        <w:t>).</w:t>
      </w:r>
    </w:p>
    <w:p w:rsidR="001B21C4" w:rsidRPr="008545E9" w:rsidRDefault="001B21C4" w:rsidP="004E04B1">
      <w:pPr>
        <w:pStyle w:val="25"/>
        <w:tabs>
          <w:tab w:val="left" w:pos="1397"/>
        </w:tabs>
        <w:spacing w:before="0" w:line="288" w:lineRule="exact"/>
        <w:ind w:right="40"/>
        <w:rPr>
          <w:rFonts w:ascii="Liberation Serif" w:hAnsi="Liberation Serif"/>
          <w:sz w:val="28"/>
          <w:szCs w:val="28"/>
        </w:rPr>
      </w:pPr>
    </w:p>
    <w:p w:rsidR="004E04B1" w:rsidRPr="008545E9" w:rsidRDefault="004E04B1" w:rsidP="003D43CA">
      <w:pPr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5097"/>
      </w:tblGrid>
      <w:tr w:rsidR="001B21C4" w:rsidRPr="00C50723" w:rsidTr="001B21C4">
        <w:tc>
          <w:tcPr>
            <w:tcW w:w="4934" w:type="dxa"/>
            <w:shd w:val="clear" w:color="auto" w:fill="auto"/>
          </w:tcPr>
          <w:p w:rsidR="001B21C4" w:rsidRPr="00C50723" w:rsidRDefault="001B21C4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  <w:r w:rsidRPr="00C50723"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 xml:space="preserve">Глава Городского округа </w:t>
            </w:r>
          </w:p>
          <w:p w:rsidR="00C50723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>«город Ирбит» Свердловской области</w:t>
            </w:r>
          </w:p>
          <w:p w:rsidR="00C50723" w:rsidRDefault="00C50723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C50723" w:rsidRDefault="00C50723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C50723" w:rsidRDefault="00C50723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C50723" w:rsidRDefault="00C50723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  <w:p w:rsidR="008545E9" w:rsidRPr="00C50723" w:rsidRDefault="008545E9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:rsidR="001B21C4" w:rsidRPr="00C50723" w:rsidRDefault="001B21C4" w:rsidP="001B21C4">
            <w:pPr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  <w:r w:rsidRPr="00C50723"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 xml:space="preserve">                                </w:t>
            </w:r>
          </w:p>
          <w:p w:rsidR="001B21C4" w:rsidRPr="00C50723" w:rsidRDefault="001B21C4" w:rsidP="001B21C4">
            <w:pPr>
              <w:ind w:right="-108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  <w:r w:rsidRPr="00C50723"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 xml:space="preserve">                    </w:t>
            </w:r>
            <w:r w:rsidR="008545E9"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 xml:space="preserve">                               </w:t>
            </w:r>
            <w:r w:rsidRPr="00C50723"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  <w:t>Н.В. Юдин</w:t>
            </w:r>
          </w:p>
          <w:p w:rsidR="001B21C4" w:rsidRPr="00C50723" w:rsidRDefault="001B21C4" w:rsidP="001B21C4">
            <w:pPr>
              <w:jc w:val="both"/>
              <w:rPr>
                <w:rFonts w:ascii="Liberation Serif" w:eastAsia="SimSun" w:hAnsi="Liberation Serif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8545E9" w:rsidRPr="008545E9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lastRenderedPageBreak/>
        <w:t>Приложение № 1</w:t>
      </w:r>
    </w:p>
    <w:p w:rsidR="008545E9" w:rsidRPr="008545E9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к постановлению администрации Городского округа «город Ирбит» Свердловской области </w:t>
      </w:r>
    </w:p>
    <w:p w:rsidR="008545E9" w:rsidRDefault="008545E9" w:rsidP="008545E9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от </w:t>
      </w:r>
      <w: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</w:t>
      </w:r>
      <w:r w:rsidR="004C0ED3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11</w:t>
      </w:r>
      <w: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марта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 2022 г. № </w:t>
      </w:r>
      <w:r w:rsidR="004C0ED3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252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-ПА</w:t>
      </w:r>
    </w:p>
    <w:p w:rsidR="00475403" w:rsidRPr="00E94BD1" w:rsidRDefault="00475403" w:rsidP="008545E9">
      <w:pP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</w:p>
    <w:p w:rsidR="008545E9" w:rsidRPr="00E94BD1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94BD1">
        <w:rPr>
          <w:rFonts w:ascii="Liberation Serif" w:hAnsi="Liberation Serif" w:cs="Times New Roman"/>
          <w:b/>
          <w:bCs/>
          <w:sz w:val="28"/>
          <w:szCs w:val="28"/>
        </w:rPr>
        <w:t>СОСТАВ</w:t>
      </w:r>
    </w:p>
    <w:p w:rsidR="008545E9" w:rsidRPr="00E94BD1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94BD1">
        <w:rPr>
          <w:rFonts w:ascii="Liberation Serif" w:hAnsi="Liberation Serif" w:cs="Times New Roman"/>
          <w:b/>
          <w:bCs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округа «город Ирбит» Свердловской области</w:t>
      </w:r>
    </w:p>
    <w:p w:rsidR="008545E9" w:rsidRPr="00E94BD1" w:rsidRDefault="008545E9" w:rsidP="008545E9">
      <w:pPr>
        <w:autoSpaceDE w:val="0"/>
        <w:autoSpaceDN w:val="0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8545E9" w:rsidRPr="00E94BD1" w:rsidRDefault="008545E9" w:rsidP="008545E9">
      <w:pPr>
        <w:autoSpaceDE w:val="0"/>
        <w:autoSpaceDN w:val="0"/>
        <w:rPr>
          <w:rFonts w:ascii="Liberation Serif" w:hAnsi="Liberation Serif" w:cs="Times New Roman"/>
          <w:bCs/>
          <w:sz w:val="28"/>
          <w:szCs w:val="28"/>
        </w:rPr>
      </w:pPr>
      <w:r w:rsidRPr="00E94BD1">
        <w:rPr>
          <w:rFonts w:ascii="Liberation Serif" w:hAnsi="Liberation Serif" w:cs="Times New Roman"/>
          <w:bCs/>
          <w:sz w:val="28"/>
          <w:szCs w:val="28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Юдин Николай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Вениаминович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Глава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«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город Ирбит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» Свердловской области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Лобанов Сергей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Семенович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8545E9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Первый з</w:t>
            </w:r>
            <w:r w:rsidR="008545E9"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аместитель главы администрации 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 «город Ирбит» Свердловской области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Секретарь комиссии:</w:t>
            </w:r>
          </w:p>
          <w:p w:rsidR="004335AC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Мамаева Светлана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Александровна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Члены комиссии:</w:t>
            </w: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Буньков</w:t>
            </w:r>
            <w:proofErr w:type="spellEnd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Владимир </w:t>
            </w: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Васильевич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Васильев Николай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Валерьевич</w:t>
            </w:r>
          </w:p>
          <w:p w:rsidR="005E4CF5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5E4CF5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5E4CF5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5E4CF5" w:rsidRPr="00E94BD1" w:rsidRDefault="005E4CF5" w:rsidP="005E4CF5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5E4CF5" w:rsidRPr="00E94BD1" w:rsidRDefault="005E4CF5" w:rsidP="005E4CF5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Вершинина Валентина Васильевна</w:t>
            </w:r>
          </w:p>
          <w:p w:rsidR="005E4CF5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4335AC" w:rsidRPr="00E94BD1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Гладкова Ольга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Алексеевна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Гладкова Ольга </w:t>
            </w: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Валерьевна</w:t>
            </w: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Ведущий специалист отдела городского хозяйства администрации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Городского округа «город Ирбит» Свердловской области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05CF6" w:rsidRPr="00E94BD1" w:rsidRDefault="00E05CF6" w:rsidP="00E05CF6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Старший государственный инспектор дорожного </w:t>
            </w:r>
            <w:proofErr w:type="gramStart"/>
            <w:r w:rsidRPr="00E94BD1">
              <w:rPr>
                <w:rFonts w:ascii="Liberation Serif" w:hAnsi="Liberation Serif"/>
                <w:sz w:val="28"/>
                <w:szCs w:val="28"/>
              </w:rPr>
              <w:t>надзора Государственной инспекции безопасности дорожного движения межмуниципального отдела Министерства внутренних дел</w:t>
            </w:r>
            <w:proofErr w:type="gramEnd"/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 России «</w:t>
            </w:r>
            <w:proofErr w:type="spellStart"/>
            <w:r w:rsidRPr="00E94BD1">
              <w:rPr>
                <w:rFonts w:ascii="Liberation Serif" w:hAnsi="Liberation Serif"/>
                <w:sz w:val="28"/>
                <w:szCs w:val="28"/>
              </w:rPr>
              <w:t>Ирбитский</w:t>
            </w:r>
            <w:proofErr w:type="spellEnd"/>
            <w:r w:rsidRPr="00E94BD1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Заместитель председателя  Думы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 «город Ирбит» Свердловской области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, секретарь </w:t>
            </w:r>
            <w:proofErr w:type="spellStart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Ирбитского</w:t>
            </w:r>
            <w:proofErr w:type="spellEnd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городского местного отделения  Всероссийской политической партии «ЕДИНАЯ РОССИЯ» (по согласованию)</w:t>
            </w:r>
          </w:p>
          <w:p w:rsidR="005E4CF5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5E4CF5" w:rsidRPr="00E94BD1" w:rsidRDefault="005E4CF5" w:rsidP="005E4CF5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proofErr w:type="spellStart"/>
            <w:r w:rsidR="004335AC" w:rsidRPr="00E94BD1">
              <w:rPr>
                <w:rFonts w:ascii="Liberation Serif" w:hAnsi="Liberation Serif"/>
                <w:sz w:val="28"/>
                <w:szCs w:val="28"/>
              </w:rPr>
              <w:t>Ирбитской</w:t>
            </w:r>
            <w:proofErr w:type="spellEnd"/>
            <w:r w:rsidR="004335AC" w:rsidRPr="00E94BD1">
              <w:rPr>
                <w:rFonts w:ascii="Liberation Serif" w:hAnsi="Liberation Serif"/>
                <w:sz w:val="28"/>
                <w:szCs w:val="28"/>
              </w:rPr>
              <w:t xml:space="preserve"> городской организации Общероссийской общественной организации «Всероссийское общество инвалидов» 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8545E9" w:rsidRPr="00E94BD1" w:rsidRDefault="008545E9" w:rsidP="008545E9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Депутат Думы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 «город Ирбит» Свердловской области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>, член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фракции Всероссийской политической партии «ЕДИНАЯ РОССИЯ» (по согласованию)</w:t>
            </w:r>
          </w:p>
          <w:p w:rsidR="00432F65" w:rsidRPr="00E94BD1" w:rsidRDefault="00432F65" w:rsidP="008545E9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432F65" w:rsidRPr="00E94BD1" w:rsidRDefault="00432F65" w:rsidP="00432F65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Начальник отдела городского хозяйства администрации Городского округа «город Ирбит» Свердловской области </w:t>
            </w:r>
          </w:p>
          <w:p w:rsidR="008545E9" w:rsidRPr="00E94BD1" w:rsidRDefault="008545E9" w:rsidP="008545E9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3E628D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Заложук</w:t>
            </w:r>
            <w:proofErr w:type="spellEnd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Марина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Александровна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r w:rsidR="00432F65"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 «город Ирбит» Свердловской области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Кайсин Александр </w:t>
            </w:r>
          </w:p>
          <w:p w:rsidR="008545E9" w:rsidRPr="00E94BD1" w:rsidRDefault="005E4CF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Егорович</w:t>
            </w:r>
          </w:p>
        </w:tc>
        <w:tc>
          <w:tcPr>
            <w:tcW w:w="6059" w:type="dxa"/>
          </w:tcPr>
          <w:p w:rsidR="008545E9" w:rsidRPr="00E94BD1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Председатель 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общественной организация ветеранов войны, труда, боевых действий, государственной службы, пенсионеров 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Городского округа «город Ирбит» Свердловской области </w:t>
            </w:r>
            <w:r w:rsidR="008545E9" w:rsidRPr="00E94BD1">
              <w:rPr>
                <w:rFonts w:ascii="Liberation Serif" w:hAnsi="Liberation Serif"/>
                <w:bCs/>
                <w:sz w:val="28"/>
                <w:szCs w:val="28"/>
              </w:rPr>
              <w:t>(по согласованию)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Коростелева Светлана Владиславовна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8545E9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Заместитель главы</w:t>
            </w:r>
            <w:r w:rsidR="008545E9"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администрации 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Городского округа «город Ирбит» Свердловской области </w:t>
            </w:r>
          </w:p>
          <w:p w:rsidR="00432F65" w:rsidRPr="00E94BD1" w:rsidRDefault="00432F65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3E628D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Курсов Василий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Александрович</w:t>
            </w:r>
          </w:p>
          <w:p w:rsidR="00E94BD1" w:rsidRPr="00E94BD1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40"/>
                <w:szCs w:val="40"/>
              </w:rPr>
            </w:pP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Ляпунов Вадим</w:t>
            </w:r>
          </w:p>
          <w:p w:rsidR="008545E9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Витальевич</w:t>
            </w:r>
          </w:p>
          <w:p w:rsidR="00E05CF6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94BD1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94BD1" w:rsidRPr="00E94BD1" w:rsidRDefault="00E94BD1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Нищева</w:t>
            </w:r>
            <w:proofErr w:type="spellEnd"/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 Наталья </w:t>
            </w: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Васильевна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4335AC" w:rsidRPr="00E94BD1" w:rsidRDefault="004335AC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94BD1" w:rsidRPr="00E94BD1" w:rsidRDefault="00E94BD1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48"/>
                <w:szCs w:val="48"/>
              </w:rPr>
            </w:pPr>
          </w:p>
          <w:p w:rsidR="003E628D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Прокопова Елена </w:t>
            </w:r>
          </w:p>
          <w:p w:rsidR="00E05CF6" w:rsidRPr="00E94BD1" w:rsidRDefault="00E05CF6" w:rsidP="00E05CF6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Александровна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Член политической партии «Либерально демократическая партия России» (по согласованию)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E05CF6" w:rsidRPr="00E94BD1" w:rsidRDefault="00E05CF6" w:rsidP="00E05CF6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Начальник отдела  гражданской защиты и общественной безопасности администрации </w:t>
            </w: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Городского округа «город Ирбит</w:t>
            </w:r>
            <w:r w:rsidR="004335AC" w:rsidRPr="00E94BD1">
              <w:rPr>
                <w:rFonts w:ascii="Liberation Serif" w:hAnsi="Liberation Serif"/>
                <w:bCs/>
                <w:sz w:val="28"/>
                <w:szCs w:val="28"/>
              </w:rPr>
              <w:t>» Свердловской области</w:t>
            </w:r>
          </w:p>
          <w:p w:rsidR="00E05CF6" w:rsidRPr="00E94BD1" w:rsidRDefault="00E05CF6" w:rsidP="004335AC">
            <w:pPr>
              <w:pStyle w:val="ae"/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proofErr w:type="spellStart"/>
            <w:r w:rsidR="004335AC" w:rsidRPr="00E94BD1">
              <w:rPr>
                <w:rFonts w:ascii="Liberation Serif" w:hAnsi="Liberation Serif"/>
                <w:sz w:val="28"/>
                <w:szCs w:val="28"/>
              </w:rPr>
              <w:t>Ирбитского</w:t>
            </w:r>
            <w:proofErr w:type="spellEnd"/>
            <w:r w:rsidR="004335AC" w:rsidRPr="00E94BD1">
              <w:rPr>
                <w:rFonts w:ascii="Liberation Serif" w:hAnsi="Liberation Serif"/>
                <w:sz w:val="28"/>
                <w:szCs w:val="28"/>
              </w:rPr>
              <w:t xml:space="preserve"> местного отделения Свердловского регионального отделения Общероссийской общественной организации инвалидов «Всероссийское общество глухих» 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  <w:p w:rsidR="00E05CF6" w:rsidRPr="00E94BD1" w:rsidRDefault="00E05CF6" w:rsidP="00E05CF6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4335AC" w:rsidRPr="00E94BD1">
              <w:rPr>
                <w:rFonts w:ascii="Liberation Serif" w:hAnsi="Liberation Serif"/>
                <w:sz w:val="28"/>
                <w:szCs w:val="28"/>
              </w:rPr>
              <w:t xml:space="preserve">Филиала - </w:t>
            </w:r>
            <w:proofErr w:type="spellStart"/>
            <w:r w:rsidR="004335AC" w:rsidRPr="00E94BD1">
              <w:rPr>
                <w:rFonts w:ascii="Liberation Serif" w:hAnsi="Liberation Serif"/>
                <w:sz w:val="28"/>
                <w:szCs w:val="28"/>
              </w:rPr>
              <w:t>Ирбитской</w:t>
            </w:r>
            <w:proofErr w:type="spellEnd"/>
            <w:r w:rsidR="004335AC" w:rsidRPr="00E94BD1">
              <w:rPr>
                <w:rFonts w:ascii="Liberation Serif" w:hAnsi="Liberation Serif"/>
                <w:sz w:val="28"/>
                <w:szCs w:val="28"/>
              </w:rPr>
              <w:t xml:space="preserve"> местной организации Свердловской областной организации Общероссийской  общественной организации инвалидов «Всероссийское Ордена Трудового Красного Знамени  общество слепых» 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  <w:p w:rsidR="00E05CF6" w:rsidRPr="00E94BD1" w:rsidRDefault="00E05CF6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</w:tc>
      </w:tr>
      <w:tr w:rsidR="008545E9" w:rsidRPr="00E94BD1" w:rsidTr="008545E9">
        <w:tc>
          <w:tcPr>
            <w:tcW w:w="3794" w:type="dxa"/>
          </w:tcPr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Юрьев Сергей </w:t>
            </w: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 xml:space="preserve">Николаевич </w:t>
            </w:r>
          </w:p>
          <w:p w:rsidR="008545E9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E94BD1" w:rsidRPr="00E94BD1" w:rsidRDefault="00E94BD1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16"/>
                <w:szCs w:val="16"/>
              </w:rPr>
            </w:pPr>
          </w:p>
          <w:p w:rsidR="008545E9" w:rsidRPr="00E94BD1" w:rsidRDefault="008545E9" w:rsidP="008545E9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6059" w:type="dxa"/>
          </w:tcPr>
          <w:p w:rsidR="008545E9" w:rsidRPr="00E94BD1" w:rsidRDefault="008545E9" w:rsidP="008545E9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  <w:r w:rsidR="003E628D" w:rsidRPr="00E94BD1">
              <w:rPr>
                <w:rFonts w:ascii="Liberation Serif" w:hAnsi="Liberation Serif"/>
                <w:sz w:val="28"/>
                <w:szCs w:val="28"/>
              </w:rPr>
              <w:t>Муниципального автономного учреждения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 «Центр развития куль</w:t>
            </w:r>
            <w:r w:rsidR="003E628D" w:rsidRPr="00E94BD1">
              <w:rPr>
                <w:rFonts w:ascii="Liberation Serif" w:hAnsi="Liberation Serif"/>
                <w:sz w:val="28"/>
                <w:szCs w:val="28"/>
              </w:rPr>
              <w:t xml:space="preserve">туры, </w:t>
            </w:r>
            <w:r w:rsidR="004335AC" w:rsidRPr="00E94BD1">
              <w:rPr>
                <w:rFonts w:ascii="Liberation Serif" w:hAnsi="Liberation Serif"/>
                <w:sz w:val="28"/>
                <w:szCs w:val="28"/>
              </w:rPr>
              <w:t>физической культуры и спорта</w:t>
            </w: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  <w:p w:rsidR="008545E9" w:rsidRPr="00E94BD1" w:rsidRDefault="008545E9" w:rsidP="008545E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8545E9" w:rsidRPr="00E94BD1" w:rsidRDefault="008545E9" w:rsidP="008545E9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Представитель партии Общероссийское общественное движение «Народный фронт </w:t>
            </w:r>
          </w:p>
          <w:p w:rsidR="008545E9" w:rsidRPr="00E94BD1" w:rsidRDefault="008545E9" w:rsidP="008545E9">
            <w:pPr>
              <w:rPr>
                <w:rFonts w:ascii="Liberation Serif" w:hAnsi="Liberation Serif"/>
                <w:sz w:val="28"/>
                <w:szCs w:val="28"/>
              </w:rPr>
            </w:pPr>
            <w:r w:rsidRPr="00E94BD1">
              <w:rPr>
                <w:rFonts w:ascii="Liberation Serif" w:hAnsi="Liberation Serif"/>
                <w:sz w:val="28"/>
                <w:szCs w:val="28"/>
              </w:rPr>
              <w:t xml:space="preserve">«За Россию» </w:t>
            </w:r>
          </w:p>
        </w:tc>
      </w:tr>
    </w:tbl>
    <w:p w:rsidR="003E628D" w:rsidRDefault="003E628D" w:rsidP="00F31948">
      <w:pPr>
        <w:rPr>
          <w:rFonts w:ascii="Times New Roman" w:hAnsi="Times New Roman" w:cs="Times New Roman"/>
        </w:rPr>
      </w:pPr>
    </w:p>
    <w:p w:rsidR="00432F65" w:rsidRPr="008545E9" w:rsidRDefault="00432F65" w:rsidP="00432F65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lastRenderedPageBreak/>
        <w:t>Приложение № 2</w:t>
      </w:r>
    </w:p>
    <w:p w:rsidR="00432F65" w:rsidRPr="008545E9" w:rsidRDefault="00432F65" w:rsidP="00432F65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к постановлению администрации Городского округа «город Ирбит» Свердловской области </w:t>
      </w:r>
    </w:p>
    <w:p w:rsidR="00475403" w:rsidRDefault="00432F65" w:rsidP="00475403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от </w:t>
      </w:r>
      <w:r w:rsidR="004C0ED3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11</w:t>
      </w:r>
      <w: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марта</w:t>
      </w:r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 2022 г. №  </w:t>
      </w:r>
      <w:r w:rsidR="004C0ED3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>252</w:t>
      </w:r>
      <w:bookmarkStart w:id="0" w:name="_GoBack"/>
      <w:bookmarkEnd w:id="0"/>
      <w:r w:rsidRPr="008545E9"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-ПА</w:t>
      </w:r>
    </w:p>
    <w:p w:rsidR="00475403" w:rsidRDefault="00475403" w:rsidP="00475403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</w:p>
    <w:p w:rsidR="00475403" w:rsidRDefault="00475403" w:rsidP="00475403">
      <w:pPr>
        <w:ind w:left="4536"/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</w:p>
    <w:p w:rsidR="008545E9" w:rsidRPr="00475403" w:rsidRDefault="00475403" w:rsidP="00E05CF6">
      <w:pP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</w:pPr>
      <w:r>
        <w:rPr>
          <w:rFonts w:ascii="Liberation Serif" w:eastAsia="SimSun" w:hAnsi="Liberation Serif" w:cs="Times New Roman"/>
          <w:color w:val="auto"/>
          <w:sz w:val="28"/>
          <w:szCs w:val="28"/>
          <w:lang w:eastAsia="zh-CN"/>
        </w:rPr>
        <w:t xml:space="preserve">                                                        </w:t>
      </w:r>
      <w:r w:rsidR="00432F65" w:rsidRPr="00432F65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8545E9" w:rsidRDefault="008545E9" w:rsidP="00E05CF6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32F65">
        <w:rPr>
          <w:rFonts w:ascii="Liberation Serif" w:hAnsi="Liberation Serif" w:cs="Times New Roman"/>
          <w:b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</w:t>
      </w:r>
      <w:r w:rsidR="00EA4CFF">
        <w:rPr>
          <w:rFonts w:ascii="Liberation Serif" w:hAnsi="Liberation Serif" w:cs="Times New Roman"/>
          <w:b/>
          <w:sz w:val="28"/>
          <w:szCs w:val="28"/>
        </w:rPr>
        <w:t xml:space="preserve"> на территории Городского округа «город Ирбит» Свердловской области</w:t>
      </w:r>
    </w:p>
    <w:p w:rsidR="00E05CF6" w:rsidRPr="00432F65" w:rsidRDefault="00E05CF6" w:rsidP="00E05CF6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545E9" w:rsidRPr="008545E9" w:rsidRDefault="008545E9" w:rsidP="00E05CF6">
      <w:pPr>
        <w:pStyle w:val="25"/>
        <w:numPr>
          <w:ilvl w:val="2"/>
          <w:numId w:val="4"/>
        </w:numPr>
        <w:tabs>
          <w:tab w:val="left" w:pos="1107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</w:t>
      </w:r>
    </w:p>
    <w:p w:rsidR="008545E9" w:rsidRPr="008545E9" w:rsidRDefault="008545E9" w:rsidP="00E05CF6">
      <w:pPr>
        <w:pStyle w:val="25"/>
        <w:numPr>
          <w:ilvl w:val="2"/>
          <w:numId w:val="4"/>
        </w:numPr>
        <w:tabs>
          <w:tab w:val="left" w:pos="1147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области, Уставом </w:t>
      </w:r>
      <w:r w:rsidR="00432F65">
        <w:rPr>
          <w:rFonts w:ascii="Liberation Serif" w:hAnsi="Liberation Serif"/>
          <w:sz w:val="28"/>
          <w:szCs w:val="28"/>
        </w:rPr>
        <w:t>Городского округа</w:t>
      </w:r>
      <w:r w:rsidRPr="008545E9">
        <w:rPr>
          <w:rFonts w:ascii="Liberation Serif" w:hAnsi="Liberation Serif"/>
          <w:sz w:val="28"/>
          <w:szCs w:val="28"/>
        </w:rPr>
        <w:t xml:space="preserve"> </w:t>
      </w:r>
      <w:r w:rsidR="00432F65">
        <w:rPr>
          <w:rFonts w:ascii="Liberation Serif" w:hAnsi="Liberation Serif"/>
          <w:sz w:val="28"/>
          <w:szCs w:val="28"/>
        </w:rPr>
        <w:t>«</w:t>
      </w:r>
      <w:r w:rsidRPr="008545E9">
        <w:rPr>
          <w:rFonts w:ascii="Liberation Serif" w:hAnsi="Liberation Serif"/>
          <w:sz w:val="28"/>
          <w:szCs w:val="28"/>
        </w:rPr>
        <w:t>город Ирбит</w:t>
      </w:r>
      <w:r w:rsidR="00432F65">
        <w:rPr>
          <w:rFonts w:ascii="Liberation Serif" w:hAnsi="Liberation Serif"/>
          <w:sz w:val="28"/>
          <w:szCs w:val="28"/>
        </w:rPr>
        <w:t>» Свердловской области</w:t>
      </w:r>
      <w:r w:rsidRPr="008545E9">
        <w:rPr>
          <w:rFonts w:ascii="Liberation Serif" w:hAnsi="Liberation Serif"/>
          <w:sz w:val="28"/>
          <w:szCs w:val="28"/>
        </w:rPr>
        <w:t>, иными муниципальными правовыми актами и настоящим Положением.</w:t>
      </w:r>
    </w:p>
    <w:p w:rsidR="008545E9" w:rsidRPr="008545E9" w:rsidRDefault="008545E9" w:rsidP="00E05CF6">
      <w:pPr>
        <w:pStyle w:val="25"/>
        <w:numPr>
          <w:ilvl w:val="2"/>
          <w:numId w:val="4"/>
        </w:numPr>
        <w:tabs>
          <w:tab w:val="left" w:pos="1053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 xml:space="preserve">Комиссия создается и упраздняется постановлением администрации </w:t>
      </w:r>
      <w:r w:rsidR="00432F65">
        <w:rPr>
          <w:rFonts w:ascii="Liberation Serif" w:hAnsi="Liberation Serif"/>
          <w:sz w:val="28"/>
          <w:szCs w:val="28"/>
        </w:rPr>
        <w:t>Городского округа</w:t>
      </w:r>
      <w:r w:rsidR="00432F65" w:rsidRPr="008545E9">
        <w:rPr>
          <w:rFonts w:ascii="Liberation Serif" w:hAnsi="Liberation Serif"/>
          <w:sz w:val="28"/>
          <w:szCs w:val="28"/>
        </w:rPr>
        <w:t xml:space="preserve"> </w:t>
      </w:r>
      <w:r w:rsidR="00432F65">
        <w:rPr>
          <w:rFonts w:ascii="Liberation Serif" w:hAnsi="Liberation Serif"/>
          <w:sz w:val="28"/>
          <w:szCs w:val="28"/>
        </w:rPr>
        <w:t>«</w:t>
      </w:r>
      <w:r w:rsidR="00432F65" w:rsidRPr="008545E9">
        <w:rPr>
          <w:rFonts w:ascii="Liberation Serif" w:hAnsi="Liberation Serif"/>
          <w:sz w:val="28"/>
          <w:szCs w:val="28"/>
        </w:rPr>
        <w:t>город Ирбит</w:t>
      </w:r>
      <w:r w:rsidR="00432F65">
        <w:rPr>
          <w:rFonts w:ascii="Liberation Serif" w:hAnsi="Liberation Serif"/>
          <w:sz w:val="28"/>
          <w:szCs w:val="28"/>
        </w:rPr>
        <w:t>» Свердловской области</w:t>
      </w:r>
      <w:r w:rsidRPr="008545E9">
        <w:rPr>
          <w:rFonts w:ascii="Liberation Serif" w:hAnsi="Liberation Serif"/>
          <w:sz w:val="28"/>
          <w:szCs w:val="28"/>
        </w:rPr>
        <w:t>.</w:t>
      </w:r>
    </w:p>
    <w:p w:rsidR="008545E9" w:rsidRPr="008545E9" w:rsidRDefault="008545E9" w:rsidP="00E94BD1">
      <w:pPr>
        <w:numPr>
          <w:ilvl w:val="2"/>
          <w:numId w:val="4"/>
        </w:numPr>
        <w:shd w:val="clear" w:color="auto" w:fill="FFFFFF"/>
        <w:tabs>
          <w:tab w:val="left" w:pos="1004"/>
        </w:tabs>
        <w:ind w:firstLine="567"/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>В сфере своей компетенции Комиссия:</w:t>
      </w:r>
    </w:p>
    <w:p w:rsidR="008545E9" w:rsidRPr="008545E9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>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8545E9" w:rsidRPr="008545E9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8545E9" w:rsidRPr="008545E9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>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8545E9" w:rsidRPr="008545E9" w:rsidRDefault="00432F65" w:rsidP="00E05CF6">
      <w:pPr>
        <w:pStyle w:val="25"/>
        <w:widowControl w:val="0"/>
        <w:numPr>
          <w:ilvl w:val="3"/>
          <w:numId w:val="4"/>
        </w:numPr>
        <w:tabs>
          <w:tab w:val="left" w:pos="709"/>
        </w:tabs>
        <w:spacing w:before="0" w:line="240" w:lineRule="auto"/>
        <w:ind w:firstLine="65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>рассматривает и утверждает дизайн-проект благоустройства наиболее посещаемой территории общего пользования;</w:t>
      </w:r>
    </w:p>
    <w:p w:rsidR="008545E9" w:rsidRPr="008545E9" w:rsidRDefault="00432F65" w:rsidP="00E05CF6">
      <w:pPr>
        <w:pStyle w:val="25"/>
        <w:numPr>
          <w:ilvl w:val="3"/>
          <w:numId w:val="4"/>
        </w:numPr>
        <w:tabs>
          <w:tab w:val="left" w:pos="709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>проводит оценку предложений заинтересованных лиц к проекту муниципальной программы;</w:t>
      </w:r>
    </w:p>
    <w:p w:rsidR="008545E9" w:rsidRDefault="00432F65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8545E9" w:rsidRPr="008545E9">
        <w:rPr>
          <w:rFonts w:ascii="Liberation Serif" w:hAnsi="Liberation Serif"/>
          <w:sz w:val="28"/>
          <w:szCs w:val="28"/>
        </w:rPr>
        <w:t xml:space="preserve">контролирует и координирует реализацию муниципальной программы </w:t>
      </w:r>
      <w:r w:rsidR="00EA4CFF" w:rsidRPr="00221F8D">
        <w:rPr>
          <w:rFonts w:ascii="Liberation Serif" w:hAnsi="Liberation Serif"/>
          <w:sz w:val="28"/>
          <w:szCs w:val="28"/>
        </w:rPr>
        <w:t>«Формирование современной городской среды Муниципального обра</w:t>
      </w:r>
      <w:r w:rsidR="00EA4CFF">
        <w:rPr>
          <w:rFonts w:ascii="Liberation Serif" w:hAnsi="Liberation Serif"/>
          <w:sz w:val="28"/>
          <w:szCs w:val="28"/>
        </w:rPr>
        <w:t>зования город Ирбит на 2018-2024</w:t>
      </w:r>
      <w:r w:rsidR="00EA4CFF" w:rsidRPr="00221F8D">
        <w:rPr>
          <w:rFonts w:ascii="Liberation Serif" w:hAnsi="Liberation Serif"/>
          <w:sz w:val="28"/>
          <w:szCs w:val="28"/>
        </w:rPr>
        <w:t xml:space="preserve"> годы»</w:t>
      </w:r>
      <w:r w:rsidR="00AF4919">
        <w:rPr>
          <w:rFonts w:ascii="Liberation Serif" w:hAnsi="Liberation Serif"/>
          <w:sz w:val="28"/>
          <w:szCs w:val="28"/>
        </w:rPr>
        <w:t>;</w:t>
      </w:r>
    </w:p>
    <w:p w:rsidR="00AF4919" w:rsidRPr="00221F8D" w:rsidRDefault="00221F8D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221F8D">
        <w:rPr>
          <w:rFonts w:ascii="Liberation Serif" w:hAnsi="Liberation Serif"/>
          <w:sz w:val="28"/>
          <w:szCs w:val="28"/>
        </w:rPr>
        <w:t>-организует проведение общественного обсуждения и рейтингового голосования по отбору общественных территор</w:t>
      </w:r>
      <w:r w:rsidR="00475403">
        <w:rPr>
          <w:rFonts w:ascii="Liberation Serif" w:hAnsi="Liberation Serif"/>
          <w:sz w:val="28"/>
          <w:szCs w:val="28"/>
        </w:rPr>
        <w:t xml:space="preserve">ий, подлежащих благоустройству </w:t>
      </w:r>
      <w:r w:rsidRPr="00221F8D">
        <w:rPr>
          <w:rFonts w:ascii="Liberation Serif" w:hAnsi="Liberation Serif"/>
          <w:sz w:val="28"/>
          <w:szCs w:val="28"/>
        </w:rPr>
        <w:t>в рамках реал</w:t>
      </w:r>
      <w:r w:rsidR="00475403">
        <w:rPr>
          <w:rFonts w:ascii="Liberation Serif" w:hAnsi="Liberation Serif"/>
          <w:sz w:val="28"/>
          <w:szCs w:val="28"/>
        </w:rPr>
        <w:t xml:space="preserve">изации Муниципальной программы </w:t>
      </w:r>
      <w:r w:rsidRPr="00221F8D">
        <w:rPr>
          <w:rFonts w:ascii="Liberation Serif" w:hAnsi="Liberation Serif"/>
          <w:sz w:val="28"/>
          <w:szCs w:val="28"/>
        </w:rPr>
        <w:t>«Формирование современной городской среды Муниципального обра</w:t>
      </w:r>
      <w:r>
        <w:rPr>
          <w:rFonts w:ascii="Liberation Serif" w:hAnsi="Liberation Serif"/>
          <w:sz w:val="28"/>
          <w:szCs w:val="28"/>
        </w:rPr>
        <w:t>зования город Ирбит на 2018-2024</w:t>
      </w:r>
      <w:r w:rsidRPr="00221F8D">
        <w:rPr>
          <w:rFonts w:ascii="Liberation Serif" w:hAnsi="Liberation Serif"/>
          <w:sz w:val="28"/>
          <w:szCs w:val="28"/>
        </w:rPr>
        <w:t xml:space="preserve"> годы»</w:t>
      </w:r>
      <w:r>
        <w:rPr>
          <w:rFonts w:ascii="Liberation Serif" w:hAnsi="Liberation Serif"/>
          <w:sz w:val="28"/>
          <w:szCs w:val="28"/>
        </w:rPr>
        <w:t xml:space="preserve"> и подведение </w:t>
      </w:r>
      <w:r w:rsidRPr="00221F8D">
        <w:rPr>
          <w:rFonts w:ascii="Liberation Serif" w:hAnsi="Liberation Serif"/>
          <w:sz w:val="28"/>
          <w:szCs w:val="28"/>
        </w:rPr>
        <w:t xml:space="preserve"> итогов данного голосования;</w:t>
      </w:r>
    </w:p>
    <w:p w:rsidR="00221F8D" w:rsidRPr="00221F8D" w:rsidRDefault="00221F8D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221F8D">
        <w:rPr>
          <w:rFonts w:ascii="Liberation Serif" w:hAnsi="Liberation Serif"/>
          <w:sz w:val="28"/>
          <w:szCs w:val="28"/>
        </w:rPr>
        <w:lastRenderedPageBreak/>
        <w:t>-</w:t>
      </w:r>
      <w:r>
        <w:rPr>
          <w:sz w:val="28"/>
          <w:szCs w:val="28"/>
        </w:rPr>
        <w:t>в</w:t>
      </w:r>
      <w:r w:rsidR="00EA4CFF">
        <w:rPr>
          <w:sz w:val="28"/>
          <w:szCs w:val="28"/>
        </w:rPr>
        <w:t>ыполняет</w:t>
      </w:r>
      <w:r>
        <w:rPr>
          <w:sz w:val="28"/>
          <w:szCs w:val="28"/>
        </w:rPr>
        <w:t xml:space="preserve"> функции по организации общественного обсуждения проектов создания комфортной городской среды и подведения его итогов с целью участия во Всероссийском конкурсе лучших проектов создания комфортной городской среды;</w:t>
      </w:r>
    </w:p>
    <w:p w:rsidR="00AF4919" w:rsidRPr="008545E9" w:rsidRDefault="00AF4919" w:rsidP="00E05CF6">
      <w:pPr>
        <w:pStyle w:val="25"/>
        <w:tabs>
          <w:tab w:val="left" w:pos="1183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AF4919">
        <w:rPr>
          <w:rFonts w:ascii="Liberation Serif" w:hAnsi="Liberation Serif"/>
          <w:color w:val="auto"/>
          <w:sz w:val="28"/>
          <w:szCs w:val="28"/>
          <w:lang w:eastAsia="x-none"/>
        </w:rPr>
        <w:t>выполняет функции по определению границ и функций туристского кода центра города, перечня мероприятий и подведение итогов городского общественного обсуждения с целью участия во всероссийском конкурсе лучших проектов туристского кода центра города, предусмотренного национальным проектом «Туризм и индустрия гостеприимства</w:t>
      </w:r>
      <w:r w:rsidR="00E94BD1">
        <w:rPr>
          <w:rFonts w:ascii="Liberation Serif" w:hAnsi="Liberation Serif"/>
          <w:color w:val="auto"/>
          <w:sz w:val="28"/>
          <w:szCs w:val="28"/>
          <w:lang w:eastAsia="x-none"/>
        </w:rPr>
        <w:t>»</w:t>
      </w:r>
      <w:r>
        <w:rPr>
          <w:rFonts w:ascii="Liberation Serif" w:hAnsi="Liberation Serif"/>
          <w:color w:val="auto"/>
          <w:sz w:val="28"/>
          <w:szCs w:val="28"/>
          <w:lang w:eastAsia="x-none"/>
        </w:rPr>
        <w:t>.</w:t>
      </w:r>
    </w:p>
    <w:p w:rsidR="008545E9" w:rsidRPr="008545E9" w:rsidRDefault="001F30B0" w:rsidP="00E05CF6">
      <w:pPr>
        <w:pStyle w:val="25"/>
        <w:numPr>
          <w:ilvl w:val="2"/>
          <w:numId w:val="4"/>
        </w:numPr>
        <w:tabs>
          <w:tab w:val="left" w:pos="1050"/>
        </w:tabs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545E9" w:rsidRPr="008545E9">
        <w:rPr>
          <w:rFonts w:ascii="Liberation Serif" w:hAnsi="Liberation Serif"/>
          <w:sz w:val="28"/>
          <w:szCs w:val="28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8545E9" w:rsidRPr="008545E9" w:rsidRDefault="008545E9" w:rsidP="00E05CF6">
      <w:pPr>
        <w:pStyle w:val="25"/>
        <w:spacing w:before="0" w:line="240" w:lineRule="auto"/>
        <w:ind w:firstLine="660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8545E9" w:rsidRPr="008545E9" w:rsidRDefault="008545E9" w:rsidP="00E05CF6">
      <w:pPr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 xml:space="preserve">          7. </w:t>
      </w:r>
      <w:r w:rsidR="001F30B0">
        <w:rPr>
          <w:rFonts w:ascii="Liberation Serif" w:hAnsi="Liberation Serif" w:cs="Times New Roman"/>
          <w:sz w:val="28"/>
          <w:szCs w:val="28"/>
        </w:rPr>
        <w:t xml:space="preserve">  </w:t>
      </w:r>
      <w:r w:rsidRPr="008545E9">
        <w:rPr>
          <w:rFonts w:ascii="Liberation Serif" w:hAnsi="Liberation Serif" w:cs="Times New Roman"/>
          <w:sz w:val="28"/>
          <w:szCs w:val="28"/>
        </w:rPr>
        <w:t>Председатель Комиссии:</w:t>
      </w:r>
    </w:p>
    <w:p w:rsidR="008545E9" w:rsidRPr="008545E9" w:rsidRDefault="001F30B0" w:rsidP="00E05CF6">
      <w:pPr>
        <w:pStyle w:val="25"/>
        <w:numPr>
          <w:ilvl w:val="0"/>
          <w:numId w:val="5"/>
        </w:numPr>
        <w:tabs>
          <w:tab w:val="left" w:pos="118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8545E9" w:rsidRPr="008545E9">
        <w:rPr>
          <w:rFonts w:ascii="Liberation Serif" w:hAnsi="Liberation Serif"/>
          <w:sz w:val="28"/>
          <w:szCs w:val="28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8545E9" w:rsidRPr="008545E9" w:rsidRDefault="008545E9" w:rsidP="00E05CF6">
      <w:pPr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firstLine="709"/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 xml:space="preserve"> </w:t>
      </w:r>
      <w:r w:rsidR="001F30B0">
        <w:rPr>
          <w:rFonts w:ascii="Liberation Serif" w:hAnsi="Liberation Serif" w:cs="Times New Roman"/>
          <w:sz w:val="28"/>
          <w:szCs w:val="28"/>
        </w:rPr>
        <w:t xml:space="preserve">   </w:t>
      </w:r>
      <w:r w:rsidRPr="008545E9">
        <w:rPr>
          <w:rFonts w:ascii="Liberation Serif" w:hAnsi="Liberation Serif" w:cs="Times New Roman"/>
          <w:sz w:val="28"/>
          <w:szCs w:val="28"/>
        </w:rPr>
        <w:t>руководит деятельностью Комиссии;</w:t>
      </w:r>
    </w:p>
    <w:p w:rsidR="008545E9" w:rsidRPr="001F30B0" w:rsidRDefault="008545E9" w:rsidP="00E05CF6">
      <w:pPr>
        <w:pStyle w:val="ad"/>
        <w:numPr>
          <w:ilvl w:val="1"/>
          <w:numId w:val="8"/>
        </w:numPr>
        <w:shd w:val="clear" w:color="auto" w:fill="FFFFFF"/>
        <w:tabs>
          <w:tab w:val="left" w:pos="1112"/>
        </w:tabs>
        <w:ind w:left="0" w:firstLine="709"/>
        <w:rPr>
          <w:rFonts w:ascii="Liberation Serif" w:hAnsi="Liberation Serif" w:cs="Times New Roman"/>
          <w:sz w:val="28"/>
          <w:szCs w:val="28"/>
        </w:rPr>
      </w:pPr>
      <w:r w:rsidRPr="001F30B0">
        <w:rPr>
          <w:rFonts w:ascii="Liberation Serif" w:hAnsi="Liberation Serif" w:cs="Times New Roman"/>
          <w:sz w:val="28"/>
          <w:szCs w:val="28"/>
        </w:rPr>
        <w:t>организует и координирует работу Комиссии;</w:t>
      </w:r>
    </w:p>
    <w:p w:rsidR="008545E9" w:rsidRPr="008545E9" w:rsidRDefault="008545E9" w:rsidP="00E05CF6">
      <w:pPr>
        <w:pStyle w:val="25"/>
        <w:spacing w:before="0" w:line="240" w:lineRule="auto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 xml:space="preserve">7.4. </w:t>
      </w:r>
      <w:r w:rsidR="001F30B0">
        <w:rPr>
          <w:rFonts w:ascii="Liberation Serif" w:hAnsi="Liberation Serif"/>
          <w:sz w:val="28"/>
          <w:szCs w:val="28"/>
        </w:rPr>
        <w:t xml:space="preserve">  </w:t>
      </w:r>
      <w:r w:rsidRPr="008545E9">
        <w:rPr>
          <w:rFonts w:ascii="Liberation Serif" w:hAnsi="Liberation Serif"/>
          <w:sz w:val="28"/>
          <w:szCs w:val="28"/>
        </w:rPr>
        <w:t xml:space="preserve">осуществляет общий </w:t>
      </w:r>
      <w:proofErr w:type="gramStart"/>
      <w:r w:rsidRPr="008545E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8545E9">
        <w:rPr>
          <w:rFonts w:ascii="Liberation Serif" w:hAnsi="Liberation Serif"/>
          <w:sz w:val="28"/>
          <w:szCs w:val="28"/>
        </w:rPr>
        <w:t xml:space="preserve"> реализацией принятых Комиссией решений и предложений.</w:t>
      </w:r>
    </w:p>
    <w:p w:rsidR="008545E9" w:rsidRPr="008545E9" w:rsidRDefault="001F30B0" w:rsidP="00E05CF6">
      <w:pPr>
        <w:numPr>
          <w:ilvl w:val="1"/>
          <w:numId w:val="5"/>
        </w:numPr>
        <w:shd w:val="clear" w:color="auto" w:fill="FFFFFF"/>
        <w:tabs>
          <w:tab w:val="left" w:pos="948"/>
        </w:tabs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75403">
        <w:rPr>
          <w:rFonts w:ascii="Liberation Serif" w:hAnsi="Liberation Serif" w:cs="Times New Roman"/>
          <w:sz w:val="28"/>
          <w:szCs w:val="28"/>
        </w:rPr>
        <w:t xml:space="preserve">   </w:t>
      </w:r>
      <w:r w:rsidR="008545E9" w:rsidRPr="008545E9">
        <w:rPr>
          <w:rFonts w:ascii="Liberation Serif" w:hAnsi="Liberation Serif" w:cs="Times New Roman"/>
          <w:sz w:val="28"/>
          <w:szCs w:val="28"/>
        </w:rPr>
        <w:t>Секретарь Комиссии:</w:t>
      </w:r>
    </w:p>
    <w:p w:rsidR="008545E9" w:rsidRPr="008545E9" w:rsidRDefault="008545E9" w:rsidP="00E05CF6">
      <w:pPr>
        <w:numPr>
          <w:ilvl w:val="2"/>
          <w:numId w:val="5"/>
        </w:num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>- оповещает членов Комиссии о времени и месте проведения заседаний;</w:t>
      </w:r>
    </w:p>
    <w:p w:rsidR="008545E9" w:rsidRPr="008545E9" w:rsidRDefault="008545E9" w:rsidP="00E05CF6">
      <w:pPr>
        <w:numPr>
          <w:ilvl w:val="2"/>
          <w:numId w:val="5"/>
        </w:num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>- осуществляет делопроизводство в Комиссии;</w:t>
      </w:r>
    </w:p>
    <w:p w:rsidR="008545E9" w:rsidRPr="008545E9" w:rsidRDefault="008545E9" w:rsidP="00E05CF6">
      <w:pPr>
        <w:numPr>
          <w:ilvl w:val="2"/>
          <w:numId w:val="5"/>
        </w:numPr>
        <w:shd w:val="clear" w:color="auto" w:fill="FFFFFF"/>
        <w:tabs>
          <w:tab w:val="left" w:pos="709"/>
        </w:tabs>
        <w:rPr>
          <w:rFonts w:ascii="Liberation Serif" w:hAnsi="Liberation Serif" w:cs="Times New Roman"/>
          <w:sz w:val="28"/>
          <w:szCs w:val="28"/>
        </w:rPr>
      </w:pPr>
      <w:r w:rsidRPr="008545E9">
        <w:rPr>
          <w:rFonts w:ascii="Liberation Serif" w:hAnsi="Liberation Serif" w:cs="Times New Roman"/>
          <w:sz w:val="28"/>
          <w:szCs w:val="28"/>
        </w:rPr>
        <w:t>- ведет, оформляет протоколы заседаний Комиссии.</w:t>
      </w:r>
    </w:p>
    <w:p w:rsidR="008545E9" w:rsidRPr="008545E9" w:rsidRDefault="001F30B0" w:rsidP="00E05CF6">
      <w:pPr>
        <w:numPr>
          <w:ilvl w:val="1"/>
          <w:numId w:val="5"/>
        </w:numPr>
        <w:shd w:val="clear" w:color="auto" w:fill="FFFFFF"/>
        <w:tabs>
          <w:tab w:val="left" w:pos="952"/>
        </w:tabs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475403">
        <w:rPr>
          <w:rFonts w:ascii="Liberation Serif" w:hAnsi="Liberation Serif" w:cs="Times New Roman"/>
          <w:sz w:val="28"/>
          <w:szCs w:val="28"/>
        </w:rPr>
        <w:t xml:space="preserve"> </w:t>
      </w:r>
      <w:r w:rsidR="008545E9" w:rsidRPr="008545E9">
        <w:rPr>
          <w:rFonts w:ascii="Liberation Serif" w:hAnsi="Liberation Serif" w:cs="Times New Roman"/>
          <w:sz w:val="28"/>
          <w:szCs w:val="28"/>
        </w:rPr>
        <w:t>Заседания Комиссии проводятся по мере необходимости.</w:t>
      </w:r>
    </w:p>
    <w:p w:rsidR="008545E9" w:rsidRPr="008545E9" w:rsidRDefault="001F30B0" w:rsidP="00E05CF6">
      <w:pPr>
        <w:pStyle w:val="25"/>
        <w:numPr>
          <w:ilvl w:val="1"/>
          <w:numId w:val="5"/>
        </w:numPr>
        <w:tabs>
          <w:tab w:val="left" w:pos="1096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545E9" w:rsidRPr="008545E9">
        <w:rPr>
          <w:rFonts w:ascii="Liberation Serif" w:hAnsi="Liberation Serif"/>
          <w:sz w:val="28"/>
          <w:szCs w:val="28"/>
        </w:rPr>
        <w:t xml:space="preserve">Заседания Комиссии проводятся в открытой форме с проведением </w:t>
      </w:r>
      <w:r w:rsidR="00EA4CFF">
        <w:rPr>
          <w:rFonts w:ascii="Liberation Serif" w:hAnsi="Liberation Serif"/>
          <w:sz w:val="28"/>
          <w:szCs w:val="28"/>
        </w:rPr>
        <w:t>фото-</w:t>
      </w:r>
      <w:r w:rsidR="008545E9" w:rsidRPr="008545E9">
        <w:rPr>
          <w:rFonts w:ascii="Liberation Serif" w:hAnsi="Liberation Serif"/>
          <w:sz w:val="28"/>
          <w:szCs w:val="28"/>
        </w:rPr>
        <w:t xml:space="preserve">видео фиксации с последующим размещением видеосъемки на официальном интернет-портале администрации </w:t>
      </w:r>
      <w:r>
        <w:rPr>
          <w:rFonts w:ascii="Liberation Serif" w:hAnsi="Liberation Serif"/>
          <w:sz w:val="28"/>
          <w:szCs w:val="28"/>
        </w:rPr>
        <w:t>Городского округа «</w:t>
      </w:r>
      <w:r w:rsidR="008545E9" w:rsidRPr="008545E9">
        <w:rPr>
          <w:rFonts w:ascii="Liberation Serif" w:hAnsi="Liberation Serif"/>
          <w:sz w:val="28"/>
          <w:szCs w:val="28"/>
        </w:rPr>
        <w:t>город Ирбит</w:t>
      </w:r>
      <w:r>
        <w:rPr>
          <w:rFonts w:ascii="Liberation Serif" w:hAnsi="Liberation Serif"/>
          <w:sz w:val="28"/>
          <w:szCs w:val="28"/>
        </w:rPr>
        <w:t>» Свердловской области</w:t>
      </w:r>
      <w:r w:rsidR="008545E9" w:rsidRPr="008545E9">
        <w:rPr>
          <w:rFonts w:ascii="Liberation Serif" w:hAnsi="Liberation Serif"/>
          <w:sz w:val="28"/>
          <w:szCs w:val="28"/>
        </w:rPr>
        <w:t>.</w:t>
      </w:r>
      <w:proofErr w:type="gramEnd"/>
    </w:p>
    <w:p w:rsidR="008545E9" w:rsidRPr="008545E9" w:rsidRDefault="001F30B0" w:rsidP="00E05CF6">
      <w:pPr>
        <w:pStyle w:val="25"/>
        <w:numPr>
          <w:ilvl w:val="1"/>
          <w:numId w:val="5"/>
        </w:numPr>
        <w:tabs>
          <w:tab w:val="left" w:pos="1082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545E9" w:rsidRPr="008545E9">
        <w:rPr>
          <w:rFonts w:ascii="Liberation Serif" w:hAnsi="Liberation Serif"/>
          <w:sz w:val="28"/>
          <w:szCs w:val="28"/>
        </w:rPr>
        <w:t>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8545E9" w:rsidRPr="008545E9" w:rsidRDefault="001F30B0" w:rsidP="00E05CF6">
      <w:pPr>
        <w:pStyle w:val="25"/>
        <w:numPr>
          <w:ilvl w:val="1"/>
          <w:numId w:val="5"/>
        </w:numPr>
        <w:tabs>
          <w:tab w:val="left" w:pos="1071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8545E9" w:rsidRPr="008545E9">
        <w:rPr>
          <w:rFonts w:ascii="Liberation Serif" w:hAnsi="Liberation Serif"/>
          <w:sz w:val="28"/>
          <w:szCs w:val="28"/>
        </w:rPr>
        <w:t>Заседания Комиссии считаются правомочным, если на нем присутствуют не менее половины её членов.</w:t>
      </w:r>
    </w:p>
    <w:p w:rsidR="008545E9" w:rsidRPr="008545E9" w:rsidRDefault="001F30B0" w:rsidP="00E05CF6">
      <w:pPr>
        <w:pStyle w:val="25"/>
        <w:numPr>
          <w:ilvl w:val="1"/>
          <w:numId w:val="5"/>
        </w:numPr>
        <w:tabs>
          <w:tab w:val="left" w:pos="1201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545E9" w:rsidRPr="008545E9">
        <w:rPr>
          <w:rFonts w:ascii="Liberation Serif" w:hAnsi="Liberation Serif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8545E9" w:rsidRPr="008545E9" w:rsidRDefault="008545E9" w:rsidP="00E05CF6">
      <w:pPr>
        <w:pStyle w:val="25"/>
        <w:numPr>
          <w:ilvl w:val="1"/>
          <w:numId w:val="5"/>
        </w:numPr>
        <w:tabs>
          <w:tab w:val="left" w:pos="1291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8545E9">
        <w:rPr>
          <w:rFonts w:ascii="Liberation Serif" w:hAnsi="Liberation Serif"/>
          <w:sz w:val="28"/>
          <w:szCs w:val="28"/>
        </w:rPr>
        <w:t>Решения Комиссии оформляются протоколом, подписываемым председательствующим на Комиссии и секретарем.</w:t>
      </w:r>
    </w:p>
    <w:p w:rsidR="003D43CA" w:rsidRPr="00F31948" w:rsidRDefault="001F30B0" w:rsidP="00E05CF6">
      <w:pPr>
        <w:pStyle w:val="25"/>
        <w:numPr>
          <w:ilvl w:val="1"/>
          <w:numId w:val="5"/>
        </w:numPr>
        <w:tabs>
          <w:tab w:val="left" w:pos="1172"/>
        </w:tabs>
        <w:spacing w:before="0" w:line="240" w:lineRule="auto"/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8545E9" w:rsidRPr="008545E9">
        <w:rPr>
          <w:rFonts w:ascii="Liberation Serif" w:hAnsi="Liberation Serif"/>
          <w:sz w:val="28"/>
          <w:szCs w:val="28"/>
        </w:rPr>
        <w:t xml:space="preserve">Протокол Комиссии не позднее 2 рабочих дней после проведения заседания Комиссии размещается на </w:t>
      </w:r>
      <w:proofErr w:type="gramStart"/>
      <w:r w:rsidR="008545E9" w:rsidRPr="008545E9">
        <w:rPr>
          <w:rFonts w:ascii="Liberation Serif" w:hAnsi="Liberation Serif"/>
          <w:sz w:val="28"/>
          <w:szCs w:val="28"/>
        </w:rPr>
        <w:t>официальном</w:t>
      </w:r>
      <w:proofErr w:type="gramEnd"/>
      <w:r w:rsidR="008545E9" w:rsidRPr="008545E9">
        <w:rPr>
          <w:rFonts w:ascii="Liberation Serif" w:hAnsi="Liberation Serif"/>
          <w:sz w:val="28"/>
          <w:szCs w:val="28"/>
        </w:rPr>
        <w:t xml:space="preserve"> интернет-портале администрации </w:t>
      </w:r>
      <w:r w:rsidR="00475403">
        <w:rPr>
          <w:rFonts w:ascii="Liberation Serif" w:hAnsi="Liberation Serif"/>
          <w:sz w:val="28"/>
          <w:szCs w:val="28"/>
        </w:rPr>
        <w:t>Городского округа «</w:t>
      </w:r>
      <w:r w:rsidR="00475403" w:rsidRPr="008545E9">
        <w:rPr>
          <w:rFonts w:ascii="Liberation Serif" w:hAnsi="Liberation Serif"/>
          <w:sz w:val="28"/>
          <w:szCs w:val="28"/>
        </w:rPr>
        <w:t>город Ирбит</w:t>
      </w:r>
      <w:r w:rsidR="00475403">
        <w:rPr>
          <w:rFonts w:ascii="Liberation Serif" w:hAnsi="Liberation Serif"/>
          <w:sz w:val="28"/>
          <w:szCs w:val="28"/>
        </w:rPr>
        <w:t>» Свердловской области</w:t>
      </w:r>
      <w:r w:rsidR="008545E9" w:rsidRPr="008545E9">
        <w:rPr>
          <w:rFonts w:ascii="Liberation Serif" w:hAnsi="Liberation Serif"/>
          <w:sz w:val="28"/>
          <w:szCs w:val="28"/>
        </w:rPr>
        <w:t>.</w:t>
      </w:r>
      <w:r w:rsidR="00475403">
        <w:t xml:space="preserve"> </w:t>
      </w:r>
    </w:p>
    <w:sectPr w:rsidR="003D43CA" w:rsidRPr="00F31948" w:rsidSect="008545E9">
      <w:headerReference w:type="default" r:id="rId11"/>
      <w:type w:val="continuous"/>
      <w:pgSz w:w="11905" w:h="16837"/>
      <w:pgMar w:top="851" w:right="624" w:bottom="851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04" w:rsidRDefault="00D45E04" w:rsidP="00D3771E">
      <w:r>
        <w:separator/>
      </w:r>
    </w:p>
  </w:endnote>
  <w:endnote w:type="continuationSeparator" w:id="0">
    <w:p w:rsidR="00D45E04" w:rsidRDefault="00D45E04" w:rsidP="00D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04" w:rsidRDefault="00D45E04"/>
  </w:footnote>
  <w:footnote w:type="continuationSeparator" w:id="0">
    <w:p w:rsidR="00D45E04" w:rsidRDefault="00D45E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8D" w:rsidRDefault="003E628D">
    <w:pPr>
      <w:pStyle w:val="a4"/>
      <w:framePr w:h="198" w:wrap="none" w:vAnchor="text" w:hAnchor="margin" w:x="4696" w:y="-575"/>
    </w:pPr>
  </w:p>
  <w:p w:rsidR="003E628D" w:rsidRDefault="003E628D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CE77479"/>
    <w:multiLevelType w:val="multilevel"/>
    <w:tmpl w:val="0D54B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63B7C"/>
    <w:multiLevelType w:val="hybridMultilevel"/>
    <w:tmpl w:val="AD60C560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ABC42304">
      <w:start w:val="1"/>
      <w:numFmt w:val="decimal"/>
      <w:lvlText w:val="%3."/>
      <w:lvlJc w:val="left"/>
      <w:rPr>
        <w:sz w:val="28"/>
        <w:szCs w:val="28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3">
    <w:nsid w:val="234E2699"/>
    <w:multiLevelType w:val="hybridMultilevel"/>
    <w:tmpl w:val="A5706D94"/>
    <w:lvl w:ilvl="0" w:tplc="959AA07E">
      <w:start w:val="1"/>
      <w:numFmt w:val="decimal"/>
      <w:lvlText w:val="7.%1."/>
      <w:lvlJc w:val="left"/>
      <w:rPr>
        <w:sz w:val="28"/>
        <w:szCs w:val="28"/>
      </w:rPr>
    </w:lvl>
    <w:lvl w:ilvl="1" w:tplc="4E580B0A">
      <w:start w:val="8"/>
      <w:numFmt w:val="decimal"/>
      <w:lvlText w:val="%2."/>
      <w:lvlJc w:val="left"/>
      <w:rPr>
        <w:sz w:val="28"/>
        <w:szCs w:val="28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5C54477D"/>
    <w:multiLevelType w:val="hybridMultilevel"/>
    <w:tmpl w:val="6232A680"/>
    <w:lvl w:ilvl="0" w:tplc="2AFA0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E"/>
    <w:rsid w:val="00001CEC"/>
    <w:rsid w:val="00052B32"/>
    <w:rsid w:val="00063A1F"/>
    <w:rsid w:val="000B7F5C"/>
    <w:rsid w:val="00106B6A"/>
    <w:rsid w:val="00162DED"/>
    <w:rsid w:val="001B21C4"/>
    <w:rsid w:val="001D0DFC"/>
    <w:rsid w:val="001F30B0"/>
    <w:rsid w:val="00214C56"/>
    <w:rsid w:val="00221F8D"/>
    <w:rsid w:val="00252C27"/>
    <w:rsid w:val="002679B9"/>
    <w:rsid w:val="002A250D"/>
    <w:rsid w:val="002B46B8"/>
    <w:rsid w:val="002D5DB2"/>
    <w:rsid w:val="003475FB"/>
    <w:rsid w:val="003D43CA"/>
    <w:rsid w:val="003E5F6F"/>
    <w:rsid w:val="003E628D"/>
    <w:rsid w:val="00400E79"/>
    <w:rsid w:val="00432F65"/>
    <w:rsid w:val="004335AC"/>
    <w:rsid w:val="00434252"/>
    <w:rsid w:val="00475403"/>
    <w:rsid w:val="00477B00"/>
    <w:rsid w:val="004C0ED3"/>
    <w:rsid w:val="004E04B1"/>
    <w:rsid w:val="005224B5"/>
    <w:rsid w:val="005A32CB"/>
    <w:rsid w:val="005B5C69"/>
    <w:rsid w:val="005E4CF5"/>
    <w:rsid w:val="005F58AF"/>
    <w:rsid w:val="00636688"/>
    <w:rsid w:val="00653523"/>
    <w:rsid w:val="00680121"/>
    <w:rsid w:val="00716982"/>
    <w:rsid w:val="007819E2"/>
    <w:rsid w:val="007C524D"/>
    <w:rsid w:val="007E23CC"/>
    <w:rsid w:val="008545E9"/>
    <w:rsid w:val="00855FD9"/>
    <w:rsid w:val="008E2091"/>
    <w:rsid w:val="00921017"/>
    <w:rsid w:val="00956547"/>
    <w:rsid w:val="009B255D"/>
    <w:rsid w:val="009F48B8"/>
    <w:rsid w:val="00A302A1"/>
    <w:rsid w:val="00A33741"/>
    <w:rsid w:val="00A50AA2"/>
    <w:rsid w:val="00A551B9"/>
    <w:rsid w:val="00A564D0"/>
    <w:rsid w:val="00AA4C2D"/>
    <w:rsid w:val="00AF4919"/>
    <w:rsid w:val="00BE7A1F"/>
    <w:rsid w:val="00C50723"/>
    <w:rsid w:val="00C5390C"/>
    <w:rsid w:val="00C82128"/>
    <w:rsid w:val="00D3771E"/>
    <w:rsid w:val="00D45E04"/>
    <w:rsid w:val="00D467FD"/>
    <w:rsid w:val="00DA21EA"/>
    <w:rsid w:val="00E05CF6"/>
    <w:rsid w:val="00E63666"/>
    <w:rsid w:val="00E94BD1"/>
    <w:rsid w:val="00EA4CFF"/>
    <w:rsid w:val="00EF1DE0"/>
    <w:rsid w:val="00F033B6"/>
    <w:rsid w:val="00F24831"/>
    <w:rsid w:val="00F31948"/>
    <w:rsid w:val="00F60FBF"/>
    <w:rsid w:val="00F85E4D"/>
    <w:rsid w:val="00FB3311"/>
    <w:rsid w:val="00FD2D11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335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79E3-7E12-4390-AB5C-06FA682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pankrashkina</cp:lastModifiedBy>
  <cp:revision>2</cp:revision>
  <cp:lastPrinted>2022-03-10T06:47:00Z</cp:lastPrinted>
  <dcterms:created xsi:type="dcterms:W3CDTF">2022-03-11T06:55:00Z</dcterms:created>
  <dcterms:modified xsi:type="dcterms:W3CDTF">2022-03-11T06:55:00Z</dcterms:modified>
</cp:coreProperties>
</file>