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19" w:rsidRPr="00503001" w:rsidRDefault="00D32A19" w:rsidP="00D32A19">
      <w:pPr>
        <w:shd w:val="clear" w:color="auto" w:fill="FFFFFF"/>
        <w:spacing w:after="135" w:line="240" w:lineRule="auto"/>
        <w:jc w:val="center"/>
        <w:rPr>
          <w:rFonts w:ascii="Liberation Serif" w:eastAsia="Times New Roman" w:hAnsi="Liberation Serif" w:cs="Helvetica"/>
          <w:color w:val="333333"/>
          <w:sz w:val="20"/>
          <w:szCs w:val="20"/>
          <w:lang w:eastAsia="ru-RU"/>
        </w:rPr>
      </w:pPr>
      <w:r w:rsidRPr="00503001">
        <w:rPr>
          <w:rFonts w:ascii="Liberation Serif" w:eastAsia="Times New Roman" w:hAnsi="Liberation Serif" w:cs="Arial"/>
          <w:b/>
          <w:bCs/>
          <w:color w:val="0000FF"/>
          <w:sz w:val="36"/>
          <w:szCs w:val="36"/>
          <w:lang w:eastAsia="ru-RU"/>
        </w:rPr>
        <w:t>Администрация Городского округа «город Ирбит» Свердловской области</w:t>
      </w:r>
    </w:p>
    <w:p w:rsidR="00D32A19" w:rsidRPr="00503001" w:rsidRDefault="00D32A19" w:rsidP="00D32A19">
      <w:pPr>
        <w:shd w:val="clear" w:color="auto" w:fill="FFFFFF"/>
        <w:spacing w:after="135" w:line="240" w:lineRule="auto"/>
        <w:jc w:val="center"/>
        <w:rPr>
          <w:rFonts w:ascii="Liberation Serif" w:eastAsia="Times New Roman" w:hAnsi="Liberation Serif" w:cs="Helvetica"/>
          <w:color w:val="333333"/>
          <w:sz w:val="20"/>
          <w:szCs w:val="20"/>
          <w:lang w:eastAsia="ru-RU"/>
        </w:rPr>
      </w:pPr>
      <w:r w:rsidRPr="00503001">
        <w:rPr>
          <w:rFonts w:ascii="Liberation Serif" w:eastAsia="Times New Roman" w:hAnsi="Liberation Serif" w:cs="Arial"/>
          <w:b/>
          <w:bCs/>
          <w:i/>
          <w:iCs/>
          <w:color w:val="000080"/>
          <w:sz w:val="36"/>
          <w:szCs w:val="36"/>
          <w:lang w:eastAsia="ru-RU"/>
        </w:rPr>
        <w:t>ИНФОРМИРУЕТ</w:t>
      </w:r>
    </w:p>
    <w:p w:rsidR="0008648C" w:rsidRDefault="00D32A19" w:rsidP="0008648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D32A19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3A44C076" wp14:editId="7A9842B5">
            <wp:extent cx="4133850" cy="2066925"/>
            <wp:effectExtent l="0" t="0" r="0" b="9525"/>
            <wp:docPr id="1" name="Рисунок 1" descr="http://ugz.petushki.info/images/pam/kreshenie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gz.petushki.info/images/pam/kreshenie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A19" w:rsidRPr="0008648C" w:rsidRDefault="00D32A19" w:rsidP="001D0A3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В ночь на 19 января православный мир отмечает праздник Крещения Господня, или Богоявления. В Крещенский сочельник и в сам день Крещения Господня во всех православных храмах после Божественной литургии совершает</w:t>
      </w:r>
      <w:r w:rsidR="001D0A33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ся чин Великого освящения воды.</w:t>
      </w:r>
    </w:p>
    <w:p w:rsidR="00D32A19" w:rsidRPr="0008648C" w:rsidRDefault="00D32A19" w:rsidP="001D0A3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По древнему поверью, в этот день вся вода становится святой и исцеляет любые недуги. Освященная Крещенская вода — величайшая святыня. Считается, что, окунувшись в нее, люди освобождаются от грехов. Крещенское купание происходит в ночь на 19 января и в течение 19 января в специальных прорубях иорданях, сделанных в форме креста. </w:t>
      </w:r>
    </w:p>
    <w:p w:rsidR="00D32A19" w:rsidRPr="0008648C" w:rsidRDefault="00D32A19" w:rsidP="001D0A3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b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На территории Городского округа «город Ирбит» Свердловской области будет организована купель </w:t>
      </w:r>
      <w:r w:rsidRPr="0008648C">
        <w:rPr>
          <w:rFonts w:ascii="Liberation Serif" w:eastAsia="Times New Roman" w:hAnsi="Liberation Serif" w:cs="Helvetica"/>
          <w:b/>
          <w:sz w:val="28"/>
          <w:szCs w:val="28"/>
          <w:lang w:eastAsia="ru-RU"/>
        </w:rPr>
        <w:t>на реке Ница в районе старого городского пляжа.</w:t>
      </w: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Освещение купели будет проводиться в 15-00 часов</w:t>
      </w:r>
      <w:r w:rsidR="00073290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18 января 2026</w:t>
      </w: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года, искупаться в купели можно будет </w:t>
      </w:r>
      <w:r w:rsidRPr="0008648C">
        <w:rPr>
          <w:rFonts w:ascii="Liberation Serif" w:eastAsia="Times New Roman" w:hAnsi="Liberation Serif" w:cs="Helvetica"/>
          <w:b/>
          <w:sz w:val="28"/>
          <w:szCs w:val="28"/>
          <w:lang w:eastAsia="ru-RU"/>
        </w:rPr>
        <w:t>с 2</w:t>
      </w:r>
      <w:r w:rsidR="00073290">
        <w:rPr>
          <w:rFonts w:ascii="Liberation Serif" w:eastAsia="Times New Roman" w:hAnsi="Liberation Serif" w:cs="Helvetica"/>
          <w:b/>
          <w:sz w:val="28"/>
          <w:szCs w:val="28"/>
          <w:lang w:eastAsia="ru-RU"/>
        </w:rPr>
        <w:t>0-00 часов 18 января 2026</w:t>
      </w:r>
      <w:r w:rsidR="00E94BFF" w:rsidRPr="0008648C">
        <w:rPr>
          <w:rFonts w:ascii="Liberation Serif" w:eastAsia="Times New Roman" w:hAnsi="Liberation Serif" w:cs="Helvetica"/>
          <w:b/>
          <w:sz w:val="28"/>
          <w:szCs w:val="28"/>
          <w:lang w:eastAsia="ru-RU"/>
        </w:rPr>
        <w:t xml:space="preserve"> года д</w:t>
      </w:r>
      <w:r w:rsidR="00073290">
        <w:rPr>
          <w:rFonts w:ascii="Liberation Serif" w:eastAsia="Times New Roman" w:hAnsi="Liberation Serif" w:cs="Helvetica"/>
          <w:b/>
          <w:sz w:val="28"/>
          <w:szCs w:val="28"/>
          <w:lang w:eastAsia="ru-RU"/>
        </w:rPr>
        <w:t>о 20-00 19 января 2026</w:t>
      </w:r>
      <w:r w:rsidRPr="0008648C">
        <w:rPr>
          <w:rFonts w:ascii="Liberation Serif" w:eastAsia="Times New Roman" w:hAnsi="Liberation Serif" w:cs="Helvetica"/>
          <w:b/>
          <w:sz w:val="28"/>
          <w:szCs w:val="28"/>
          <w:lang w:eastAsia="ru-RU"/>
        </w:rPr>
        <w:t xml:space="preserve"> года. 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color w:val="333333"/>
          <w:sz w:val="28"/>
          <w:szCs w:val="28"/>
          <w:lang w:eastAsia="ru-RU"/>
        </w:rPr>
      </w:pPr>
    </w:p>
    <w:p w:rsidR="00D32A19" w:rsidRPr="0008648C" w:rsidRDefault="00D32A19" w:rsidP="001D0A3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Helvetica"/>
          <w:color w:val="333333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b/>
          <w:bCs/>
          <w:color w:val="FF0000"/>
          <w:sz w:val="28"/>
          <w:szCs w:val="28"/>
          <w:lang w:eastAsia="ru-RU"/>
        </w:rPr>
        <w:t>ПАМЯТКА О МЕРАХ БЕЗОПАСНОСТИ ВО ВРЕМЯ ПРОВЕДЕНИЯ ПРАЗДНИКА «КРЕЩЕНИЕ ГОСПОДНЕ»</w:t>
      </w:r>
    </w:p>
    <w:p w:rsidR="00D32A19" w:rsidRPr="0008648C" w:rsidRDefault="00D32A19" w:rsidP="001D0A3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Для тех, кто планирует на Крещение искупаться в проруби, рекомендуется соблюдать следующие правила: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перед купанием в проруби необходимо разогреть тело, сделав разминку, пробежку;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к проруби необходимо подходить в удобной, нескользкой и легкоснимаемой обуви, чтобы предотвратить потерю чувствительности ног. Лучше использовать ботинки или шерстяные носки для того, чтобы дойти, до проруби. Идя к проруби, следует помнить, что дорожка может быть скользкой;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окунаться лучше всего по шею, не замочив голову, чтобы избежать ' рефлекторного сужения сосудов головного мозга;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не находитесь в проруби более 1 минуты во избежание общего переохлаждения организма;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lastRenderedPageBreak/>
        <w:t>- если с вами ребенок, следите за ним во время его погружения в прорубь. Испугавшийся ребенок может легко забыть, что он умеет плавать;</w:t>
      </w:r>
    </w:p>
    <w:p w:rsidR="00D32A19" w:rsidRPr="0008648C" w:rsidRDefault="00593561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в</w:t>
      </w:r>
      <w:r w:rsidR="00D32A19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ыйти из проруби не так просто.</w:t>
      </w: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</w:t>
      </w:r>
      <w:r w:rsidR="00D32A19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При выходе не держитесь непосредственно за поручни, используйте сухое полотенце, горсть снега с бровки проруби, можно также зачерпнуть в пригоршни больше воды и, опершись о поручни, быстро и энергично подняться;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после купания (окунания) разотрите себя и ребенка махровым полотенцем и наденьте сухую одежду;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для укрепления иммунитета и предотвращения возможности переохлаждения необходимо выпить горячего чаю, лучше всего из ягод и фруктов, из предварительно подготовленного термоса;</w:t>
      </w:r>
    </w:p>
    <w:p w:rsidR="00593561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во избежание провалов под лёд, нельзя допускать большого скопления людей на небольшом участке льда.</w:t>
      </w:r>
    </w:p>
    <w:p w:rsidR="00D32A19" w:rsidRPr="0008648C" w:rsidRDefault="00593561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з</w:t>
      </w:r>
      <w:r w:rsidR="00D32A19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рители должны находиться на берегу, купающихся допускать к купели по очереди, чтобы не создавать большого скопления людей на небольших участках;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- в районе </w:t>
      </w:r>
      <w:r w:rsidR="00073290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купели,</w:t>
      </w:r>
      <w:r w:rsidR="00593561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должно быть </w:t>
      </w:r>
      <w:r w:rsidR="00073290">
        <w:rPr>
          <w:rFonts w:ascii="Liberation Serif" w:eastAsia="Times New Roman" w:hAnsi="Liberation Serif" w:cs="Helvetica"/>
          <w:sz w:val="28"/>
          <w:szCs w:val="28"/>
          <w:lang w:eastAsia="ru-RU"/>
        </w:rPr>
        <w:t>организовано</w:t>
      </w: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дежурство бригады скорой помощи и сотрудников полиции.</w:t>
      </w:r>
    </w:p>
    <w:p w:rsidR="00D32A19" w:rsidRPr="0008648C" w:rsidRDefault="00073290" w:rsidP="001D0A3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b/>
          <w:sz w:val="28"/>
          <w:szCs w:val="28"/>
          <w:lang w:eastAsia="ru-RU"/>
        </w:rPr>
        <w:t>Советы Главного управления</w:t>
      </w:r>
      <w:r w:rsidR="00D32A19" w:rsidRPr="0008648C">
        <w:rPr>
          <w:rFonts w:ascii="Liberation Serif" w:eastAsia="Times New Roman" w:hAnsi="Liberation Serif" w:cs="Helvetica"/>
          <w:b/>
          <w:sz w:val="28"/>
          <w:szCs w:val="28"/>
          <w:lang w:eastAsia="ru-RU"/>
        </w:rPr>
        <w:t xml:space="preserve"> МЧ</w:t>
      </w:r>
      <w:bookmarkStart w:id="0" w:name="_GoBack"/>
      <w:bookmarkEnd w:id="0"/>
      <w:r w:rsidR="00D32A19" w:rsidRPr="0008648C">
        <w:rPr>
          <w:rFonts w:ascii="Liberation Serif" w:eastAsia="Times New Roman" w:hAnsi="Liberation Serif" w:cs="Helvetica"/>
          <w:b/>
          <w:sz w:val="28"/>
          <w:szCs w:val="28"/>
          <w:lang w:eastAsia="ru-RU"/>
        </w:rPr>
        <w:t>С России по Свердловской области: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не рекомендуется или запрещается купание в купели до освящения представителем Русской Православной Церкви;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купание без представителей служб спасения и медицинских работников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купание детей без присмотра родителей или взрослых;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</w:t>
      </w:r>
      <w:r w:rsidR="00503001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</w:t>
      </w: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нырять в воду непосредственно со льда;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</w:t>
      </w:r>
      <w:r w:rsidR="00503001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</w:t>
      </w: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загрязнять и засорять купель;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распивать спиртные напитки, купаться в состоянии алкогольного опьянения;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</w:t>
      </w:r>
      <w:r w:rsidR="00503001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</w:t>
      </w: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приводить с собой собак и других животных;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оставлять на льду, в гардеробах и раздевальнях бумагу, стекло и другой мусор;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подавать крики ложной тревоги;</w:t>
      </w:r>
    </w:p>
    <w:p w:rsidR="00D32A19" w:rsidRPr="0008648C" w:rsidRDefault="00D32A19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подъезжать к купели на автотранспорте.</w:t>
      </w:r>
    </w:p>
    <w:p w:rsidR="00D32A19" w:rsidRPr="0008648C" w:rsidRDefault="00D32A19" w:rsidP="001D0A3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Кроме того, рядом с прорубью на льду одновременно не должно находиться более 20 человек; запрещается купание группой, в которой одновременно - более 3 человек.</w:t>
      </w:r>
    </w:p>
    <w:p w:rsidR="00E94BFF" w:rsidRPr="0008648C" w:rsidRDefault="00E94BFF" w:rsidP="001D0A3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Окунаться в крещенскую купель следует лишь людям подготовленным.</w:t>
      </w:r>
    </w:p>
    <w:p w:rsidR="00E94BFF" w:rsidRPr="0008648C" w:rsidRDefault="00E94BFF" w:rsidP="001D0A3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Никогда не следует погружаться в одиночку - вам может понадобиться помощь!</w:t>
      </w:r>
    </w:p>
    <w:p w:rsidR="00503001" w:rsidRPr="0008648C" w:rsidRDefault="00E94BFF" w:rsidP="001D0A3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Помните, что погружение в ледяную воду противопоказано людям с хроническими тяжелыми заболеваниями любого характера, такими как диабет, болезни сердечно - сосудистой системы, острые бронхиты, пневмония, астмы, болезни системы мочевыводящих путей, почек и др.</w:t>
      </w:r>
    </w:p>
    <w:p w:rsidR="00D32A19" w:rsidRPr="0008648C" w:rsidRDefault="00503001" w:rsidP="001D0A3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Helvetica"/>
          <w:color w:val="333333"/>
          <w:sz w:val="28"/>
          <w:szCs w:val="28"/>
          <w:lang w:eastAsia="ru-RU"/>
        </w:rPr>
      </w:pPr>
      <w:r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При резком ухудшении самочувствия</w:t>
      </w:r>
      <w:r w:rsidR="00E94BFF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 xml:space="preserve"> </w:t>
      </w:r>
      <w:r w:rsidR="0008648C" w:rsidRPr="0008648C">
        <w:rPr>
          <w:rFonts w:ascii="Liberation Serif" w:eastAsia="Times New Roman" w:hAnsi="Liberation Serif" w:cs="Helvetica"/>
          <w:sz w:val="28"/>
          <w:szCs w:val="28"/>
          <w:lang w:eastAsia="ru-RU"/>
        </w:rPr>
        <w:t>- обращайтесь к медицинским работникам, спасателям или сотрудникам полиции, которые дежурят около купели</w:t>
      </w:r>
      <w:r w:rsidR="0008648C" w:rsidRPr="0008648C">
        <w:rPr>
          <w:rFonts w:ascii="Liberation Serif" w:eastAsia="Times New Roman" w:hAnsi="Liberation Serif" w:cs="Helvetica"/>
          <w:color w:val="333333"/>
          <w:sz w:val="28"/>
          <w:szCs w:val="28"/>
          <w:lang w:eastAsia="ru-RU"/>
        </w:rPr>
        <w:t>.</w:t>
      </w:r>
    </w:p>
    <w:p w:rsidR="0008648C" w:rsidRDefault="0008648C" w:rsidP="001D0A3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b/>
          <w:bCs/>
          <w:color w:val="FF0000"/>
          <w:sz w:val="28"/>
          <w:szCs w:val="28"/>
          <w:lang w:eastAsia="ru-RU"/>
        </w:rPr>
      </w:pPr>
    </w:p>
    <w:p w:rsidR="009A7ECD" w:rsidRPr="0008648C" w:rsidRDefault="0008648C" w:rsidP="0008648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Helvetica"/>
          <w:color w:val="333333"/>
          <w:sz w:val="28"/>
          <w:szCs w:val="28"/>
          <w:lang w:eastAsia="ru-RU"/>
        </w:rPr>
      </w:pPr>
      <w:r>
        <w:rPr>
          <w:rFonts w:ascii="Liberation Serif" w:eastAsia="Times New Roman" w:hAnsi="Liberation Serif" w:cs="Helvetica"/>
          <w:b/>
          <w:bCs/>
          <w:color w:val="FF0000"/>
          <w:sz w:val="28"/>
          <w:szCs w:val="28"/>
          <w:lang w:eastAsia="ru-RU"/>
        </w:rPr>
        <w:t xml:space="preserve">О ПРОИСШЕСТВИЯХ СООБЩАЙТЕ ПО </w:t>
      </w:r>
      <w:r w:rsidRPr="0008648C">
        <w:rPr>
          <w:rFonts w:ascii="Liberation Serif" w:eastAsia="Times New Roman" w:hAnsi="Liberation Serif" w:cs="Helvetica"/>
          <w:b/>
          <w:bCs/>
          <w:color w:val="FF0000"/>
          <w:sz w:val="28"/>
          <w:szCs w:val="28"/>
          <w:lang w:eastAsia="ru-RU"/>
        </w:rPr>
        <w:t>ТЕЛЕФОНА</w:t>
      </w:r>
      <w:r>
        <w:rPr>
          <w:rFonts w:ascii="Liberation Serif" w:eastAsia="Times New Roman" w:hAnsi="Liberation Serif" w:cs="Helvetica"/>
          <w:b/>
          <w:bCs/>
          <w:color w:val="FF0000"/>
          <w:sz w:val="28"/>
          <w:szCs w:val="28"/>
          <w:lang w:eastAsia="ru-RU"/>
        </w:rPr>
        <w:t>М: 112, 101 ИЛИ 8(34355)6-21-32</w:t>
      </w:r>
    </w:p>
    <w:sectPr w:rsidR="009A7ECD" w:rsidRPr="0008648C" w:rsidSect="0008648C">
      <w:pgSz w:w="11906" w:h="16838"/>
      <w:pgMar w:top="1134" w:right="56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A8"/>
    <w:rsid w:val="00073290"/>
    <w:rsid w:val="0008648C"/>
    <w:rsid w:val="001D0A33"/>
    <w:rsid w:val="003007A8"/>
    <w:rsid w:val="003439FB"/>
    <w:rsid w:val="00503001"/>
    <w:rsid w:val="00593561"/>
    <w:rsid w:val="009A7ECD"/>
    <w:rsid w:val="00CC72D1"/>
    <w:rsid w:val="00CE1BFC"/>
    <w:rsid w:val="00CE5CBB"/>
    <w:rsid w:val="00D32A19"/>
    <w:rsid w:val="00E94BFF"/>
    <w:rsid w:val="00F1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</dc:creator>
  <cp:lastModifiedBy>Direct</cp:lastModifiedBy>
  <cp:revision>2</cp:revision>
  <dcterms:created xsi:type="dcterms:W3CDTF">2026-01-14T05:22:00Z</dcterms:created>
  <dcterms:modified xsi:type="dcterms:W3CDTF">2026-01-14T05:22:00Z</dcterms:modified>
</cp:coreProperties>
</file>