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A5" w:rsidRPr="00CE7B4E" w:rsidRDefault="003335C1" w:rsidP="003335C1">
      <w:pPr>
        <w:tabs>
          <w:tab w:val="left" w:pos="720"/>
        </w:tabs>
        <w:ind w:firstLine="0"/>
        <w:jc w:val="center"/>
        <w:rPr>
          <w:rFonts w:ascii="Liberation Serif" w:eastAsia="Calibri" w:hAnsi="Liberation Serif" w:cs="Times New Roman"/>
          <w:b/>
          <w:color w:val="000000"/>
          <w:sz w:val="24"/>
          <w:szCs w:val="24"/>
          <w:lang w:eastAsia="ru-RU"/>
        </w:rPr>
      </w:pPr>
      <w:r w:rsidRPr="00CE7B4E">
        <w:rPr>
          <w:rFonts w:ascii="Liberation Serif" w:eastAsia="Calibri" w:hAnsi="Liberation Serif" w:cs="Times New Roman"/>
          <w:b/>
          <w:color w:val="000000"/>
          <w:sz w:val="24"/>
          <w:szCs w:val="24"/>
          <w:lang w:eastAsia="ru-RU"/>
        </w:rPr>
        <w:t xml:space="preserve">Информация </w:t>
      </w:r>
    </w:p>
    <w:p w:rsidR="00E52024" w:rsidRPr="00CE7B4E" w:rsidRDefault="003335C1" w:rsidP="003335C1">
      <w:pPr>
        <w:tabs>
          <w:tab w:val="left" w:pos="720"/>
        </w:tabs>
        <w:ind w:firstLine="0"/>
        <w:jc w:val="center"/>
        <w:rPr>
          <w:rFonts w:ascii="Liberation Serif" w:eastAsia="Calibri" w:hAnsi="Liberation Serif" w:cs="Times New Roman"/>
          <w:b/>
          <w:color w:val="000000"/>
          <w:sz w:val="24"/>
          <w:szCs w:val="24"/>
          <w:lang w:eastAsia="ru-RU"/>
        </w:rPr>
      </w:pPr>
      <w:r w:rsidRPr="00CE7B4E">
        <w:rPr>
          <w:rFonts w:ascii="Liberation Serif" w:eastAsia="Calibri" w:hAnsi="Liberation Serif" w:cs="Times New Roman"/>
          <w:b/>
          <w:color w:val="000000"/>
          <w:sz w:val="24"/>
          <w:szCs w:val="24"/>
          <w:lang w:eastAsia="ru-RU"/>
        </w:rPr>
        <w:t xml:space="preserve">о результатах </w:t>
      </w:r>
      <w:r w:rsidR="00FC061F" w:rsidRPr="00CE7B4E">
        <w:rPr>
          <w:rFonts w:ascii="Liberation Serif" w:eastAsia="Calibri" w:hAnsi="Liberation Serif" w:cs="Times New Roman"/>
          <w:b/>
          <w:color w:val="000000"/>
          <w:sz w:val="24"/>
          <w:szCs w:val="24"/>
          <w:lang w:eastAsia="ru-RU"/>
        </w:rPr>
        <w:t xml:space="preserve">плановой </w:t>
      </w:r>
      <w:r w:rsidR="00613443" w:rsidRPr="00CE7B4E">
        <w:rPr>
          <w:rFonts w:ascii="Liberation Serif" w:eastAsia="Calibri" w:hAnsi="Liberation Serif" w:cs="Times New Roman"/>
          <w:b/>
          <w:color w:val="000000"/>
          <w:sz w:val="24"/>
          <w:szCs w:val="24"/>
          <w:lang w:eastAsia="ru-RU"/>
        </w:rPr>
        <w:t>камеральной</w:t>
      </w:r>
      <w:r w:rsidR="00FC061F" w:rsidRPr="00CE7B4E">
        <w:rPr>
          <w:rFonts w:ascii="Liberation Serif" w:eastAsia="Calibri" w:hAnsi="Liberation Serif" w:cs="Times New Roman"/>
          <w:b/>
          <w:color w:val="000000"/>
          <w:sz w:val="24"/>
          <w:szCs w:val="24"/>
          <w:lang w:eastAsia="ru-RU"/>
        </w:rPr>
        <w:t xml:space="preserve"> </w:t>
      </w:r>
      <w:r w:rsidRPr="00CE7B4E">
        <w:rPr>
          <w:rFonts w:ascii="Liberation Serif" w:eastAsia="Calibri" w:hAnsi="Liberation Serif" w:cs="Times New Roman"/>
          <w:b/>
          <w:color w:val="000000"/>
          <w:sz w:val="24"/>
          <w:szCs w:val="24"/>
          <w:lang w:eastAsia="ru-RU"/>
        </w:rPr>
        <w:t xml:space="preserve">проверки </w:t>
      </w:r>
    </w:p>
    <w:p w:rsidR="008461DD" w:rsidRPr="008461DD" w:rsidRDefault="008461DD" w:rsidP="008461DD">
      <w:pPr>
        <w:tabs>
          <w:tab w:val="left" w:pos="720"/>
        </w:tabs>
        <w:ind w:firstLine="0"/>
        <w:jc w:val="center"/>
        <w:rPr>
          <w:rFonts w:ascii="Liberation Serif" w:eastAsia="Times New Roman" w:hAnsi="Liberation Serif" w:cs="Times New Roman"/>
          <w:b/>
          <w:sz w:val="24"/>
          <w:szCs w:val="24"/>
          <w:lang w:eastAsia="ru-RU"/>
        </w:rPr>
      </w:pPr>
      <w:r w:rsidRPr="008461DD">
        <w:rPr>
          <w:rFonts w:ascii="Liberation Serif" w:eastAsia="Times New Roman" w:hAnsi="Liberation Serif" w:cs="Times New Roman"/>
          <w:b/>
          <w:sz w:val="24"/>
          <w:szCs w:val="24"/>
          <w:lang w:eastAsia="ru-RU"/>
        </w:rPr>
        <w:t>в муниципальном автономном учреждении Городского округа «город Ирбит» Свердловской области «Центр развития культуры, физической культуры и спорта»</w:t>
      </w:r>
    </w:p>
    <w:p w:rsidR="005F4369" w:rsidRDefault="008461DD" w:rsidP="008461DD">
      <w:pPr>
        <w:tabs>
          <w:tab w:val="left" w:pos="720"/>
        </w:tabs>
        <w:ind w:firstLine="0"/>
        <w:jc w:val="center"/>
        <w:rPr>
          <w:rFonts w:ascii="Liberation Serif" w:eastAsia="Times New Roman" w:hAnsi="Liberation Serif" w:cs="Times New Roman"/>
          <w:b/>
          <w:sz w:val="24"/>
          <w:szCs w:val="24"/>
          <w:lang w:eastAsia="ru-RU"/>
        </w:rPr>
      </w:pPr>
      <w:r w:rsidRPr="008461DD">
        <w:rPr>
          <w:rFonts w:ascii="Liberation Serif" w:eastAsia="Times New Roman" w:hAnsi="Liberation Serif" w:cs="Times New Roman"/>
          <w:b/>
          <w:sz w:val="24"/>
          <w:szCs w:val="24"/>
          <w:lang w:eastAsia="ru-RU"/>
        </w:rPr>
        <w:t>(МАУ «</w:t>
      </w:r>
      <w:proofErr w:type="spellStart"/>
      <w:r w:rsidRPr="008461DD">
        <w:rPr>
          <w:rFonts w:ascii="Liberation Serif" w:eastAsia="Times New Roman" w:hAnsi="Liberation Serif" w:cs="Times New Roman"/>
          <w:b/>
          <w:sz w:val="24"/>
          <w:szCs w:val="24"/>
          <w:lang w:eastAsia="ru-RU"/>
        </w:rPr>
        <w:t>ЦРКФКиС</w:t>
      </w:r>
      <w:proofErr w:type="spellEnd"/>
      <w:r w:rsidRPr="008461DD">
        <w:rPr>
          <w:rFonts w:ascii="Liberation Serif" w:eastAsia="Times New Roman" w:hAnsi="Liberation Serif" w:cs="Times New Roman"/>
          <w:b/>
          <w:sz w:val="24"/>
          <w:szCs w:val="24"/>
          <w:lang w:eastAsia="ru-RU"/>
        </w:rPr>
        <w:t>» (далее – объект контроля))</w:t>
      </w:r>
    </w:p>
    <w:p w:rsidR="008461DD" w:rsidRPr="00CE7B4E" w:rsidRDefault="008461DD" w:rsidP="008461DD">
      <w:pPr>
        <w:tabs>
          <w:tab w:val="left" w:pos="720"/>
        </w:tabs>
        <w:ind w:firstLine="0"/>
        <w:jc w:val="center"/>
        <w:rPr>
          <w:rFonts w:ascii="Liberation Serif" w:eastAsia="Calibri" w:hAnsi="Liberation Serif" w:cs="Times New Roman"/>
          <w:b/>
          <w:color w:val="000000"/>
          <w:sz w:val="24"/>
          <w:szCs w:val="24"/>
          <w:lang w:eastAsia="ru-RU"/>
        </w:rPr>
      </w:pPr>
    </w:p>
    <w:p w:rsidR="005C029A" w:rsidRPr="00A7199E" w:rsidRDefault="003335C1" w:rsidP="00780A53">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332FA5" w:rsidRPr="00A7199E">
        <w:rPr>
          <w:rFonts w:ascii="Liberation Serif" w:eastAsia="Calibri" w:hAnsi="Liberation Serif" w:cs="Times New Roman"/>
          <w:color w:val="000000"/>
          <w:sz w:val="24"/>
          <w:szCs w:val="24"/>
          <w:lang w:eastAsia="ru-RU"/>
        </w:rPr>
        <w:t xml:space="preserve">Объект контроля: </w:t>
      </w:r>
      <w:r w:rsidR="00270E23" w:rsidRPr="00270E23">
        <w:rPr>
          <w:rFonts w:ascii="Liberation Serif" w:eastAsia="Calibri" w:hAnsi="Liberation Serif" w:cs="Times New Roman"/>
          <w:color w:val="000000"/>
          <w:sz w:val="24"/>
          <w:szCs w:val="24"/>
          <w:lang w:eastAsia="ru-RU"/>
        </w:rPr>
        <w:t>муниципально</w:t>
      </w:r>
      <w:r w:rsidR="00270E23">
        <w:rPr>
          <w:rFonts w:ascii="Liberation Serif" w:eastAsia="Calibri" w:hAnsi="Liberation Serif" w:cs="Times New Roman"/>
          <w:color w:val="000000"/>
          <w:sz w:val="24"/>
          <w:szCs w:val="24"/>
          <w:lang w:eastAsia="ru-RU"/>
        </w:rPr>
        <w:t>е</w:t>
      </w:r>
      <w:r w:rsidR="00270E23" w:rsidRPr="00270E23">
        <w:rPr>
          <w:rFonts w:ascii="Liberation Serif" w:eastAsia="Calibri" w:hAnsi="Liberation Serif" w:cs="Times New Roman"/>
          <w:color w:val="000000"/>
          <w:sz w:val="24"/>
          <w:szCs w:val="24"/>
          <w:lang w:eastAsia="ru-RU"/>
        </w:rPr>
        <w:t xml:space="preserve"> </w:t>
      </w:r>
      <w:r w:rsidR="008461DD" w:rsidRPr="008461DD">
        <w:rPr>
          <w:rFonts w:ascii="Liberation Serif" w:eastAsia="Calibri" w:hAnsi="Liberation Serif" w:cs="Times New Roman"/>
          <w:color w:val="000000"/>
          <w:sz w:val="24"/>
          <w:szCs w:val="24"/>
          <w:lang w:eastAsia="ru-RU"/>
        </w:rPr>
        <w:t>автономно</w:t>
      </w:r>
      <w:r w:rsidR="008461DD">
        <w:rPr>
          <w:rFonts w:ascii="Liberation Serif" w:eastAsia="Calibri" w:hAnsi="Liberation Serif" w:cs="Times New Roman"/>
          <w:color w:val="000000"/>
          <w:sz w:val="24"/>
          <w:szCs w:val="24"/>
          <w:lang w:eastAsia="ru-RU"/>
        </w:rPr>
        <w:t>е</w:t>
      </w:r>
      <w:r w:rsidR="008461DD" w:rsidRPr="008461DD">
        <w:rPr>
          <w:rFonts w:ascii="Liberation Serif" w:eastAsia="Calibri" w:hAnsi="Liberation Serif" w:cs="Times New Roman"/>
          <w:color w:val="000000"/>
          <w:sz w:val="24"/>
          <w:szCs w:val="24"/>
          <w:lang w:eastAsia="ru-RU"/>
        </w:rPr>
        <w:t xml:space="preserve"> учреждени</w:t>
      </w:r>
      <w:r w:rsidR="008461DD">
        <w:rPr>
          <w:rFonts w:ascii="Liberation Serif" w:eastAsia="Calibri" w:hAnsi="Liberation Serif" w:cs="Times New Roman"/>
          <w:color w:val="000000"/>
          <w:sz w:val="24"/>
          <w:szCs w:val="24"/>
          <w:lang w:eastAsia="ru-RU"/>
        </w:rPr>
        <w:t>е</w:t>
      </w:r>
      <w:r w:rsidR="008461DD" w:rsidRPr="008461DD">
        <w:rPr>
          <w:rFonts w:ascii="Liberation Serif" w:eastAsia="Calibri" w:hAnsi="Liberation Serif" w:cs="Times New Roman"/>
          <w:color w:val="000000"/>
          <w:sz w:val="24"/>
          <w:szCs w:val="24"/>
          <w:lang w:eastAsia="ru-RU"/>
        </w:rPr>
        <w:t xml:space="preserve"> Городского округа «город Ирбит» Свердловской области «Центр развития культуры, физической культуры и спорта»</w:t>
      </w:r>
      <w:r w:rsidR="005C029A" w:rsidRPr="00A7199E">
        <w:rPr>
          <w:rFonts w:ascii="Liberation Serif" w:eastAsia="Calibri" w:hAnsi="Liberation Serif" w:cs="Times New Roman"/>
          <w:color w:val="000000"/>
          <w:sz w:val="24"/>
          <w:szCs w:val="24"/>
          <w:lang w:eastAsia="ru-RU"/>
        </w:rPr>
        <w:t>.</w:t>
      </w:r>
    </w:p>
    <w:p w:rsidR="005C029A" w:rsidRPr="00A7199E" w:rsidRDefault="005C029A" w:rsidP="005C029A">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FF7F7D" w:rsidRPr="00A7199E">
        <w:rPr>
          <w:rFonts w:ascii="Liberation Serif" w:eastAsia="Calibri" w:hAnsi="Liberation Serif" w:cs="Times New Roman"/>
          <w:color w:val="000000"/>
          <w:sz w:val="24"/>
          <w:szCs w:val="24"/>
          <w:lang w:eastAsia="ru-RU"/>
        </w:rPr>
        <w:t>Тема контрольного мероприятия</w:t>
      </w:r>
      <w:r w:rsidR="003335C1" w:rsidRPr="00A7199E">
        <w:rPr>
          <w:rFonts w:ascii="Liberation Serif" w:eastAsia="Calibri" w:hAnsi="Liberation Serif" w:cs="Times New Roman"/>
          <w:color w:val="000000"/>
          <w:sz w:val="24"/>
          <w:szCs w:val="24"/>
          <w:lang w:eastAsia="ru-RU"/>
        </w:rPr>
        <w:t>:</w:t>
      </w:r>
      <w:r w:rsidR="00E61508">
        <w:rPr>
          <w:rFonts w:ascii="Liberation Serif" w:eastAsia="Calibri" w:hAnsi="Liberation Serif" w:cs="Times New Roman"/>
          <w:color w:val="000000"/>
          <w:sz w:val="24"/>
          <w:szCs w:val="24"/>
          <w:lang w:eastAsia="ru-RU"/>
        </w:rPr>
        <w:t xml:space="preserve"> </w:t>
      </w:r>
      <w:r w:rsidR="00B742BB" w:rsidRPr="00B742BB">
        <w:rPr>
          <w:rFonts w:ascii="Liberation Serif" w:eastAsia="Calibri" w:hAnsi="Liberation Serif" w:cs="Times New Roman"/>
          <w:color w:val="000000"/>
          <w:sz w:val="24"/>
          <w:szCs w:val="24"/>
          <w:lang w:eastAsia="ru-RU"/>
        </w:rPr>
        <w:t>«</w:t>
      </w:r>
      <w:r w:rsidR="008461DD" w:rsidRPr="008461DD">
        <w:rPr>
          <w:rFonts w:ascii="Liberation Serif" w:hAnsi="Liberation Serif"/>
          <w:sz w:val="24"/>
          <w:szCs w:val="24"/>
        </w:rPr>
        <w:t>Использование субсидий, предоставленных из бюджета Городского округа «город Ирбит» Свердловской области  автономному учреждению, и их отражение в бухгалтерском учете и бухгалтерской (финансовой) отчетности»</w:t>
      </w:r>
      <w:r w:rsidR="00E61508" w:rsidRPr="002C187A">
        <w:rPr>
          <w:rFonts w:ascii="Liberation Serif" w:hAnsi="Liberation Serif"/>
          <w:sz w:val="24"/>
          <w:szCs w:val="24"/>
        </w:rPr>
        <w:t>.</w:t>
      </w:r>
    </w:p>
    <w:p w:rsidR="00FF7F7D" w:rsidRPr="00A7199E" w:rsidRDefault="00D32899" w:rsidP="005C029A">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3335C1" w:rsidRPr="00A7199E">
        <w:rPr>
          <w:rFonts w:ascii="Liberation Serif" w:eastAsia="Calibri" w:hAnsi="Liberation Serif" w:cs="Times New Roman"/>
          <w:color w:val="000000"/>
          <w:sz w:val="24"/>
          <w:szCs w:val="24"/>
          <w:lang w:eastAsia="ru-RU"/>
        </w:rPr>
        <w:t xml:space="preserve">Проверяемый период: </w:t>
      </w:r>
      <w:r w:rsidR="00270E23" w:rsidRPr="00270E23">
        <w:rPr>
          <w:rFonts w:ascii="Liberation Serif" w:eastAsia="Calibri" w:hAnsi="Liberation Serif" w:cs="Times New Roman"/>
          <w:color w:val="000000"/>
          <w:sz w:val="24"/>
          <w:szCs w:val="24"/>
          <w:lang w:eastAsia="ru-RU"/>
        </w:rPr>
        <w:t>2024 год</w:t>
      </w:r>
      <w:r w:rsidR="00792622" w:rsidRPr="00A7199E">
        <w:rPr>
          <w:rFonts w:ascii="Liberation Serif" w:eastAsia="Calibri" w:hAnsi="Liberation Serif" w:cs="Times New Roman"/>
          <w:color w:val="000000"/>
          <w:sz w:val="24"/>
          <w:szCs w:val="24"/>
          <w:lang w:eastAsia="ru-RU"/>
        </w:rPr>
        <w:t>.</w:t>
      </w:r>
    </w:p>
    <w:p w:rsidR="00270E23" w:rsidRDefault="002358FF" w:rsidP="00AD4466">
      <w:pPr>
        <w:tabs>
          <w:tab w:val="left" w:pos="720"/>
        </w:tabs>
        <w:ind w:firstLine="0"/>
        <w:rPr>
          <w:rFonts w:ascii="Liberation Serif" w:hAnsi="Liberation Serif" w:cs="Times New Roman"/>
          <w:sz w:val="24"/>
          <w:szCs w:val="24"/>
        </w:rPr>
      </w:pPr>
      <w:r w:rsidRPr="00CE7B4E">
        <w:rPr>
          <w:rFonts w:ascii="Liberation Serif" w:eastAsia="Calibri" w:hAnsi="Liberation Serif" w:cs="Times New Roman"/>
          <w:color w:val="000000"/>
          <w:sz w:val="24"/>
          <w:szCs w:val="24"/>
          <w:lang w:eastAsia="ru-RU"/>
        </w:rPr>
        <w:tab/>
      </w:r>
      <w:r w:rsidR="00056C15" w:rsidRPr="00CE7B4E">
        <w:rPr>
          <w:rFonts w:ascii="Liberation Serif" w:hAnsi="Liberation Serif" w:cs="Times New Roman"/>
          <w:sz w:val="24"/>
          <w:szCs w:val="24"/>
        </w:rPr>
        <w:t xml:space="preserve">Проверка проведена </w:t>
      </w:r>
      <w:r w:rsidR="008519AC" w:rsidRPr="008519AC">
        <w:rPr>
          <w:rFonts w:ascii="Liberation Serif" w:hAnsi="Liberation Serif" w:cs="Times New Roman"/>
          <w:sz w:val="24"/>
          <w:szCs w:val="24"/>
        </w:rPr>
        <w:t xml:space="preserve">с </w:t>
      </w:r>
      <w:r w:rsidR="008461DD">
        <w:rPr>
          <w:rFonts w:ascii="Liberation Serif" w:hAnsi="Liberation Serif" w:cs="Times New Roman"/>
          <w:sz w:val="24"/>
          <w:szCs w:val="24"/>
        </w:rPr>
        <w:t>23</w:t>
      </w:r>
      <w:r w:rsidR="00270E23">
        <w:rPr>
          <w:rFonts w:ascii="Liberation Serif" w:hAnsi="Liberation Serif" w:cs="Times New Roman"/>
          <w:sz w:val="24"/>
          <w:szCs w:val="24"/>
        </w:rPr>
        <w:t>.</w:t>
      </w:r>
      <w:r w:rsidR="008461DD">
        <w:rPr>
          <w:rFonts w:ascii="Liberation Serif" w:hAnsi="Liberation Serif" w:cs="Times New Roman"/>
          <w:sz w:val="24"/>
          <w:szCs w:val="24"/>
        </w:rPr>
        <w:t>01</w:t>
      </w:r>
      <w:r w:rsidR="00270E23">
        <w:rPr>
          <w:rFonts w:ascii="Liberation Serif" w:hAnsi="Liberation Serif" w:cs="Times New Roman"/>
          <w:sz w:val="24"/>
          <w:szCs w:val="24"/>
        </w:rPr>
        <w:t>.202</w:t>
      </w:r>
      <w:r w:rsidR="008461DD">
        <w:rPr>
          <w:rFonts w:ascii="Liberation Serif" w:hAnsi="Liberation Serif" w:cs="Times New Roman"/>
          <w:sz w:val="24"/>
          <w:szCs w:val="24"/>
        </w:rPr>
        <w:t>5</w:t>
      </w:r>
      <w:r w:rsidR="00270E23">
        <w:rPr>
          <w:rFonts w:ascii="Liberation Serif" w:hAnsi="Liberation Serif" w:cs="Times New Roman"/>
          <w:sz w:val="24"/>
          <w:szCs w:val="24"/>
        </w:rPr>
        <w:t xml:space="preserve"> </w:t>
      </w:r>
      <w:r w:rsidR="00270E23" w:rsidRPr="00270E23">
        <w:rPr>
          <w:rFonts w:ascii="Liberation Serif" w:hAnsi="Liberation Serif" w:cs="Times New Roman"/>
          <w:sz w:val="24"/>
          <w:szCs w:val="24"/>
        </w:rPr>
        <w:t>по 2</w:t>
      </w:r>
      <w:r w:rsidR="008461DD">
        <w:rPr>
          <w:rFonts w:ascii="Liberation Serif" w:hAnsi="Liberation Serif" w:cs="Times New Roman"/>
          <w:sz w:val="24"/>
          <w:szCs w:val="24"/>
        </w:rPr>
        <w:t>8.02</w:t>
      </w:r>
      <w:r w:rsidR="00270E23">
        <w:rPr>
          <w:rFonts w:ascii="Liberation Serif" w:hAnsi="Liberation Serif" w:cs="Times New Roman"/>
          <w:sz w:val="24"/>
          <w:szCs w:val="24"/>
        </w:rPr>
        <w:t>.202</w:t>
      </w:r>
      <w:r w:rsidR="008461DD">
        <w:rPr>
          <w:rFonts w:ascii="Liberation Serif" w:hAnsi="Liberation Serif" w:cs="Times New Roman"/>
          <w:sz w:val="24"/>
          <w:szCs w:val="24"/>
        </w:rPr>
        <w:t>5</w:t>
      </w:r>
      <w:r w:rsidR="00270E23">
        <w:rPr>
          <w:rFonts w:ascii="Liberation Serif" w:hAnsi="Liberation Serif" w:cs="Times New Roman"/>
          <w:sz w:val="24"/>
          <w:szCs w:val="24"/>
        </w:rPr>
        <w:t>.</w:t>
      </w:r>
    </w:p>
    <w:p w:rsidR="00A67638" w:rsidRPr="00CE7B4E" w:rsidRDefault="00FF7F7D" w:rsidP="00AD4466">
      <w:pPr>
        <w:tabs>
          <w:tab w:val="left" w:pos="720"/>
        </w:tabs>
        <w:ind w:firstLine="0"/>
        <w:rPr>
          <w:rFonts w:ascii="Liberation Serif" w:eastAsia="Times New Roman" w:hAnsi="Liberation Serif" w:cs="Times New Roman"/>
          <w:sz w:val="24"/>
          <w:szCs w:val="24"/>
          <w:lang w:eastAsia="ru-RU"/>
        </w:rPr>
      </w:pPr>
      <w:r w:rsidRPr="00CE7B4E">
        <w:rPr>
          <w:rFonts w:ascii="Liberation Serif" w:eastAsia="Times New Roman" w:hAnsi="Liberation Serif" w:cs="Times New Roman"/>
          <w:b/>
          <w:sz w:val="24"/>
          <w:szCs w:val="24"/>
          <w:lang w:eastAsia="ru-RU"/>
        </w:rPr>
        <w:tab/>
      </w:r>
      <w:r w:rsidR="00104EDB" w:rsidRPr="00CE7B4E">
        <w:rPr>
          <w:rFonts w:ascii="Liberation Serif" w:eastAsia="Times New Roman" w:hAnsi="Liberation Serif" w:cs="Times New Roman"/>
          <w:sz w:val="24"/>
          <w:szCs w:val="24"/>
          <w:lang w:eastAsia="ru-RU"/>
        </w:rPr>
        <w:t>Объем проверенных средств</w:t>
      </w:r>
      <w:r w:rsidR="00104EDB" w:rsidRPr="00CE7B4E">
        <w:rPr>
          <w:rFonts w:ascii="Liberation Serif" w:eastAsia="Times New Roman" w:hAnsi="Liberation Serif" w:cs="Times New Roman"/>
          <w:b/>
          <w:sz w:val="24"/>
          <w:szCs w:val="24"/>
          <w:lang w:eastAsia="ru-RU"/>
        </w:rPr>
        <w:t xml:space="preserve"> </w:t>
      </w:r>
      <w:r w:rsidR="00A67638" w:rsidRPr="00CE7B4E">
        <w:rPr>
          <w:rFonts w:ascii="Liberation Serif" w:eastAsia="Times New Roman" w:hAnsi="Liberation Serif" w:cs="Times New Roman"/>
          <w:sz w:val="24"/>
          <w:szCs w:val="24"/>
          <w:lang w:eastAsia="ru-RU"/>
        </w:rPr>
        <w:t xml:space="preserve">бюджета </w:t>
      </w:r>
      <w:r w:rsidR="00077184">
        <w:rPr>
          <w:rFonts w:ascii="Liberation Serif" w:eastAsia="Times New Roman" w:hAnsi="Liberation Serif" w:cs="Times New Roman"/>
          <w:sz w:val="24"/>
          <w:szCs w:val="24"/>
          <w:lang w:eastAsia="ru-RU"/>
        </w:rPr>
        <w:t xml:space="preserve">Городского округа «город Ирбит» Свердловской области </w:t>
      </w:r>
      <w:r w:rsidR="00A67638" w:rsidRPr="00CE7B4E">
        <w:rPr>
          <w:rFonts w:ascii="Liberation Serif" w:eastAsia="Times New Roman" w:hAnsi="Liberation Serif" w:cs="Times New Roman"/>
          <w:sz w:val="24"/>
          <w:szCs w:val="24"/>
          <w:lang w:eastAsia="ru-RU"/>
        </w:rPr>
        <w:t xml:space="preserve">составил </w:t>
      </w:r>
      <w:r w:rsidR="008461DD" w:rsidRPr="008461DD">
        <w:rPr>
          <w:rFonts w:ascii="Liberation Serif" w:eastAsia="Times New Roman" w:hAnsi="Liberation Serif" w:cs="Times New Roman"/>
          <w:sz w:val="24"/>
          <w:szCs w:val="24"/>
          <w:lang w:eastAsia="ru-RU"/>
        </w:rPr>
        <w:t xml:space="preserve">82181621,13 </w:t>
      </w:r>
      <w:r w:rsidR="00B742BB">
        <w:rPr>
          <w:rFonts w:ascii="Liberation Serif" w:eastAsia="Times New Roman" w:hAnsi="Liberation Serif" w:cs="Times New Roman"/>
          <w:sz w:val="24"/>
          <w:szCs w:val="24"/>
          <w:lang w:eastAsia="ru-RU"/>
        </w:rPr>
        <w:t>руб.</w:t>
      </w:r>
    </w:p>
    <w:p w:rsidR="003335C1" w:rsidRPr="00CE7B4E" w:rsidRDefault="00A67638" w:rsidP="00AD4466">
      <w:pPr>
        <w:tabs>
          <w:tab w:val="left" w:pos="720"/>
        </w:tabs>
        <w:ind w:firstLine="0"/>
        <w:rPr>
          <w:rFonts w:ascii="Liberation Serif" w:eastAsia="Calibri" w:hAnsi="Liberation Serif" w:cs="Times New Roman"/>
          <w:color w:val="000000"/>
          <w:sz w:val="24"/>
          <w:szCs w:val="24"/>
          <w:lang w:eastAsia="ru-RU"/>
        </w:rPr>
      </w:pPr>
      <w:r w:rsidRPr="00CE7B4E">
        <w:rPr>
          <w:rFonts w:ascii="Liberation Serif" w:eastAsia="Times New Roman" w:hAnsi="Liberation Serif" w:cs="Times New Roman"/>
          <w:sz w:val="24"/>
          <w:szCs w:val="24"/>
          <w:lang w:eastAsia="ru-RU"/>
        </w:rPr>
        <w:tab/>
      </w:r>
      <w:r w:rsidR="003335C1" w:rsidRPr="00CE7B4E">
        <w:rPr>
          <w:rFonts w:ascii="Liberation Serif" w:eastAsia="Calibri" w:hAnsi="Liberation Serif" w:cs="Times New Roman"/>
          <w:color w:val="000000"/>
          <w:sz w:val="24"/>
          <w:szCs w:val="24"/>
          <w:lang w:eastAsia="ru-RU"/>
        </w:rPr>
        <w:t>По результатам проверки составлен акт</w:t>
      </w:r>
      <w:r w:rsidR="00851954" w:rsidRPr="00CE7B4E">
        <w:rPr>
          <w:rFonts w:ascii="Liberation Serif" w:eastAsia="Calibri" w:hAnsi="Liberation Serif" w:cs="Times New Roman"/>
          <w:color w:val="000000"/>
          <w:sz w:val="24"/>
          <w:szCs w:val="24"/>
          <w:lang w:eastAsia="ru-RU"/>
        </w:rPr>
        <w:t xml:space="preserve"> </w:t>
      </w:r>
      <w:r w:rsidR="00560571" w:rsidRPr="00CE7B4E">
        <w:rPr>
          <w:rFonts w:ascii="Liberation Serif" w:eastAsia="Calibri" w:hAnsi="Liberation Serif" w:cs="Times New Roman"/>
          <w:color w:val="000000"/>
          <w:sz w:val="24"/>
          <w:szCs w:val="24"/>
          <w:lang w:eastAsia="ru-RU"/>
        </w:rPr>
        <w:t xml:space="preserve">от </w:t>
      </w:r>
      <w:r w:rsidR="00270E23">
        <w:rPr>
          <w:rFonts w:ascii="Liberation Serif" w:eastAsia="Calibri" w:hAnsi="Liberation Serif" w:cs="Times New Roman"/>
          <w:color w:val="000000"/>
          <w:sz w:val="24"/>
          <w:szCs w:val="24"/>
          <w:lang w:eastAsia="ru-RU"/>
        </w:rPr>
        <w:t>2</w:t>
      </w:r>
      <w:r w:rsidR="008461DD">
        <w:rPr>
          <w:rFonts w:ascii="Liberation Serif" w:eastAsia="Calibri" w:hAnsi="Liberation Serif" w:cs="Times New Roman"/>
          <w:color w:val="000000"/>
          <w:sz w:val="24"/>
          <w:szCs w:val="24"/>
          <w:lang w:eastAsia="ru-RU"/>
        </w:rPr>
        <w:t>8</w:t>
      </w:r>
      <w:r w:rsidR="002656E1" w:rsidRPr="00CE7B4E">
        <w:rPr>
          <w:rFonts w:ascii="Liberation Serif" w:eastAsia="Calibri" w:hAnsi="Liberation Serif" w:cs="Times New Roman"/>
          <w:color w:val="000000"/>
          <w:sz w:val="24"/>
          <w:szCs w:val="24"/>
          <w:lang w:eastAsia="ru-RU"/>
        </w:rPr>
        <w:t>.</w:t>
      </w:r>
      <w:r w:rsidR="008461DD">
        <w:rPr>
          <w:rFonts w:ascii="Liberation Serif" w:eastAsia="Calibri" w:hAnsi="Liberation Serif" w:cs="Times New Roman"/>
          <w:color w:val="000000"/>
          <w:sz w:val="24"/>
          <w:szCs w:val="24"/>
          <w:lang w:eastAsia="ru-RU"/>
        </w:rPr>
        <w:t>01</w:t>
      </w:r>
      <w:r w:rsidR="002656E1" w:rsidRPr="00CE7B4E">
        <w:rPr>
          <w:rFonts w:ascii="Liberation Serif" w:eastAsia="Calibri" w:hAnsi="Liberation Serif" w:cs="Times New Roman"/>
          <w:color w:val="000000"/>
          <w:sz w:val="24"/>
          <w:szCs w:val="24"/>
          <w:lang w:eastAsia="ru-RU"/>
        </w:rPr>
        <w:t>.</w:t>
      </w:r>
      <w:r w:rsidR="00560571" w:rsidRPr="00CE7B4E">
        <w:rPr>
          <w:rFonts w:ascii="Liberation Serif" w:eastAsia="Calibri" w:hAnsi="Liberation Serif" w:cs="Times New Roman"/>
          <w:color w:val="000000"/>
          <w:sz w:val="24"/>
          <w:szCs w:val="24"/>
          <w:lang w:eastAsia="ru-RU"/>
        </w:rPr>
        <w:t>202</w:t>
      </w:r>
      <w:r w:rsidR="008461DD">
        <w:rPr>
          <w:rFonts w:ascii="Liberation Serif" w:eastAsia="Calibri" w:hAnsi="Liberation Serif" w:cs="Times New Roman"/>
          <w:color w:val="000000"/>
          <w:sz w:val="24"/>
          <w:szCs w:val="24"/>
          <w:lang w:eastAsia="ru-RU"/>
        </w:rPr>
        <w:t>5</w:t>
      </w:r>
      <w:r w:rsidR="00CA58B5" w:rsidRPr="00CE7B4E">
        <w:rPr>
          <w:rFonts w:ascii="Liberation Serif" w:eastAsia="Calibri" w:hAnsi="Liberation Serif" w:cs="Times New Roman"/>
          <w:color w:val="000000"/>
          <w:sz w:val="24"/>
          <w:szCs w:val="24"/>
          <w:lang w:eastAsia="ru-RU"/>
        </w:rPr>
        <w:t xml:space="preserve"> года №</w:t>
      </w:r>
      <w:r w:rsidR="008461DD">
        <w:rPr>
          <w:rFonts w:ascii="Liberation Serif" w:eastAsia="Calibri" w:hAnsi="Liberation Serif" w:cs="Times New Roman"/>
          <w:color w:val="000000"/>
          <w:sz w:val="24"/>
          <w:szCs w:val="24"/>
          <w:lang w:eastAsia="ru-RU"/>
        </w:rPr>
        <w:t>1</w:t>
      </w:r>
      <w:r w:rsidR="003335C1" w:rsidRPr="00CE7B4E">
        <w:rPr>
          <w:rFonts w:ascii="Liberation Serif" w:eastAsia="Calibri" w:hAnsi="Liberation Serif" w:cs="Times New Roman"/>
          <w:color w:val="000000"/>
          <w:sz w:val="24"/>
          <w:szCs w:val="24"/>
          <w:lang w:eastAsia="ru-RU"/>
        </w:rPr>
        <w:t>.</w:t>
      </w:r>
    </w:p>
    <w:p w:rsidR="003335C1" w:rsidRPr="00CE7B4E" w:rsidRDefault="003335C1" w:rsidP="003335C1">
      <w:pPr>
        <w:tabs>
          <w:tab w:val="left" w:pos="720"/>
        </w:tabs>
        <w:ind w:firstLine="0"/>
        <w:rPr>
          <w:rFonts w:ascii="Liberation Serif" w:eastAsia="Calibri" w:hAnsi="Liberation Serif" w:cs="Times New Roman"/>
          <w:color w:val="000000"/>
          <w:sz w:val="24"/>
          <w:szCs w:val="24"/>
          <w:lang w:eastAsia="ru-RU"/>
        </w:rPr>
      </w:pPr>
      <w:r w:rsidRPr="00CE7B4E">
        <w:rPr>
          <w:rFonts w:ascii="Liberation Serif" w:eastAsia="Calibri" w:hAnsi="Liberation Serif" w:cs="Times New Roman"/>
          <w:color w:val="000000"/>
          <w:sz w:val="24"/>
          <w:szCs w:val="24"/>
          <w:lang w:eastAsia="ru-RU"/>
        </w:rPr>
        <w:tab/>
        <w:t>В ходе проведения проверки выявлен</w:t>
      </w:r>
      <w:r w:rsidR="00077184">
        <w:rPr>
          <w:rFonts w:ascii="Liberation Serif" w:eastAsia="Calibri" w:hAnsi="Liberation Serif" w:cs="Times New Roman"/>
          <w:color w:val="000000"/>
          <w:sz w:val="24"/>
          <w:szCs w:val="24"/>
          <w:lang w:eastAsia="ru-RU"/>
        </w:rPr>
        <w:t>о</w:t>
      </w:r>
      <w:r w:rsidRPr="00CE7B4E">
        <w:rPr>
          <w:rFonts w:ascii="Liberation Serif" w:eastAsia="Calibri" w:hAnsi="Liberation Serif" w:cs="Times New Roman"/>
          <w:color w:val="000000"/>
          <w:sz w:val="24"/>
          <w:szCs w:val="24"/>
          <w:lang w:eastAsia="ru-RU"/>
        </w:rPr>
        <w:t>:</w:t>
      </w:r>
    </w:p>
    <w:p w:rsidR="008461DD" w:rsidRPr="008461DD" w:rsidRDefault="008461DD" w:rsidP="008461DD">
      <w:pPr>
        <w:ind w:firstLine="708"/>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w:t>
      </w:r>
      <w:r w:rsidRPr="008461DD">
        <w:rPr>
          <w:rFonts w:ascii="Liberation Serif" w:eastAsia="Times New Roman" w:hAnsi="Liberation Serif" w:cs="Times New Roman"/>
          <w:sz w:val="24"/>
          <w:szCs w:val="24"/>
          <w:lang w:eastAsia="ru-RU"/>
        </w:rPr>
        <w:t xml:space="preserve"> </w:t>
      </w:r>
      <w:proofErr w:type="gramStart"/>
      <w:r w:rsidRPr="008461DD">
        <w:rPr>
          <w:rFonts w:ascii="Liberation Serif" w:eastAsia="Times New Roman" w:hAnsi="Liberation Serif" w:cs="Times New Roman"/>
          <w:sz w:val="24"/>
          <w:szCs w:val="24"/>
          <w:lang w:eastAsia="ru-RU"/>
        </w:rPr>
        <w:t xml:space="preserve">В нарушение пункта 3 </w:t>
      </w:r>
      <w:r w:rsidRPr="008461DD">
        <w:rPr>
          <w:rFonts w:ascii="Liberation Serif" w:eastAsia="Times New Roman" w:hAnsi="Liberation Serif" w:cs="Times New Roman"/>
          <w:sz w:val="24"/>
          <w:szCs w:val="24"/>
          <w:lang w:eastAsia="ru-RU"/>
        </w:rPr>
        <w:t>Положени</w:t>
      </w:r>
      <w:r>
        <w:rPr>
          <w:rFonts w:ascii="Liberation Serif" w:eastAsia="Times New Roman" w:hAnsi="Liberation Serif" w:cs="Times New Roman"/>
          <w:sz w:val="24"/>
          <w:szCs w:val="24"/>
          <w:lang w:eastAsia="ru-RU"/>
        </w:rPr>
        <w:t>я</w:t>
      </w:r>
      <w:r w:rsidRPr="008461DD">
        <w:rPr>
          <w:rFonts w:ascii="Liberation Serif" w:eastAsia="Times New Roman" w:hAnsi="Liberation Serif" w:cs="Times New Roman"/>
          <w:sz w:val="24"/>
          <w:szCs w:val="24"/>
          <w:lang w:eastAsia="ru-RU"/>
        </w:rPr>
        <w:t xml:space="preserve"> о порядке составления и утверждения плана финансово-хозяйственной деятельности муниципальных учреждений Муниципального образования город Ирбит утверждено постановлением администрации Муниципального образования город Ирбит от</w:t>
      </w:r>
      <w:r w:rsidR="00F863DC">
        <w:rPr>
          <w:rFonts w:ascii="Liberation Serif" w:eastAsia="Times New Roman" w:hAnsi="Liberation Serif" w:cs="Times New Roman"/>
          <w:sz w:val="24"/>
          <w:szCs w:val="24"/>
          <w:lang w:eastAsia="ru-RU"/>
        </w:rPr>
        <w:t xml:space="preserve"> </w:t>
      </w:r>
      <w:r w:rsidRPr="008461DD">
        <w:rPr>
          <w:rFonts w:ascii="Liberation Serif" w:eastAsia="Times New Roman" w:hAnsi="Liberation Serif" w:cs="Times New Roman"/>
          <w:sz w:val="24"/>
          <w:szCs w:val="24"/>
          <w:lang w:eastAsia="ru-RU"/>
        </w:rPr>
        <w:t xml:space="preserve">28  февраля 2020 года №292-ПА </w:t>
      </w:r>
      <w:r w:rsidRPr="008461DD">
        <w:rPr>
          <w:rFonts w:ascii="Liberation Serif" w:eastAsia="Times New Roman" w:hAnsi="Liberation Serif" w:cs="Times New Roman"/>
          <w:sz w:val="24"/>
          <w:szCs w:val="24"/>
          <w:lang w:eastAsia="ru-RU"/>
        </w:rPr>
        <w:t>Учреждением при составлении Плана ФХД не соблюдены положения по заполнению графы 4 раздела 1 «Поступления и выплаты» Плана ФХД на 2024 год – не указаны коды классификации операций сектора</w:t>
      </w:r>
      <w:proofErr w:type="gramEnd"/>
      <w:r w:rsidRPr="008461DD">
        <w:rPr>
          <w:rFonts w:ascii="Liberation Serif" w:eastAsia="Times New Roman" w:hAnsi="Liberation Serif" w:cs="Times New Roman"/>
          <w:sz w:val="24"/>
          <w:szCs w:val="24"/>
          <w:lang w:eastAsia="ru-RU"/>
        </w:rPr>
        <w:t xml:space="preserve"> государственного управления в соответствии с 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29.11.2017 №209н  (далее – Порядок №209н) по видам расхода 244</w:t>
      </w:r>
      <w:r w:rsidRPr="008461DD">
        <w:rPr>
          <w:rFonts w:ascii="Times New Roman" w:eastAsia="Times New Roman" w:hAnsi="Times New Roman" w:cs="Times New Roman"/>
          <w:sz w:val="20"/>
          <w:szCs w:val="20"/>
          <w:lang w:eastAsia="ru-RU"/>
        </w:rPr>
        <w:t xml:space="preserve"> «</w:t>
      </w:r>
      <w:r w:rsidRPr="008461DD">
        <w:rPr>
          <w:rFonts w:ascii="Liberation Serif" w:eastAsia="Times New Roman" w:hAnsi="Liberation Serif" w:cs="Times New Roman"/>
          <w:sz w:val="24"/>
          <w:szCs w:val="24"/>
          <w:lang w:eastAsia="ru-RU"/>
        </w:rPr>
        <w:t>Прочая закупка товаров, работ и услуг», 831 «Исполнение судебных актов Российской Федерации и мировых соглашений по возмещению причиненного вреда».</w:t>
      </w:r>
    </w:p>
    <w:p w:rsidR="008461DD" w:rsidRPr="008461DD" w:rsidRDefault="008461DD" w:rsidP="008461DD">
      <w:pPr>
        <w:autoSpaceDE w:val="0"/>
        <w:autoSpaceDN w:val="0"/>
        <w:adjustRightInd w:val="0"/>
        <w:ind w:firstLine="708"/>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w:t>
      </w:r>
      <w:r w:rsidRPr="008461DD">
        <w:rPr>
          <w:rFonts w:ascii="Liberation Serif" w:eastAsia="Times New Roman" w:hAnsi="Liberation Serif" w:cs="Liberation Serif"/>
          <w:sz w:val="24"/>
          <w:szCs w:val="24"/>
          <w:lang w:eastAsia="ru-RU"/>
        </w:rPr>
        <w:t>. В нарушение части 3 статьи 153 Т</w:t>
      </w:r>
      <w:r>
        <w:rPr>
          <w:rFonts w:ascii="Liberation Serif" w:eastAsia="Times New Roman" w:hAnsi="Liberation Serif" w:cs="Liberation Serif"/>
          <w:sz w:val="24"/>
          <w:szCs w:val="24"/>
          <w:lang w:eastAsia="ru-RU"/>
        </w:rPr>
        <w:t xml:space="preserve">рудового кодекса </w:t>
      </w:r>
      <w:r w:rsidRPr="008461DD">
        <w:rPr>
          <w:rFonts w:ascii="Liberation Serif" w:eastAsia="Times New Roman" w:hAnsi="Liberation Serif" w:cs="Liberation Serif"/>
          <w:sz w:val="24"/>
          <w:szCs w:val="24"/>
          <w:lang w:eastAsia="ru-RU"/>
        </w:rPr>
        <w:t xml:space="preserve"> Р</w:t>
      </w:r>
      <w:r>
        <w:rPr>
          <w:rFonts w:ascii="Liberation Serif" w:eastAsia="Times New Roman" w:hAnsi="Liberation Serif" w:cs="Liberation Serif"/>
          <w:sz w:val="24"/>
          <w:szCs w:val="24"/>
          <w:lang w:eastAsia="ru-RU"/>
        </w:rPr>
        <w:t xml:space="preserve">оссийской </w:t>
      </w:r>
      <w:r w:rsidRPr="008461DD">
        <w:rPr>
          <w:rFonts w:ascii="Liberation Serif" w:eastAsia="Times New Roman" w:hAnsi="Liberation Serif" w:cs="Liberation Serif"/>
          <w:sz w:val="24"/>
          <w:szCs w:val="24"/>
          <w:lang w:eastAsia="ru-RU"/>
        </w:rPr>
        <w:t>Ф</w:t>
      </w:r>
      <w:r>
        <w:rPr>
          <w:rFonts w:ascii="Liberation Serif" w:eastAsia="Times New Roman" w:hAnsi="Liberation Serif" w:cs="Liberation Serif"/>
          <w:sz w:val="24"/>
          <w:szCs w:val="24"/>
          <w:lang w:eastAsia="ru-RU"/>
        </w:rPr>
        <w:t>едерации (далее – ТК РФ)</w:t>
      </w:r>
      <w:r w:rsidRPr="008461DD">
        <w:rPr>
          <w:rFonts w:ascii="Liberation Serif" w:eastAsia="Times New Roman" w:hAnsi="Liberation Serif" w:cs="Liberation Serif"/>
          <w:sz w:val="24"/>
          <w:szCs w:val="24"/>
          <w:lang w:eastAsia="ru-RU"/>
        </w:rPr>
        <w:t xml:space="preserve"> оплата нерабочих праздничных дней работникам, осуществляющим свои трудовые обязанности по графику в должности сторож, вахтер, оплачивалась в одинарном размере.</w:t>
      </w:r>
    </w:p>
    <w:p w:rsidR="008461DD" w:rsidRPr="008461DD" w:rsidRDefault="008461DD" w:rsidP="008461DD">
      <w:pPr>
        <w:autoSpaceDE w:val="0"/>
        <w:autoSpaceDN w:val="0"/>
        <w:adjustRightInd w:val="0"/>
        <w:ind w:firstLine="708"/>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w:t>
      </w:r>
      <w:r w:rsidRPr="008461DD">
        <w:rPr>
          <w:rFonts w:ascii="Liberation Serif" w:eastAsia="Times New Roman" w:hAnsi="Liberation Serif" w:cs="Liberation Serif"/>
          <w:sz w:val="24"/>
          <w:szCs w:val="24"/>
          <w:lang w:eastAsia="ru-RU"/>
        </w:rPr>
        <w:t xml:space="preserve">. </w:t>
      </w:r>
      <w:proofErr w:type="gramStart"/>
      <w:r w:rsidRPr="008461DD">
        <w:rPr>
          <w:rFonts w:ascii="Liberation Serif" w:eastAsia="Times New Roman" w:hAnsi="Liberation Serif" w:cs="Liberation Serif"/>
          <w:sz w:val="24"/>
          <w:szCs w:val="24"/>
          <w:lang w:eastAsia="ru-RU"/>
        </w:rPr>
        <w:t>В нарушение части 3 статьи 152 ТК РФ при определении продо</w:t>
      </w:r>
      <w:bookmarkStart w:id="0" w:name="_GoBack"/>
      <w:r w:rsidRPr="008461DD">
        <w:rPr>
          <w:rFonts w:ascii="Liberation Serif" w:eastAsia="Times New Roman" w:hAnsi="Liberation Serif" w:cs="Liberation Serif"/>
          <w:sz w:val="24"/>
          <w:szCs w:val="24"/>
          <w:lang w:eastAsia="ru-RU"/>
        </w:rPr>
        <w:t>л</w:t>
      </w:r>
      <w:bookmarkEnd w:id="0"/>
      <w:r w:rsidRPr="008461DD">
        <w:rPr>
          <w:rFonts w:ascii="Liberation Serif" w:eastAsia="Times New Roman" w:hAnsi="Liberation Serif" w:cs="Liberation Serif"/>
          <w:sz w:val="24"/>
          <w:szCs w:val="24"/>
          <w:lang w:eastAsia="ru-RU"/>
        </w:rPr>
        <w:t xml:space="preserve">жительности сверхурочной работы, подлежащей оплате в повышенном размере работникам, осуществляющим свои трудовые функции по должности сторож, вахтер, Учреждением не исключалась работа, произведенная сверх нормы рабочего времени в нерабочие праздничные дни и оплаченная в повышенном размере в соответствии с ТК РФ, что повлекло за собой завышение начисленной им заработной платы. </w:t>
      </w:r>
      <w:proofErr w:type="gramEnd"/>
    </w:p>
    <w:p w:rsidR="008461DD" w:rsidRPr="008461DD" w:rsidRDefault="008461DD" w:rsidP="008461DD">
      <w:pPr>
        <w:autoSpaceDE w:val="0"/>
        <w:autoSpaceDN w:val="0"/>
        <w:adjustRightInd w:val="0"/>
        <w:ind w:firstLine="708"/>
        <w:rPr>
          <w:rFonts w:ascii="Liberation Serif" w:eastAsia="Times New Roman" w:hAnsi="Liberation Serif" w:cs="Times New Roman"/>
          <w:color w:val="000000"/>
          <w:sz w:val="24"/>
          <w:szCs w:val="24"/>
          <w:lang w:eastAsia="ru-RU"/>
        </w:rPr>
      </w:pPr>
      <w:r>
        <w:rPr>
          <w:rFonts w:ascii="Liberation Serif" w:eastAsia="Times New Roman" w:hAnsi="Liberation Serif" w:cs="Times New Roman"/>
          <w:color w:val="000000"/>
          <w:sz w:val="24"/>
          <w:szCs w:val="24"/>
          <w:lang w:eastAsia="ru-RU"/>
        </w:rPr>
        <w:t>4</w:t>
      </w:r>
      <w:r w:rsidRPr="008461DD">
        <w:rPr>
          <w:rFonts w:ascii="Liberation Serif" w:eastAsia="Times New Roman" w:hAnsi="Liberation Serif" w:cs="Times New Roman"/>
          <w:color w:val="000000"/>
          <w:sz w:val="24"/>
          <w:szCs w:val="24"/>
          <w:lang w:eastAsia="ru-RU"/>
        </w:rPr>
        <w:t>. В нарушение требований статьи 282 ТК РФ с работниками, осуществляющими свои трудовые функции в свободное от основной работы время, не заключались трудовые договоры на внутреннее совместительство.</w:t>
      </w:r>
    </w:p>
    <w:p w:rsidR="008461DD" w:rsidRPr="008461DD" w:rsidRDefault="008461DD" w:rsidP="008461DD">
      <w:pPr>
        <w:autoSpaceDE w:val="0"/>
        <w:autoSpaceDN w:val="0"/>
        <w:adjustRightInd w:val="0"/>
        <w:ind w:firstLine="708"/>
        <w:rPr>
          <w:rFonts w:ascii="Liberation Serif" w:eastAsia="Times New Roman" w:hAnsi="Liberation Serif" w:cs="Times New Roman"/>
          <w:color w:val="000000"/>
          <w:sz w:val="24"/>
          <w:szCs w:val="24"/>
          <w:lang w:eastAsia="ru-RU"/>
        </w:rPr>
      </w:pPr>
      <w:r>
        <w:rPr>
          <w:rFonts w:ascii="Liberation Serif" w:eastAsia="Times New Roman" w:hAnsi="Liberation Serif" w:cs="Liberation Serif"/>
          <w:sz w:val="24"/>
          <w:szCs w:val="24"/>
          <w:lang w:eastAsia="ru-RU"/>
        </w:rPr>
        <w:t>5</w:t>
      </w:r>
      <w:r w:rsidRPr="008461DD">
        <w:rPr>
          <w:rFonts w:ascii="Liberation Serif" w:eastAsia="Times New Roman" w:hAnsi="Liberation Serif" w:cs="Liberation Serif"/>
          <w:sz w:val="24"/>
          <w:szCs w:val="24"/>
          <w:lang w:eastAsia="ru-RU"/>
        </w:rPr>
        <w:t xml:space="preserve">. </w:t>
      </w:r>
      <w:r w:rsidRPr="008461DD">
        <w:rPr>
          <w:rFonts w:ascii="Liberation Serif" w:eastAsia="Times New Roman" w:hAnsi="Liberation Serif" w:cs="Times New Roman"/>
          <w:color w:val="000000"/>
          <w:sz w:val="24"/>
          <w:szCs w:val="24"/>
          <w:lang w:eastAsia="ru-RU"/>
        </w:rPr>
        <w:t xml:space="preserve">В нарушение части 4 статьи 91 ТК РФ в табеле учета рабочего времени не отражалось фактически отработанное время работников – совместителей. </w:t>
      </w:r>
    </w:p>
    <w:p w:rsidR="008461DD" w:rsidRPr="008461DD" w:rsidRDefault="008461DD" w:rsidP="008461DD">
      <w:pPr>
        <w:autoSpaceDE w:val="0"/>
        <w:autoSpaceDN w:val="0"/>
        <w:adjustRightInd w:val="0"/>
        <w:ind w:firstLine="708"/>
        <w:rPr>
          <w:rFonts w:ascii="Liberation Serif" w:eastAsia="Times New Roman" w:hAnsi="Liberation Serif" w:cs="Times New Roman"/>
          <w:color w:val="000000"/>
          <w:sz w:val="24"/>
          <w:szCs w:val="24"/>
          <w:lang w:eastAsia="ru-RU"/>
        </w:rPr>
      </w:pPr>
      <w:r>
        <w:rPr>
          <w:rFonts w:ascii="Liberation Serif" w:eastAsia="Times New Roman" w:hAnsi="Liberation Serif" w:cs="Times New Roman"/>
          <w:color w:val="000000"/>
          <w:sz w:val="24"/>
          <w:szCs w:val="24"/>
          <w:lang w:eastAsia="ru-RU"/>
        </w:rPr>
        <w:t>6</w:t>
      </w:r>
      <w:r w:rsidRPr="008461DD">
        <w:rPr>
          <w:rFonts w:ascii="Liberation Serif" w:eastAsia="Times New Roman" w:hAnsi="Liberation Serif" w:cs="Times New Roman"/>
          <w:color w:val="000000"/>
          <w:sz w:val="24"/>
          <w:szCs w:val="24"/>
          <w:lang w:eastAsia="ru-RU"/>
        </w:rPr>
        <w:t xml:space="preserve">. </w:t>
      </w:r>
      <w:proofErr w:type="gramStart"/>
      <w:r w:rsidRPr="008461DD">
        <w:rPr>
          <w:rFonts w:ascii="Liberation Serif" w:eastAsia="Times New Roman" w:hAnsi="Liberation Serif" w:cs="Times New Roman"/>
          <w:color w:val="000000"/>
          <w:sz w:val="24"/>
          <w:szCs w:val="24"/>
          <w:lang w:eastAsia="ru-RU"/>
        </w:rPr>
        <w:t xml:space="preserve">В период с 01.01.2024 по 28.02.2024 выявлены случаи нарушения пункта 8.5 </w:t>
      </w:r>
      <w:r>
        <w:rPr>
          <w:rFonts w:ascii="Liberation Serif" w:eastAsia="Times New Roman" w:hAnsi="Liberation Serif" w:cs="Times New Roman"/>
          <w:color w:val="000000"/>
          <w:sz w:val="24"/>
          <w:szCs w:val="24"/>
          <w:lang w:eastAsia="ru-RU"/>
        </w:rPr>
        <w:t>Положения</w:t>
      </w:r>
      <w:r w:rsidRPr="008461DD">
        <w:rPr>
          <w:rFonts w:ascii="Liberation Serif" w:eastAsia="Times New Roman" w:hAnsi="Liberation Serif" w:cs="Times New Roman"/>
          <w:color w:val="000000"/>
          <w:sz w:val="24"/>
          <w:szCs w:val="24"/>
          <w:lang w:eastAsia="ru-RU"/>
        </w:rPr>
        <w:t xml:space="preserve"> об оплате труда работников муниципального автономного учреждения Городского округа «город Ирбит» Свердловской области «Центр развития культуры, физической культуры и спорта</w:t>
      </w:r>
      <w:r w:rsidR="00F863DC">
        <w:rPr>
          <w:rFonts w:ascii="Liberation Serif" w:eastAsia="Times New Roman" w:hAnsi="Liberation Serif" w:cs="Times New Roman"/>
          <w:color w:val="000000"/>
          <w:sz w:val="24"/>
          <w:szCs w:val="24"/>
          <w:lang w:eastAsia="ru-RU"/>
        </w:rPr>
        <w:t xml:space="preserve">», </w:t>
      </w:r>
      <w:r w:rsidRPr="008461DD">
        <w:rPr>
          <w:rFonts w:ascii="Liberation Serif" w:eastAsia="Times New Roman" w:hAnsi="Liberation Serif" w:cs="Times New Roman"/>
          <w:color w:val="000000"/>
          <w:sz w:val="24"/>
          <w:szCs w:val="24"/>
          <w:lang w:eastAsia="ru-RU"/>
        </w:rPr>
        <w:t>утвержденным директором Учреждения, согласованным с председателем представительного органа работников Учреждения</w:t>
      </w:r>
      <w:r w:rsidR="00F863DC">
        <w:rPr>
          <w:rFonts w:ascii="Liberation Serif" w:eastAsia="Times New Roman" w:hAnsi="Liberation Serif" w:cs="Times New Roman"/>
          <w:color w:val="000000"/>
          <w:sz w:val="24"/>
          <w:szCs w:val="24"/>
          <w:lang w:eastAsia="ru-RU"/>
        </w:rPr>
        <w:t xml:space="preserve"> </w:t>
      </w:r>
      <w:r w:rsidRPr="008461DD">
        <w:rPr>
          <w:rFonts w:ascii="Liberation Serif" w:eastAsia="Times New Roman" w:hAnsi="Liberation Serif" w:cs="Times New Roman"/>
          <w:color w:val="000000"/>
          <w:sz w:val="24"/>
          <w:szCs w:val="24"/>
          <w:lang w:eastAsia="ru-RU"/>
        </w:rPr>
        <w:t>29.12.2023</w:t>
      </w:r>
      <w:r w:rsidRPr="008461DD">
        <w:rPr>
          <w:rFonts w:ascii="Liberation Serif" w:eastAsia="Times New Roman" w:hAnsi="Liberation Serif" w:cs="Times New Roman"/>
          <w:color w:val="000000"/>
          <w:sz w:val="24"/>
          <w:szCs w:val="24"/>
          <w:lang w:eastAsia="ru-RU"/>
        </w:rPr>
        <w:t>, поскольку премии за месяц начислялись свыше 100% должностного оклада, что повлекло за собой неправомерное расходование субсидий на</w:t>
      </w:r>
      <w:proofErr w:type="gramEnd"/>
      <w:r w:rsidRPr="008461DD">
        <w:rPr>
          <w:rFonts w:ascii="Liberation Serif" w:eastAsia="Times New Roman" w:hAnsi="Liberation Serif" w:cs="Times New Roman"/>
          <w:color w:val="000000"/>
          <w:sz w:val="24"/>
          <w:szCs w:val="24"/>
          <w:lang w:eastAsia="ru-RU"/>
        </w:rPr>
        <w:t xml:space="preserve"> выполнение муниципального задания в сумме 8094,40 руб., в том числе районный коэффициент 15% - 810,90 руб. (5406,00 руб.*15%), страховые взносы 30,2%  - 1877,50 руб.  (6216,90*30,2%).</w:t>
      </w:r>
    </w:p>
    <w:p w:rsidR="008461DD" w:rsidRPr="008461DD" w:rsidRDefault="008461DD" w:rsidP="008461DD">
      <w:pPr>
        <w:autoSpaceDE w:val="0"/>
        <w:autoSpaceDN w:val="0"/>
        <w:adjustRightInd w:val="0"/>
        <w:ind w:firstLine="708"/>
        <w:rPr>
          <w:rFonts w:ascii="Liberation Serif" w:eastAsia="Times New Roman" w:hAnsi="Liberation Serif" w:cs="Times New Roman"/>
          <w:color w:val="000000"/>
          <w:sz w:val="24"/>
          <w:szCs w:val="24"/>
          <w:lang w:eastAsia="ru-RU"/>
        </w:rPr>
      </w:pPr>
      <w:r>
        <w:rPr>
          <w:rFonts w:ascii="Liberation Serif" w:eastAsia="Times New Roman" w:hAnsi="Liberation Serif" w:cs="Liberation Serif"/>
          <w:sz w:val="24"/>
          <w:szCs w:val="24"/>
          <w:lang w:eastAsia="ru-RU"/>
        </w:rPr>
        <w:lastRenderedPageBreak/>
        <w:t>7</w:t>
      </w:r>
      <w:r w:rsidRPr="008461DD">
        <w:rPr>
          <w:rFonts w:ascii="Liberation Serif" w:eastAsia="Times New Roman" w:hAnsi="Liberation Serif" w:cs="Liberation Serif"/>
          <w:sz w:val="24"/>
          <w:szCs w:val="24"/>
          <w:lang w:eastAsia="ru-RU"/>
        </w:rPr>
        <w:t xml:space="preserve">. </w:t>
      </w:r>
      <w:proofErr w:type="gramStart"/>
      <w:r w:rsidRPr="008461DD">
        <w:rPr>
          <w:rFonts w:ascii="Liberation Serif" w:eastAsia="Times New Roman" w:hAnsi="Liberation Serif" w:cs="Times New Roman"/>
          <w:color w:val="000000"/>
          <w:sz w:val="24"/>
          <w:szCs w:val="24"/>
          <w:lang w:eastAsia="ru-RU"/>
        </w:rPr>
        <w:t xml:space="preserve">В нарушение пункта 7 части 2 статьи 9 </w:t>
      </w:r>
      <w:r w:rsidRPr="008461DD">
        <w:rPr>
          <w:rFonts w:ascii="Liberation Serif" w:eastAsia="Times New Roman" w:hAnsi="Liberation Serif" w:cs="Times New Roman"/>
          <w:color w:val="000000"/>
          <w:sz w:val="24"/>
          <w:szCs w:val="24"/>
          <w:lang w:eastAsia="ru-RU"/>
        </w:rPr>
        <w:t>Федерального закона от 06.12.2011 №402-ФЗ «О бухгалтерском учете»</w:t>
      </w:r>
      <w:r>
        <w:rPr>
          <w:rFonts w:ascii="Liberation Serif" w:eastAsia="Times New Roman" w:hAnsi="Liberation Serif" w:cs="Times New Roman"/>
          <w:color w:val="000000"/>
          <w:sz w:val="24"/>
          <w:szCs w:val="24"/>
          <w:lang w:eastAsia="ru-RU"/>
        </w:rPr>
        <w:t xml:space="preserve"> </w:t>
      </w:r>
      <w:r w:rsidRPr="008461DD">
        <w:rPr>
          <w:rFonts w:ascii="Liberation Serif" w:eastAsia="Times New Roman" w:hAnsi="Liberation Serif" w:cs="Times New Roman"/>
          <w:color w:val="000000"/>
          <w:sz w:val="24"/>
          <w:szCs w:val="24"/>
          <w:lang w:eastAsia="ru-RU"/>
        </w:rPr>
        <w:t>после оформлений записки-расчета об исчислении среднего заработка при предоставлении отпуска, увольнении</w:t>
      </w:r>
      <w:r w:rsidR="00E83AE4">
        <w:rPr>
          <w:rFonts w:ascii="Liberation Serif" w:eastAsia="Times New Roman" w:hAnsi="Liberation Serif" w:cs="Times New Roman"/>
          <w:color w:val="000000"/>
          <w:sz w:val="24"/>
          <w:szCs w:val="24"/>
          <w:lang w:eastAsia="ru-RU"/>
        </w:rPr>
        <w:t xml:space="preserve"> и </w:t>
      </w:r>
      <w:r w:rsidRPr="008461DD">
        <w:rPr>
          <w:rFonts w:ascii="Liberation Serif" w:eastAsia="Times New Roman" w:hAnsi="Liberation Serif" w:cs="Times New Roman"/>
          <w:color w:val="000000"/>
          <w:sz w:val="24"/>
          <w:szCs w:val="24"/>
          <w:lang w:eastAsia="ru-RU"/>
        </w:rPr>
        <w:t>других случаях (формы №0504425), расчета среднедневного заработка (при нахождении работника в командировке) в виде электронных документов, первичные учетные документы не подписывались электронной подписью, не подписывались на бумажном носителе и не подшивались к</w:t>
      </w:r>
      <w:proofErr w:type="gramEnd"/>
      <w:r w:rsidRPr="008461DD">
        <w:rPr>
          <w:rFonts w:ascii="Liberation Serif" w:eastAsia="Times New Roman" w:hAnsi="Liberation Serif" w:cs="Times New Roman"/>
          <w:color w:val="000000"/>
          <w:sz w:val="24"/>
          <w:szCs w:val="24"/>
          <w:lang w:eastAsia="ru-RU"/>
        </w:rPr>
        <w:t xml:space="preserve"> соответствующему журналу операций.</w:t>
      </w:r>
    </w:p>
    <w:p w:rsidR="008461DD" w:rsidRPr="008461DD" w:rsidRDefault="00F863DC" w:rsidP="008461DD">
      <w:pPr>
        <w:autoSpaceDE w:val="0"/>
        <w:autoSpaceDN w:val="0"/>
        <w:adjustRightInd w:val="0"/>
        <w:ind w:firstLine="708"/>
        <w:rPr>
          <w:rFonts w:ascii="Liberation Serif" w:eastAsia="Times New Roman" w:hAnsi="Liberation Serif" w:cs="Times New Roman"/>
          <w:sz w:val="24"/>
          <w:szCs w:val="24"/>
          <w:lang w:eastAsia="ru-RU"/>
        </w:rPr>
      </w:pPr>
      <w:r>
        <w:rPr>
          <w:rFonts w:ascii="Liberation Serif" w:eastAsia="Times New Roman" w:hAnsi="Liberation Serif" w:cs="Liberation Serif"/>
          <w:sz w:val="24"/>
          <w:szCs w:val="24"/>
          <w:lang w:eastAsia="ru-RU"/>
        </w:rPr>
        <w:t>8</w:t>
      </w:r>
      <w:r w:rsidR="008461DD" w:rsidRPr="008461DD">
        <w:rPr>
          <w:rFonts w:ascii="Liberation Serif" w:eastAsia="Times New Roman" w:hAnsi="Liberation Serif" w:cs="Liberation Serif"/>
          <w:sz w:val="24"/>
          <w:szCs w:val="24"/>
          <w:lang w:eastAsia="ru-RU"/>
        </w:rPr>
        <w:t xml:space="preserve">. </w:t>
      </w:r>
      <w:proofErr w:type="gramStart"/>
      <w:r w:rsidR="008461DD" w:rsidRPr="008461DD">
        <w:rPr>
          <w:rFonts w:ascii="Liberation Serif" w:eastAsia="Times New Roman" w:hAnsi="Liberation Serif" w:cs="Liberation Serif"/>
          <w:sz w:val="24"/>
          <w:szCs w:val="24"/>
          <w:lang w:eastAsia="ru-RU"/>
        </w:rPr>
        <w:t>В</w:t>
      </w:r>
      <w:r w:rsidR="008461DD" w:rsidRPr="008461DD">
        <w:rPr>
          <w:rFonts w:ascii="Liberation Serif" w:eastAsia="Times New Roman" w:hAnsi="Liberation Serif" w:cs="Times New Roman"/>
          <w:sz w:val="24"/>
          <w:szCs w:val="24"/>
          <w:lang w:eastAsia="ru-RU"/>
        </w:rPr>
        <w:t xml:space="preserve"> нарушение пункта 118 </w:t>
      </w:r>
      <w:r w:rsidRPr="00F863DC">
        <w:rPr>
          <w:rFonts w:ascii="Liberation Serif" w:eastAsia="Times New Roman" w:hAnsi="Liberation Serif" w:cs="Times New Roman"/>
          <w:sz w:val="24"/>
          <w:szCs w:val="24"/>
          <w:lang w:eastAsia="ru-RU"/>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№157н (далее – Инструкция №157н)</w:t>
      </w:r>
      <w:r w:rsidR="008461DD" w:rsidRPr="008461DD">
        <w:rPr>
          <w:rFonts w:ascii="Liberation Serif" w:eastAsia="Times New Roman" w:hAnsi="Liberation Serif" w:cs="Times New Roman"/>
          <w:sz w:val="24"/>
          <w:szCs w:val="24"/>
          <w:lang w:eastAsia="ru-RU"/>
        </w:rPr>
        <w:t>, пункта 11.4.7 Порядка №209н поступившие от поставщика уличные тренажеры, подлежащее установке на открытых уличных участках, приняты к бухгалтерскому</w:t>
      </w:r>
      <w:proofErr w:type="gramEnd"/>
      <w:r w:rsidR="008461DD" w:rsidRPr="008461DD">
        <w:rPr>
          <w:rFonts w:ascii="Liberation Serif" w:eastAsia="Times New Roman" w:hAnsi="Liberation Serif" w:cs="Times New Roman"/>
          <w:sz w:val="24"/>
          <w:szCs w:val="24"/>
          <w:lang w:eastAsia="ru-RU"/>
        </w:rPr>
        <w:t xml:space="preserve"> учету как вложения в объекты основных средств без применения счета 5.105.34.347, и оплачены по подстатье КОСГУ 310, вместо КОСГУ 347.   </w:t>
      </w:r>
    </w:p>
    <w:p w:rsidR="008461DD" w:rsidRPr="008461DD" w:rsidRDefault="00F863DC" w:rsidP="008461DD">
      <w:pPr>
        <w:autoSpaceDE w:val="0"/>
        <w:autoSpaceDN w:val="0"/>
        <w:adjustRightInd w:val="0"/>
        <w:ind w:firstLine="708"/>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9</w:t>
      </w:r>
      <w:r w:rsidR="008461DD" w:rsidRPr="008461DD">
        <w:rPr>
          <w:rFonts w:ascii="Liberation Serif" w:eastAsia="Times New Roman" w:hAnsi="Liberation Serif" w:cs="Times New Roman"/>
          <w:sz w:val="24"/>
          <w:szCs w:val="24"/>
          <w:lang w:eastAsia="ru-RU"/>
        </w:rPr>
        <w:t xml:space="preserve">. </w:t>
      </w:r>
      <w:proofErr w:type="gramStart"/>
      <w:r w:rsidR="008461DD" w:rsidRPr="008461DD">
        <w:rPr>
          <w:rFonts w:ascii="Liberation Serif" w:eastAsia="Times New Roman" w:hAnsi="Liberation Serif" w:cs="Times New Roman"/>
          <w:sz w:val="24"/>
          <w:szCs w:val="24"/>
          <w:lang w:eastAsia="ru-RU"/>
        </w:rPr>
        <w:t xml:space="preserve">В нарушение пункта 23 Инструкции №157н, пункта 49 </w:t>
      </w:r>
      <w:r w:rsidRPr="00F863DC">
        <w:rPr>
          <w:rFonts w:ascii="Liberation Serif" w:eastAsia="Times New Roman" w:hAnsi="Liberation Serif" w:cs="Times New Roman"/>
          <w:sz w:val="24"/>
          <w:szCs w:val="24"/>
          <w:lang w:eastAsia="ru-RU"/>
        </w:rPr>
        <w:t>Инструкции по применению Плана счетов бухгалтерского учета автономных учреждений, утвержденной приказом Минфина России от 23.12.2010 №183н (далее – Инструкция №183н)</w:t>
      </w:r>
      <w:r w:rsidR="008461DD" w:rsidRPr="008461DD">
        <w:rPr>
          <w:rFonts w:ascii="Liberation Serif" w:eastAsia="Times New Roman" w:hAnsi="Liberation Serif" w:cs="Times New Roman"/>
          <w:sz w:val="24"/>
          <w:szCs w:val="24"/>
          <w:lang w:eastAsia="ru-RU"/>
        </w:rPr>
        <w:t>, пункта 10.2.8 Порядка №209н при принятии к учету работ по установке уличных тренажеров формирующих стоимость основных средств по отдельному договору</w:t>
      </w:r>
      <w:r w:rsidR="008461DD" w:rsidRPr="008461DD">
        <w:rPr>
          <w:rFonts w:ascii="Times New Roman" w:eastAsia="Times New Roman" w:hAnsi="Times New Roman" w:cs="Times New Roman"/>
          <w:sz w:val="20"/>
          <w:szCs w:val="20"/>
          <w:lang w:eastAsia="ru-RU"/>
        </w:rPr>
        <w:t xml:space="preserve"> </w:t>
      </w:r>
      <w:r w:rsidR="008461DD" w:rsidRPr="008461DD">
        <w:rPr>
          <w:rFonts w:ascii="Liberation Serif" w:eastAsia="Times New Roman" w:hAnsi="Liberation Serif" w:cs="Times New Roman"/>
          <w:sz w:val="24"/>
          <w:szCs w:val="24"/>
          <w:lang w:eastAsia="ru-RU"/>
        </w:rPr>
        <w:t>применен неверный счет бухгалтерского учета с подстатьей КОСГУ 5.401.20.225, следовало применить счет учета</w:t>
      </w:r>
      <w:proofErr w:type="gramEnd"/>
      <w:r w:rsidR="008461DD" w:rsidRPr="008461DD">
        <w:rPr>
          <w:rFonts w:ascii="Liberation Serif" w:eastAsia="Times New Roman" w:hAnsi="Liberation Serif" w:cs="Times New Roman"/>
          <w:sz w:val="24"/>
          <w:szCs w:val="24"/>
          <w:lang w:eastAsia="ru-RU"/>
        </w:rPr>
        <w:t xml:space="preserve"> 5.106.31.228, что повлекло за собой искажение бухгалтерского учета и бухгалтерской (бюджетной) отчетности на сумму 105188,99 руб., поскольку в первоначальную стоимость уличных тренажеров не включено фактическое вложение в их создание, а именно расходы по сборке и установке.</w:t>
      </w:r>
    </w:p>
    <w:p w:rsidR="008461DD" w:rsidRPr="008461DD" w:rsidRDefault="00F863DC" w:rsidP="008461DD">
      <w:pPr>
        <w:autoSpaceDE w:val="0"/>
        <w:autoSpaceDN w:val="0"/>
        <w:adjustRightInd w:val="0"/>
        <w:ind w:firstLine="708"/>
        <w:rPr>
          <w:rFonts w:ascii="Liberation Serif" w:eastAsia="Times New Roman" w:hAnsi="Liberation Serif" w:cs="Liberation Serif"/>
          <w:sz w:val="24"/>
          <w:szCs w:val="24"/>
          <w:lang w:eastAsia="ru-RU"/>
        </w:rPr>
      </w:pPr>
      <w:r>
        <w:rPr>
          <w:rFonts w:ascii="Liberation Serif" w:eastAsia="Times New Roman" w:hAnsi="Liberation Serif" w:cs="Times New Roman"/>
          <w:sz w:val="24"/>
          <w:szCs w:val="24"/>
          <w:lang w:eastAsia="ru-RU"/>
        </w:rPr>
        <w:t>10</w:t>
      </w:r>
      <w:r w:rsidR="008461DD" w:rsidRPr="008461DD">
        <w:rPr>
          <w:rFonts w:ascii="Liberation Serif" w:eastAsia="Times New Roman" w:hAnsi="Liberation Serif" w:cs="Times New Roman"/>
          <w:sz w:val="24"/>
          <w:szCs w:val="24"/>
          <w:lang w:eastAsia="ru-RU"/>
        </w:rPr>
        <w:t xml:space="preserve">. </w:t>
      </w:r>
      <w:proofErr w:type="gramStart"/>
      <w:r w:rsidR="008461DD" w:rsidRPr="008461DD">
        <w:rPr>
          <w:rFonts w:ascii="Liberation Serif" w:eastAsia="Times New Roman" w:hAnsi="Liberation Serif" w:cs="Times New Roman"/>
          <w:sz w:val="24"/>
          <w:szCs w:val="24"/>
          <w:lang w:eastAsia="ru-RU"/>
        </w:rPr>
        <w:t>В нарушение пункта 27 Инструкции 157н, пунктов 53, 139 Инструкции №183н, пункта 10.2.8 Порядка №209н при принятии к учету работ по установке туалетного модуля увеличивающих первоначальную стоимость основного средства применен неверный счет бухгалтерского учета с подстатьей КОСГУ 5.401.20.226, следовало применить счет учета 5.106.31.228, что повлекло за собой искажение бухгалтерского учета и бухгалтерской (бюджетной) отчетности на сумму 599000,00 руб., поскольку в</w:t>
      </w:r>
      <w:proofErr w:type="gramEnd"/>
      <w:r w:rsidR="008461DD" w:rsidRPr="008461DD">
        <w:rPr>
          <w:rFonts w:ascii="Liberation Serif" w:eastAsia="Times New Roman" w:hAnsi="Liberation Serif" w:cs="Times New Roman"/>
          <w:sz w:val="24"/>
          <w:szCs w:val="24"/>
          <w:lang w:eastAsia="ru-RU"/>
        </w:rPr>
        <w:t xml:space="preserve"> первоначальную стоимость модульного туалета не включена стоимость работ по его достройке  (установки на фундамент).</w:t>
      </w:r>
    </w:p>
    <w:p w:rsidR="008461DD" w:rsidRPr="008461DD" w:rsidRDefault="00F863DC" w:rsidP="008461DD">
      <w:pPr>
        <w:autoSpaceDE w:val="0"/>
        <w:autoSpaceDN w:val="0"/>
        <w:adjustRightInd w:val="0"/>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w:t>
      </w:r>
      <w:r w:rsidR="008461DD" w:rsidRPr="008461DD">
        <w:rPr>
          <w:rFonts w:ascii="Liberation Serif" w:eastAsia="Times New Roman" w:hAnsi="Liberation Serif" w:cs="Times New Roman"/>
          <w:sz w:val="24"/>
          <w:szCs w:val="24"/>
          <w:lang w:eastAsia="ru-RU"/>
        </w:rPr>
        <w:t>. При проверке достоверности данных бухгалтерской (бюджетной)</w:t>
      </w:r>
      <w:r w:rsidR="00E83AE4">
        <w:rPr>
          <w:rFonts w:ascii="Liberation Serif" w:eastAsia="Times New Roman" w:hAnsi="Liberation Serif" w:cs="Times New Roman"/>
          <w:sz w:val="24"/>
          <w:szCs w:val="24"/>
          <w:lang w:eastAsia="ru-RU"/>
        </w:rPr>
        <w:t xml:space="preserve"> отчетности</w:t>
      </w:r>
      <w:r w:rsidR="008461DD" w:rsidRPr="008461DD">
        <w:rPr>
          <w:rFonts w:ascii="Liberation Serif" w:eastAsia="Times New Roman" w:hAnsi="Liberation Serif" w:cs="Times New Roman"/>
          <w:sz w:val="24"/>
          <w:szCs w:val="24"/>
          <w:lang w:eastAsia="ru-RU"/>
        </w:rPr>
        <w:t xml:space="preserve"> выявлено искажение данных отчета по нефинансовым активам формы №0503730 «Баланс государственного (муниципального) учреждения» по строке 010 «Основные средства (балансовая стоимость, 01010000)», не более чем на 10%, в результате чего исказился итоговый (суммарный) показатель актива баланса (строки 190, 350), так как не приняты в состав основных средств стоимость работ по фактическому вложению </w:t>
      </w:r>
      <w:proofErr w:type="gramStart"/>
      <w:r w:rsidR="008461DD" w:rsidRPr="008461DD">
        <w:rPr>
          <w:rFonts w:ascii="Liberation Serif" w:eastAsia="Times New Roman" w:hAnsi="Liberation Serif" w:cs="Times New Roman"/>
          <w:sz w:val="24"/>
          <w:szCs w:val="24"/>
          <w:lang w:eastAsia="ru-RU"/>
        </w:rPr>
        <w:t>в</w:t>
      </w:r>
      <w:proofErr w:type="gramEnd"/>
      <w:r w:rsidR="008461DD" w:rsidRPr="008461DD">
        <w:rPr>
          <w:rFonts w:ascii="Liberation Serif" w:eastAsia="Times New Roman" w:hAnsi="Liberation Serif" w:cs="Times New Roman"/>
          <w:sz w:val="24"/>
          <w:szCs w:val="24"/>
          <w:lang w:eastAsia="ru-RU"/>
        </w:rPr>
        <w:t xml:space="preserve"> </w:t>
      </w:r>
      <w:proofErr w:type="gramStart"/>
      <w:r w:rsidR="008461DD" w:rsidRPr="008461DD">
        <w:rPr>
          <w:rFonts w:ascii="Liberation Serif" w:eastAsia="Times New Roman" w:hAnsi="Liberation Serif" w:cs="Times New Roman"/>
          <w:sz w:val="24"/>
          <w:szCs w:val="24"/>
          <w:lang w:eastAsia="ru-RU"/>
        </w:rPr>
        <w:t>их</w:t>
      </w:r>
      <w:proofErr w:type="gramEnd"/>
      <w:r w:rsidR="008461DD" w:rsidRPr="008461DD">
        <w:rPr>
          <w:rFonts w:ascii="Liberation Serif" w:eastAsia="Times New Roman" w:hAnsi="Liberation Serif" w:cs="Times New Roman"/>
          <w:sz w:val="24"/>
          <w:szCs w:val="24"/>
          <w:lang w:eastAsia="ru-RU"/>
        </w:rPr>
        <w:t xml:space="preserve"> создание на общую сумму 704188,99 руб., в том числе:</w:t>
      </w:r>
    </w:p>
    <w:p w:rsidR="008461DD" w:rsidRPr="008461DD" w:rsidRDefault="008461DD" w:rsidP="008461DD">
      <w:pPr>
        <w:autoSpaceDE w:val="0"/>
        <w:autoSpaceDN w:val="0"/>
        <w:adjustRightInd w:val="0"/>
        <w:rPr>
          <w:rFonts w:ascii="Liberation Serif" w:eastAsia="Times New Roman" w:hAnsi="Liberation Serif" w:cs="Times New Roman"/>
          <w:sz w:val="24"/>
          <w:szCs w:val="24"/>
          <w:lang w:eastAsia="ru-RU"/>
        </w:rPr>
      </w:pPr>
      <w:r w:rsidRPr="008461DD">
        <w:rPr>
          <w:rFonts w:ascii="Liberation Serif" w:eastAsia="Times New Roman" w:hAnsi="Liberation Serif" w:cs="Times New Roman"/>
          <w:sz w:val="24"/>
          <w:szCs w:val="24"/>
          <w:lang w:eastAsia="ru-RU"/>
        </w:rPr>
        <w:t>- работы по установке уличных тренажеров в сумме  105188,99 руб.,</w:t>
      </w:r>
    </w:p>
    <w:p w:rsidR="008461DD" w:rsidRPr="008461DD" w:rsidRDefault="008461DD" w:rsidP="008461DD">
      <w:pPr>
        <w:autoSpaceDE w:val="0"/>
        <w:autoSpaceDN w:val="0"/>
        <w:adjustRightInd w:val="0"/>
        <w:rPr>
          <w:rFonts w:ascii="Liberation Serif" w:eastAsia="Times New Roman" w:hAnsi="Liberation Serif" w:cs="Times New Roman"/>
          <w:sz w:val="24"/>
          <w:szCs w:val="24"/>
          <w:lang w:eastAsia="ru-RU"/>
        </w:rPr>
      </w:pPr>
      <w:r w:rsidRPr="008461DD">
        <w:rPr>
          <w:rFonts w:ascii="Liberation Serif" w:eastAsia="Times New Roman" w:hAnsi="Liberation Serif" w:cs="Times New Roman"/>
          <w:sz w:val="24"/>
          <w:szCs w:val="24"/>
          <w:lang w:eastAsia="ru-RU"/>
        </w:rPr>
        <w:t xml:space="preserve">- работы по установке туалетного модуля в сумме 599000,00 руб.  </w:t>
      </w:r>
    </w:p>
    <w:p w:rsidR="00E61508" w:rsidRPr="00CE7B4E" w:rsidRDefault="00E61508" w:rsidP="00E61508">
      <w:pPr>
        <w:ind w:firstLine="708"/>
        <w:rPr>
          <w:rFonts w:ascii="Liberation Serif" w:hAnsi="Liberation Serif" w:cs="Times New Roman"/>
          <w:sz w:val="24"/>
          <w:szCs w:val="24"/>
        </w:rPr>
      </w:pPr>
      <w:r w:rsidRPr="00CE7B4E">
        <w:rPr>
          <w:rFonts w:ascii="Liberation Serif" w:hAnsi="Liberation Serif" w:cs="Times New Roman"/>
          <w:sz w:val="24"/>
          <w:szCs w:val="24"/>
        </w:rPr>
        <w:t>По результатам проверки Финансовым управлением</w:t>
      </w:r>
      <w:r>
        <w:rPr>
          <w:rFonts w:ascii="Liberation Serif" w:hAnsi="Liberation Serif" w:cs="Times New Roman"/>
          <w:sz w:val="24"/>
          <w:szCs w:val="24"/>
        </w:rPr>
        <w:t xml:space="preserve"> администрации Городского округа «город Ирбит» Свердловской области</w:t>
      </w:r>
      <w:r w:rsidRPr="00CE7B4E">
        <w:rPr>
          <w:rFonts w:ascii="Liberation Serif" w:hAnsi="Liberation Serif" w:cs="Times New Roman"/>
          <w:sz w:val="24"/>
          <w:szCs w:val="24"/>
        </w:rPr>
        <w:t xml:space="preserve"> объекту контроля выдано представление </w:t>
      </w:r>
      <w:r w:rsidRPr="00A7199E">
        <w:rPr>
          <w:rFonts w:ascii="Liberation Serif" w:hAnsi="Liberation Serif" w:cs="Times New Roman"/>
          <w:sz w:val="24"/>
          <w:szCs w:val="24"/>
        </w:rPr>
        <w:t xml:space="preserve">от </w:t>
      </w:r>
      <w:r w:rsidR="00F863DC">
        <w:rPr>
          <w:rFonts w:ascii="Liberation Serif" w:hAnsi="Liberation Serif" w:cs="Times New Roman"/>
          <w:sz w:val="24"/>
          <w:szCs w:val="24"/>
        </w:rPr>
        <w:t>27</w:t>
      </w:r>
      <w:r w:rsidRPr="00A7199E">
        <w:rPr>
          <w:rFonts w:ascii="Liberation Serif" w:hAnsi="Liberation Serif" w:cs="Times New Roman"/>
          <w:sz w:val="24"/>
          <w:szCs w:val="24"/>
        </w:rPr>
        <w:t>.</w:t>
      </w:r>
      <w:r w:rsidR="008519AC">
        <w:rPr>
          <w:rFonts w:ascii="Liberation Serif" w:hAnsi="Liberation Serif" w:cs="Times New Roman"/>
          <w:sz w:val="24"/>
          <w:szCs w:val="24"/>
        </w:rPr>
        <w:t>0</w:t>
      </w:r>
      <w:r w:rsidR="00F863DC">
        <w:rPr>
          <w:rFonts w:ascii="Liberation Serif" w:hAnsi="Liberation Serif" w:cs="Times New Roman"/>
          <w:sz w:val="24"/>
          <w:szCs w:val="24"/>
        </w:rPr>
        <w:t>3</w:t>
      </w:r>
      <w:r w:rsidRPr="00A7199E">
        <w:rPr>
          <w:rFonts w:ascii="Liberation Serif" w:hAnsi="Liberation Serif" w:cs="Times New Roman"/>
          <w:sz w:val="24"/>
          <w:szCs w:val="24"/>
        </w:rPr>
        <w:t>.202</w:t>
      </w:r>
      <w:r w:rsidR="00270E23">
        <w:rPr>
          <w:rFonts w:ascii="Liberation Serif" w:hAnsi="Liberation Serif" w:cs="Times New Roman"/>
          <w:sz w:val="24"/>
          <w:szCs w:val="24"/>
        </w:rPr>
        <w:t>5</w:t>
      </w:r>
      <w:r w:rsidRPr="00A7199E">
        <w:rPr>
          <w:rFonts w:ascii="Liberation Serif" w:hAnsi="Liberation Serif" w:cs="Times New Roman"/>
          <w:sz w:val="24"/>
          <w:szCs w:val="24"/>
        </w:rPr>
        <w:t xml:space="preserve"> №</w:t>
      </w:r>
      <w:r w:rsidR="00270E23">
        <w:rPr>
          <w:rFonts w:ascii="Liberation Serif" w:hAnsi="Liberation Serif" w:cs="Times New Roman"/>
          <w:sz w:val="24"/>
          <w:szCs w:val="24"/>
        </w:rPr>
        <w:t>2</w:t>
      </w:r>
      <w:r>
        <w:rPr>
          <w:rFonts w:ascii="Liberation Serif" w:hAnsi="Liberation Serif" w:cs="Times New Roman"/>
          <w:sz w:val="24"/>
          <w:szCs w:val="24"/>
        </w:rPr>
        <w:t>, которое исполнено в установленный срок.</w:t>
      </w:r>
    </w:p>
    <w:p w:rsidR="003335C1" w:rsidRPr="00D32899" w:rsidRDefault="00560571" w:rsidP="003335C1">
      <w:pPr>
        <w:rPr>
          <w:rFonts w:ascii="Liberation Serif" w:hAnsi="Liberation Serif" w:cs="Times New Roman"/>
          <w:sz w:val="28"/>
          <w:szCs w:val="28"/>
        </w:rPr>
      </w:pPr>
      <w:r w:rsidRPr="008519AC">
        <w:rPr>
          <w:rFonts w:ascii="Liberation Serif" w:hAnsi="Liberation Serif" w:cs="Times New Roman"/>
          <w:sz w:val="24"/>
          <w:szCs w:val="24"/>
        </w:rPr>
        <w:t xml:space="preserve">Материалы проверки направлены в </w:t>
      </w:r>
      <w:proofErr w:type="spellStart"/>
      <w:r w:rsidRPr="008519AC">
        <w:rPr>
          <w:rFonts w:ascii="Liberation Serif" w:hAnsi="Liberation Serif" w:cs="Times New Roman"/>
          <w:sz w:val="24"/>
          <w:szCs w:val="24"/>
        </w:rPr>
        <w:t>Ирбитскую</w:t>
      </w:r>
      <w:proofErr w:type="spellEnd"/>
      <w:r w:rsidRPr="008519AC">
        <w:rPr>
          <w:rFonts w:ascii="Liberation Serif" w:hAnsi="Liberation Serif" w:cs="Times New Roman"/>
          <w:sz w:val="24"/>
          <w:szCs w:val="24"/>
        </w:rPr>
        <w:t xml:space="preserve"> межрайонную прокуратуру.</w:t>
      </w:r>
    </w:p>
    <w:p w:rsidR="006650C4" w:rsidRDefault="006650C4"/>
    <w:sectPr w:rsidR="006650C4" w:rsidSect="003F417E">
      <w:headerReference w:type="default" r:id="rId9"/>
      <w:footerReference w:type="default" r:id="rId10"/>
      <w:headerReference w:type="firs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352" w:rsidRDefault="003B3352" w:rsidP="00231325">
      <w:r>
        <w:separator/>
      </w:r>
    </w:p>
  </w:endnote>
  <w:endnote w:type="continuationSeparator" w:id="0">
    <w:p w:rsidR="003B3352" w:rsidRDefault="003B3352" w:rsidP="0023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325" w:rsidRDefault="00231325">
    <w:pPr>
      <w:pStyle w:val="a6"/>
      <w:jc w:val="right"/>
    </w:pPr>
  </w:p>
  <w:p w:rsidR="00231325" w:rsidRDefault="002313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352" w:rsidRDefault="003B3352" w:rsidP="00231325">
      <w:r>
        <w:separator/>
      </w:r>
    </w:p>
  </w:footnote>
  <w:footnote w:type="continuationSeparator" w:id="0">
    <w:p w:rsidR="003B3352" w:rsidRDefault="003B3352" w:rsidP="0023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492301"/>
      <w:docPartObj>
        <w:docPartGallery w:val="Page Numbers (Top of Page)"/>
        <w:docPartUnique/>
      </w:docPartObj>
    </w:sdtPr>
    <w:sdtEndPr/>
    <w:sdtContent>
      <w:p w:rsidR="003F417E" w:rsidRDefault="003F417E">
        <w:pPr>
          <w:pStyle w:val="a4"/>
          <w:jc w:val="center"/>
        </w:pPr>
        <w:r>
          <w:fldChar w:fldCharType="begin"/>
        </w:r>
        <w:r>
          <w:instrText>PAGE   \* MERGEFORMAT</w:instrText>
        </w:r>
        <w:r>
          <w:fldChar w:fldCharType="separate"/>
        </w:r>
        <w:r w:rsidR="00E83AE4">
          <w:rPr>
            <w:noProof/>
          </w:rPr>
          <w:t>2</w:t>
        </w:r>
        <w:r>
          <w:fldChar w:fldCharType="end"/>
        </w:r>
      </w:p>
    </w:sdtContent>
  </w:sdt>
  <w:p w:rsidR="003F417E" w:rsidRDefault="003F417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7E" w:rsidRDefault="003F417E">
    <w:pPr>
      <w:pStyle w:val="a4"/>
      <w:jc w:val="center"/>
    </w:pPr>
  </w:p>
  <w:p w:rsidR="003F417E" w:rsidRDefault="003F41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91BCB"/>
    <w:multiLevelType w:val="multilevel"/>
    <w:tmpl w:val="DEA619B2"/>
    <w:lvl w:ilvl="0">
      <w:start w:val="1"/>
      <w:numFmt w:val="decimal"/>
      <w:lvlText w:val="%1."/>
      <w:lvlJc w:val="left"/>
      <w:pPr>
        <w:ind w:left="675" w:hanging="675"/>
      </w:pPr>
      <w:rPr>
        <w:rFonts w:hint="default"/>
      </w:rPr>
    </w:lvl>
    <w:lvl w:ilvl="1">
      <w:start w:val="3"/>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C1"/>
    <w:rsid w:val="0000120B"/>
    <w:rsid w:val="000212CB"/>
    <w:rsid w:val="00036372"/>
    <w:rsid w:val="00043FBB"/>
    <w:rsid w:val="00056C15"/>
    <w:rsid w:val="00077184"/>
    <w:rsid w:val="000803B8"/>
    <w:rsid w:val="00083E72"/>
    <w:rsid w:val="0008555B"/>
    <w:rsid w:val="000A66E3"/>
    <w:rsid w:val="000B36E6"/>
    <w:rsid w:val="000B671A"/>
    <w:rsid w:val="000B6735"/>
    <w:rsid w:val="00104EDB"/>
    <w:rsid w:val="00112C44"/>
    <w:rsid w:val="00170BE9"/>
    <w:rsid w:val="00183143"/>
    <w:rsid w:val="001B3502"/>
    <w:rsid w:val="001D6122"/>
    <w:rsid w:val="001E7471"/>
    <w:rsid w:val="0020693C"/>
    <w:rsid w:val="00210116"/>
    <w:rsid w:val="00217CEA"/>
    <w:rsid w:val="00221871"/>
    <w:rsid w:val="00231325"/>
    <w:rsid w:val="002358FF"/>
    <w:rsid w:val="00256F41"/>
    <w:rsid w:val="002656E1"/>
    <w:rsid w:val="002665B4"/>
    <w:rsid w:val="00270E23"/>
    <w:rsid w:val="00287CB5"/>
    <w:rsid w:val="002E28E2"/>
    <w:rsid w:val="002F42A5"/>
    <w:rsid w:val="002F4E5F"/>
    <w:rsid w:val="002F74CD"/>
    <w:rsid w:val="00313820"/>
    <w:rsid w:val="0033039A"/>
    <w:rsid w:val="00332FA5"/>
    <w:rsid w:val="003335C1"/>
    <w:rsid w:val="0035752E"/>
    <w:rsid w:val="00370731"/>
    <w:rsid w:val="00373233"/>
    <w:rsid w:val="003A7140"/>
    <w:rsid w:val="003B3352"/>
    <w:rsid w:val="003B628F"/>
    <w:rsid w:val="003B7CDE"/>
    <w:rsid w:val="003E172A"/>
    <w:rsid w:val="003F417E"/>
    <w:rsid w:val="00452EA6"/>
    <w:rsid w:val="004547B1"/>
    <w:rsid w:val="0046533A"/>
    <w:rsid w:val="004B3268"/>
    <w:rsid w:val="004E495D"/>
    <w:rsid w:val="004F0D9E"/>
    <w:rsid w:val="0051535A"/>
    <w:rsid w:val="0054562E"/>
    <w:rsid w:val="00560571"/>
    <w:rsid w:val="0058743A"/>
    <w:rsid w:val="005A16FD"/>
    <w:rsid w:val="005C029A"/>
    <w:rsid w:val="005C7910"/>
    <w:rsid w:val="005E18A6"/>
    <w:rsid w:val="005F2CF3"/>
    <w:rsid w:val="005F4369"/>
    <w:rsid w:val="005F64A3"/>
    <w:rsid w:val="00613443"/>
    <w:rsid w:val="006440B0"/>
    <w:rsid w:val="006650C4"/>
    <w:rsid w:val="006A1D5C"/>
    <w:rsid w:val="006E36AE"/>
    <w:rsid w:val="007029CE"/>
    <w:rsid w:val="00706D02"/>
    <w:rsid w:val="00715A81"/>
    <w:rsid w:val="00724DEB"/>
    <w:rsid w:val="00773869"/>
    <w:rsid w:val="00780A53"/>
    <w:rsid w:val="00792622"/>
    <w:rsid w:val="007C479E"/>
    <w:rsid w:val="007C74D7"/>
    <w:rsid w:val="0081404C"/>
    <w:rsid w:val="008461DD"/>
    <w:rsid w:val="00851954"/>
    <w:rsid w:val="008519AC"/>
    <w:rsid w:val="00873FC8"/>
    <w:rsid w:val="00882BC6"/>
    <w:rsid w:val="008B6ECA"/>
    <w:rsid w:val="008D00F7"/>
    <w:rsid w:val="008D43CD"/>
    <w:rsid w:val="00970C09"/>
    <w:rsid w:val="00984AE7"/>
    <w:rsid w:val="00994710"/>
    <w:rsid w:val="009A4DB7"/>
    <w:rsid w:val="009C16BF"/>
    <w:rsid w:val="009E4361"/>
    <w:rsid w:val="009E7C3C"/>
    <w:rsid w:val="00A1757E"/>
    <w:rsid w:val="00A3531E"/>
    <w:rsid w:val="00A35E4B"/>
    <w:rsid w:val="00A67638"/>
    <w:rsid w:val="00A71653"/>
    <w:rsid w:val="00A7199E"/>
    <w:rsid w:val="00AC784C"/>
    <w:rsid w:val="00AD4466"/>
    <w:rsid w:val="00B742BB"/>
    <w:rsid w:val="00B836A1"/>
    <w:rsid w:val="00B9093E"/>
    <w:rsid w:val="00BF38A6"/>
    <w:rsid w:val="00C21CD6"/>
    <w:rsid w:val="00C46A9A"/>
    <w:rsid w:val="00C703D5"/>
    <w:rsid w:val="00C72561"/>
    <w:rsid w:val="00C77343"/>
    <w:rsid w:val="00CA58B5"/>
    <w:rsid w:val="00CD064C"/>
    <w:rsid w:val="00CD07DA"/>
    <w:rsid w:val="00CE7B4E"/>
    <w:rsid w:val="00CF0568"/>
    <w:rsid w:val="00CF7A11"/>
    <w:rsid w:val="00D14E1A"/>
    <w:rsid w:val="00D254E4"/>
    <w:rsid w:val="00D32899"/>
    <w:rsid w:val="00D67EE3"/>
    <w:rsid w:val="00DD1C66"/>
    <w:rsid w:val="00E26615"/>
    <w:rsid w:val="00E3560A"/>
    <w:rsid w:val="00E52024"/>
    <w:rsid w:val="00E61508"/>
    <w:rsid w:val="00E83AE4"/>
    <w:rsid w:val="00ED593D"/>
    <w:rsid w:val="00ED665C"/>
    <w:rsid w:val="00F0007F"/>
    <w:rsid w:val="00F116BB"/>
    <w:rsid w:val="00F15A05"/>
    <w:rsid w:val="00F16E4C"/>
    <w:rsid w:val="00F35B9E"/>
    <w:rsid w:val="00F863DC"/>
    <w:rsid w:val="00F9671E"/>
    <w:rsid w:val="00FA2C13"/>
    <w:rsid w:val="00FA4CEA"/>
    <w:rsid w:val="00FC061F"/>
    <w:rsid w:val="00FF465E"/>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C1"/>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615"/>
    <w:pPr>
      <w:ind w:left="720"/>
      <w:contextualSpacing/>
    </w:pPr>
  </w:style>
  <w:style w:type="paragraph" w:styleId="a4">
    <w:name w:val="header"/>
    <w:basedOn w:val="a"/>
    <w:link w:val="a5"/>
    <w:uiPriority w:val="99"/>
    <w:unhideWhenUsed/>
    <w:rsid w:val="00231325"/>
    <w:pPr>
      <w:tabs>
        <w:tab w:val="center" w:pos="4677"/>
        <w:tab w:val="right" w:pos="9355"/>
      </w:tabs>
    </w:pPr>
  </w:style>
  <w:style w:type="character" w:customStyle="1" w:styleId="a5">
    <w:name w:val="Верхний колонтитул Знак"/>
    <w:basedOn w:val="a0"/>
    <w:link w:val="a4"/>
    <w:uiPriority w:val="99"/>
    <w:rsid w:val="00231325"/>
  </w:style>
  <w:style w:type="paragraph" w:styleId="a6">
    <w:name w:val="footer"/>
    <w:basedOn w:val="a"/>
    <w:link w:val="a7"/>
    <w:uiPriority w:val="99"/>
    <w:unhideWhenUsed/>
    <w:rsid w:val="00231325"/>
    <w:pPr>
      <w:tabs>
        <w:tab w:val="center" w:pos="4677"/>
        <w:tab w:val="right" w:pos="9355"/>
      </w:tabs>
    </w:pPr>
  </w:style>
  <w:style w:type="character" w:customStyle="1" w:styleId="a7">
    <w:name w:val="Нижний колонтитул Знак"/>
    <w:basedOn w:val="a0"/>
    <w:link w:val="a6"/>
    <w:uiPriority w:val="99"/>
    <w:rsid w:val="00231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C1"/>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615"/>
    <w:pPr>
      <w:ind w:left="720"/>
      <w:contextualSpacing/>
    </w:pPr>
  </w:style>
  <w:style w:type="paragraph" w:styleId="a4">
    <w:name w:val="header"/>
    <w:basedOn w:val="a"/>
    <w:link w:val="a5"/>
    <w:uiPriority w:val="99"/>
    <w:unhideWhenUsed/>
    <w:rsid w:val="00231325"/>
    <w:pPr>
      <w:tabs>
        <w:tab w:val="center" w:pos="4677"/>
        <w:tab w:val="right" w:pos="9355"/>
      </w:tabs>
    </w:pPr>
  </w:style>
  <w:style w:type="character" w:customStyle="1" w:styleId="a5">
    <w:name w:val="Верхний колонтитул Знак"/>
    <w:basedOn w:val="a0"/>
    <w:link w:val="a4"/>
    <w:uiPriority w:val="99"/>
    <w:rsid w:val="00231325"/>
  </w:style>
  <w:style w:type="paragraph" w:styleId="a6">
    <w:name w:val="footer"/>
    <w:basedOn w:val="a"/>
    <w:link w:val="a7"/>
    <w:uiPriority w:val="99"/>
    <w:unhideWhenUsed/>
    <w:rsid w:val="00231325"/>
    <w:pPr>
      <w:tabs>
        <w:tab w:val="center" w:pos="4677"/>
        <w:tab w:val="right" w:pos="9355"/>
      </w:tabs>
    </w:pPr>
  </w:style>
  <w:style w:type="character" w:customStyle="1" w:styleId="a7">
    <w:name w:val="Нижний колонтитул Знак"/>
    <w:basedOn w:val="a0"/>
    <w:link w:val="a6"/>
    <w:uiPriority w:val="99"/>
    <w:rsid w:val="0023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ABDBB-BAF1-41FB-B294-43DDFD8F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Revizor1</dc:creator>
  <cp:lastModifiedBy>BMasha</cp:lastModifiedBy>
  <cp:revision>63</cp:revision>
  <cp:lastPrinted>2018-05-08T03:52:00Z</cp:lastPrinted>
  <dcterms:created xsi:type="dcterms:W3CDTF">2018-08-10T03:32:00Z</dcterms:created>
  <dcterms:modified xsi:type="dcterms:W3CDTF">2026-01-15T05:04:00Z</dcterms:modified>
</cp:coreProperties>
</file>