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A99A00D" wp14:editId="329DF5DB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:rsidR="007C1D6F" w:rsidRPr="005F6779" w:rsidRDefault="007C1D6F" w:rsidP="007C1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7C1D6F" w:rsidRPr="004115B5" w:rsidRDefault="007C1D6F" w:rsidP="004115B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AD3E67" w:rsidRDefault="007C1D6F" w:rsidP="004115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15B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                  </w:t>
      </w:r>
    </w:p>
    <w:p w:rsidR="007C1D6F" w:rsidRPr="004115B5" w:rsidRDefault="007C1D6F" w:rsidP="004115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15B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                                                                                                                </w:t>
      </w:r>
    </w:p>
    <w:p w:rsidR="007C1D6F" w:rsidRPr="00EC2BAE" w:rsidRDefault="00763513" w:rsidP="007C1D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 </w:t>
      </w:r>
      <w:r w:rsidR="00DC541C">
        <w:rPr>
          <w:rFonts w:ascii="Liberation Serif" w:eastAsia="Times New Roman" w:hAnsi="Liberation Serif" w:cs="Times New Roman"/>
          <w:sz w:val="24"/>
          <w:szCs w:val="24"/>
          <w:lang w:eastAsia="ru-RU"/>
        </w:rPr>
        <w:t>26</w:t>
      </w:r>
      <w:r w:rsidR="00CB1E4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EC2B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мая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C1D6F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50369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 № </w:t>
      </w:r>
      <w:r w:rsidR="00DC541C">
        <w:rPr>
          <w:rFonts w:ascii="Liberation Serif" w:eastAsia="Times New Roman" w:hAnsi="Liberation Serif" w:cs="Times New Roman"/>
          <w:sz w:val="24"/>
          <w:szCs w:val="24"/>
          <w:lang w:eastAsia="ru-RU"/>
        </w:rPr>
        <w:t>75</w:t>
      </w:r>
      <w:bookmarkStart w:id="0" w:name="_GoBack"/>
      <w:bookmarkEnd w:id="0"/>
      <w:r w:rsidR="007C1D6F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-ПГ</w:t>
      </w:r>
    </w:p>
    <w:p w:rsidR="007C1D6F" w:rsidRPr="00EC2BAE" w:rsidRDefault="007C1D6F" w:rsidP="007C1D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г. Ирбит</w:t>
      </w:r>
    </w:p>
    <w:p w:rsidR="00E75765" w:rsidRPr="00EC2BAE" w:rsidRDefault="00E75765" w:rsidP="00E757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C1D6F" w:rsidRPr="00EC2BAE" w:rsidRDefault="007C1D6F" w:rsidP="007C1D6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92027" w:rsidRPr="00EC2BAE" w:rsidRDefault="00292027" w:rsidP="00533CAE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Об утверждении проекта межевания </w:t>
      </w:r>
      <w:r w:rsidR="00763513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территории</w:t>
      </w:r>
      <w:r w:rsidR="00533CAE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жилого дома, расположенного по адресу: </w:t>
      </w:r>
      <w:r w:rsidR="00403F4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Российская Федерация, </w:t>
      </w:r>
      <w:r w:rsidR="00533CAE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Свердловская область, </w:t>
      </w:r>
      <w:r w:rsidR="00403F4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Городской округ «город Ирбит» Свердловской области, </w:t>
      </w:r>
      <w:r w:rsidR="00533CAE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город </w:t>
      </w:r>
      <w:r w:rsidR="00CB1E45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Ирбит, улица </w:t>
      </w:r>
      <w:r w:rsidR="00EC2BAE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Островского</w:t>
      </w:r>
      <w:r w:rsidR="00117458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</w:t>
      </w:r>
      <w:r w:rsid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="00EC2BAE"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земельный участок 61</w:t>
      </w:r>
    </w:p>
    <w:p w:rsidR="00292027" w:rsidRPr="00EC2BAE" w:rsidRDefault="00292027" w:rsidP="00292027">
      <w:pPr>
        <w:spacing w:line="240" w:lineRule="auto"/>
        <w:ind w:right="-115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292027" w:rsidRPr="00EC2BAE" w:rsidRDefault="00292027" w:rsidP="004115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основании обращения 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кадастрового инженера </w:t>
      </w:r>
      <w:proofErr w:type="spellStart"/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Койновой</w:t>
      </w:r>
      <w:proofErr w:type="spellEnd"/>
      <w:r w:rsidR="00117458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Наталии Сергеевны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утверждении 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проекта межевания территории жилого дома, расположенного по адресу: </w:t>
      </w:r>
      <w:proofErr w:type="gramStart"/>
      <w:r w:rsidR="00403F4C" w:rsidRP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Российская Федерация, Свердловская область, Городской округ «город Ирбит» Свердловской области, город Ирбит, улица Островского, земельный участок 61</w:t>
      </w:r>
      <w:r w:rsidR="00F96B8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CB1E4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без проведения публичных слушаний, в соответствии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</w:t>
      </w:r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подпунктами 1, 2</w:t>
      </w:r>
      <w:r w:rsidR="00281883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пункт</w:t>
      </w:r>
      <w:r w:rsidR="00281883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684DBC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17458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постановления Правител</w:t>
      </w:r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ьства Свердловской области от 04.12.2025 № 676</w:t>
      </w:r>
      <w:r w:rsidR="00117458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-ПП </w:t>
      </w:r>
      <w:r w:rsid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</w:t>
      </w:r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«Об установлении на территории Свердловской области случаев подготовки органами местного самоуправления муниципальных образований, расположенных на территории Свердловской области, проектов генеральных планов поселений, генеральных планов</w:t>
      </w:r>
      <w:proofErr w:type="gramEnd"/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="0035131B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муниципальных округов, генеральных планов городских округов, правил землепользования и застройки, проектов, предусматривающих внесение в них изменений, без проведения общественных обсуждений или публичных слушаний, а также случаев, при которых проекты планировки территории и проекты межевания территории,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</w:t>
      </w:r>
      <w:r w:rsidR="00117458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proofErr w:type="gramEnd"/>
    </w:p>
    <w:p w:rsidR="00292027" w:rsidRPr="00EC2BAE" w:rsidRDefault="00292027" w:rsidP="004C45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ПОСТАНОВЛЯЮ:</w:t>
      </w:r>
    </w:p>
    <w:p w:rsidR="00292027" w:rsidRPr="00EC2BAE" w:rsidRDefault="00292027" w:rsidP="004115B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r w:rsid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Утвердить проект 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межевания территории жилого дома, расположенного по адресу: </w:t>
      </w:r>
      <w:r w:rsidR="00403F4C" w:rsidRP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Российская Федерация, Свердловская область, Городской округ «город Ирбит» Свердловской области, город Ирбит, улица Островского,  земельный участок 61</w:t>
      </w:r>
      <w:r w:rsidRPr="00EC2BA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</w:t>
      </w:r>
      <w:r w:rsidRPr="00EC2BAE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</w:p>
    <w:p w:rsidR="00292027" w:rsidRPr="00EC2BAE" w:rsidRDefault="00292027" w:rsidP="0011745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2.</w:t>
      </w:r>
      <w:r w:rsidR="00117458" w:rsidRPr="00EC2BA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EC2BA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Определить место хранения 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проекта </w:t>
      </w:r>
      <w:r w:rsidR="00533CAE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межевания территории жилого дома, расположенного по адресу: </w:t>
      </w:r>
      <w:r w:rsidR="00403F4C" w:rsidRP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Российская Федерация, Свердловская область, Городской округ «город Ирбит» Свердловской области, город Ирбит, улица Островского, земельный </w:t>
      </w:r>
      <w:r w:rsid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403F4C" w:rsidRPr="00403F4C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участок 61</w:t>
      </w:r>
      <w:r w:rsidR="00CB1E4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отдел архитектуры и градостроительства администрации </w:t>
      </w:r>
      <w:r w:rsidR="00DB043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«город Ирбит» Свердловской области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92027" w:rsidRPr="00EC2BAE" w:rsidRDefault="00684DBC" w:rsidP="004115B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3. Отделу</w:t>
      </w:r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организационной работ и </w:t>
      </w:r>
      <w:proofErr w:type="spellStart"/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документообеспечения</w:t>
      </w:r>
      <w:proofErr w:type="spellEnd"/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администрации Городского округа «город Ирбит» Свердловской области опубликовать  настоящее постановление в Ирбитской общественно-политической газете «Восход» и </w:t>
      </w:r>
      <w:proofErr w:type="gramStart"/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разместить его</w:t>
      </w:r>
      <w:proofErr w:type="gramEnd"/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официальном сайте администрации Городского округа «город Ирбит» Свердловской области в сети «Интернет»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www</w:t>
      </w:r>
      <w:r w:rsidR="0029202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moirbit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ru</w:t>
      </w:r>
      <w:r w:rsidR="00AD3E6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p w:rsidR="007C1D6F" w:rsidRPr="00EC2BAE" w:rsidRDefault="007C1D6F" w:rsidP="004115B5">
      <w:pPr>
        <w:tabs>
          <w:tab w:val="left" w:pos="139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C1D6F" w:rsidRPr="00EC2BAE" w:rsidRDefault="007C1D6F" w:rsidP="004115B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7C1D6F" w:rsidRPr="00EC2BAE" w:rsidRDefault="007C1D6F" w:rsidP="004115B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Глава Городского округа</w:t>
      </w:r>
    </w:p>
    <w:p w:rsidR="007C1D6F" w:rsidRPr="00EC2BAE" w:rsidRDefault="007C1D6F" w:rsidP="00B54C7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«город Ирбит» Свердловской области            </w:t>
      </w:r>
      <w:r w:rsidR="00F153B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</w:t>
      </w:r>
      <w:r w:rsidR="004115B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</w:t>
      </w:r>
      <w:r w:rsidR="00F153B7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</w:t>
      </w:r>
      <w:r w:rsidR="004C4524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E75765" w:rsidRPr="00EC2BAE">
        <w:rPr>
          <w:rFonts w:ascii="Liberation Serif" w:eastAsia="Times New Roman" w:hAnsi="Liberation Serif" w:cs="Times New Roman"/>
          <w:sz w:val="24"/>
          <w:szCs w:val="24"/>
          <w:lang w:eastAsia="ru-RU"/>
        </w:rPr>
        <w:t>Н.В. Юдин</w:t>
      </w:r>
    </w:p>
    <w:sectPr w:rsidR="007C1D6F" w:rsidRPr="00EC2BAE" w:rsidSect="00533CAE">
      <w:headerReference w:type="default" r:id="rId9"/>
      <w:pgSz w:w="11906" w:h="16838"/>
      <w:pgMar w:top="709" w:right="707" w:bottom="1276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9C" w:rsidRDefault="0001399C" w:rsidP="001C74B4">
      <w:pPr>
        <w:spacing w:after="0" w:line="240" w:lineRule="auto"/>
      </w:pPr>
      <w:r>
        <w:separator/>
      </w:r>
    </w:p>
  </w:endnote>
  <w:endnote w:type="continuationSeparator" w:id="0">
    <w:p w:rsidR="0001399C" w:rsidRDefault="0001399C" w:rsidP="001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9C" w:rsidRDefault="0001399C" w:rsidP="001C74B4">
      <w:pPr>
        <w:spacing w:after="0" w:line="240" w:lineRule="auto"/>
      </w:pPr>
      <w:r>
        <w:separator/>
      </w:r>
    </w:p>
  </w:footnote>
  <w:footnote w:type="continuationSeparator" w:id="0">
    <w:p w:rsidR="0001399C" w:rsidRDefault="0001399C" w:rsidP="001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962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1C74B4" w:rsidRPr="001C74B4" w:rsidRDefault="001C74B4">
        <w:pPr>
          <w:pStyle w:val="a3"/>
          <w:jc w:val="center"/>
          <w:rPr>
            <w:rFonts w:ascii="Liberation Serif" w:hAnsi="Liberation Serif"/>
            <w:sz w:val="24"/>
          </w:rPr>
        </w:pPr>
        <w:r w:rsidRPr="001C74B4">
          <w:rPr>
            <w:rFonts w:ascii="Liberation Serif" w:hAnsi="Liberation Serif"/>
            <w:sz w:val="24"/>
          </w:rPr>
          <w:fldChar w:fldCharType="begin"/>
        </w:r>
        <w:r w:rsidRPr="001C74B4">
          <w:rPr>
            <w:rFonts w:ascii="Liberation Serif" w:hAnsi="Liberation Serif"/>
            <w:sz w:val="24"/>
          </w:rPr>
          <w:instrText>PAGE   \* MERGEFORMAT</w:instrText>
        </w:r>
        <w:r w:rsidRPr="001C74B4">
          <w:rPr>
            <w:rFonts w:ascii="Liberation Serif" w:hAnsi="Liberation Serif"/>
            <w:sz w:val="24"/>
          </w:rPr>
          <w:fldChar w:fldCharType="separate"/>
        </w:r>
        <w:r w:rsidR="00403F4C">
          <w:rPr>
            <w:rFonts w:ascii="Liberation Serif" w:hAnsi="Liberation Serif"/>
            <w:noProof/>
            <w:sz w:val="24"/>
          </w:rPr>
          <w:t>2</w:t>
        </w:r>
        <w:r w:rsidRPr="001C74B4">
          <w:rPr>
            <w:rFonts w:ascii="Liberation Serif" w:hAnsi="Liberation Serif"/>
            <w:sz w:val="24"/>
          </w:rPr>
          <w:fldChar w:fldCharType="end"/>
        </w:r>
      </w:p>
    </w:sdtContent>
  </w:sdt>
  <w:p w:rsidR="001C74B4" w:rsidRDefault="001C7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37806"/>
    <w:multiLevelType w:val="hybridMultilevel"/>
    <w:tmpl w:val="9B1C192E"/>
    <w:lvl w:ilvl="0" w:tplc="EDD4860E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37B90"/>
    <w:multiLevelType w:val="hybridMultilevel"/>
    <w:tmpl w:val="0AC6A604"/>
    <w:lvl w:ilvl="0" w:tplc="2E1C5256">
      <w:start w:val="11"/>
      <w:numFmt w:val="decimal"/>
      <w:lvlText w:val="%1."/>
      <w:lvlJc w:val="left"/>
      <w:pPr>
        <w:ind w:left="11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3"/>
    <w:rsid w:val="0001399C"/>
    <w:rsid w:val="0004520F"/>
    <w:rsid w:val="00063BA4"/>
    <w:rsid w:val="00064E7E"/>
    <w:rsid w:val="000937DD"/>
    <w:rsid w:val="000E2BF3"/>
    <w:rsid w:val="000F074C"/>
    <w:rsid w:val="00117458"/>
    <w:rsid w:val="001748EB"/>
    <w:rsid w:val="001A7F07"/>
    <w:rsid w:val="001B48EB"/>
    <w:rsid w:val="001B5916"/>
    <w:rsid w:val="001C74B4"/>
    <w:rsid w:val="001E4AA3"/>
    <w:rsid w:val="00281883"/>
    <w:rsid w:val="00292027"/>
    <w:rsid w:val="002A3B72"/>
    <w:rsid w:val="002F0822"/>
    <w:rsid w:val="00343756"/>
    <w:rsid w:val="0035131B"/>
    <w:rsid w:val="003B525E"/>
    <w:rsid w:val="00403F4C"/>
    <w:rsid w:val="004115B5"/>
    <w:rsid w:val="00491639"/>
    <w:rsid w:val="004A68C3"/>
    <w:rsid w:val="004C4524"/>
    <w:rsid w:val="00503695"/>
    <w:rsid w:val="00526C74"/>
    <w:rsid w:val="00533CAE"/>
    <w:rsid w:val="006664F9"/>
    <w:rsid w:val="006757F0"/>
    <w:rsid w:val="00684DBC"/>
    <w:rsid w:val="0072663C"/>
    <w:rsid w:val="00763513"/>
    <w:rsid w:val="007C1D6F"/>
    <w:rsid w:val="007D03E3"/>
    <w:rsid w:val="007E4199"/>
    <w:rsid w:val="008028E5"/>
    <w:rsid w:val="0082517D"/>
    <w:rsid w:val="0087728B"/>
    <w:rsid w:val="009B3BC5"/>
    <w:rsid w:val="009B6024"/>
    <w:rsid w:val="009E7B00"/>
    <w:rsid w:val="00A1237B"/>
    <w:rsid w:val="00A36B6E"/>
    <w:rsid w:val="00AA6C96"/>
    <w:rsid w:val="00AD3E67"/>
    <w:rsid w:val="00AE0014"/>
    <w:rsid w:val="00B166D2"/>
    <w:rsid w:val="00B41BB7"/>
    <w:rsid w:val="00B51A52"/>
    <w:rsid w:val="00B54C71"/>
    <w:rsid w:val="00B95261"/>
    <w:rsid w:val="00B96F75"/>
    <w:rsid w:val="00BB55A0"/>
    <w:rsid w:val="00BC5CCF"/>
    <w:rsid w:val="00C10FD1"/>
    <w:rsid w:val="00C33105"/>
    <w:rsid w:val="00C43AD1"/>
    <w:rsid w:val="00C446CE"/>
    <w:rsid w:val="00CA017E"/>
    <w:rsid w:val="00CB1E45"/>
    <w:rsid w:val="00D600CD"/>
    <w:rsid w:val="00D6346C"/>
    <w:rsid w:val="00D81A36"/>
    <w:rsid w:val="00DA44FC"/>
    <w:rsid w:val="00DB0434"/>
    <w:rsid w:val="00DC541C"/>
    <w:rsid w:val="00E047CE"/>
    <w:rsid w:val="00E10BA9"/>
    <w:rsid w:val="00E2457D"/>
    <w:rsid w:val="00E75765"/>
    <w:rsid w:val="00EC2BAE"/>
    <w:rsid w:val="00ED1D1A"/>
    <w:rsid w:val="00EE4064"/>
    <w:rsid w:val="00F153B7"/>
    <w:rsid w:val="00F96B87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4B4"/>
  </w:style>
  <w:style w:type="paragraph" w:styleId="a5">
    <w:name w:val="footer"/>
    <w:basedOn w:val="a"/>
    <w:link w:val="a6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4B4"/>
  </w:style>
  <w:style w:type="paragraph" w:styleId="a7">
    <w:name w:val="List Paragraph"/>
    <w:basedOn w:val="a"/>
    <w:uiPriority w:val="34"/>
    <w:qFormat/>
    <w:rsid w:val="009B3B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4B4"/>
  </w:style>
  <w:style w:type="paragraph" w:styleId="a5">
    <w:name w:val="footer"/>
    <w:basedOn w:val="a"/>
    <w:link w:val="a6"/>
    <w:uiPriority w:val="99"/>
    <w:unhideWhenUsed/>
    <w:rsid w:val="001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4B4"/>
  </w:style>
  <w:style w:type="paragraph" w:styleId="a7">
    <w:name w:val="List Paragraph"/>
    <w:basedOn w:val="a"/>
    <w:uiPriority w:val="34"/>
    <w:qFormat/>
    <w:rsid w:val="009B3B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Заложук</dc:creator>
  <cp:lastModifiedBy>Ирина Панкрашкина</cp:lastModifiedBy>
  <cp:revision>2</cp:revision>
  <cp:lastPrinted>2021-12-20T04:16:00Z</cp:lastPrinted>
  <dcterms:created xsi:type="dcterms:W3CDTF">2026-06-01T10:18:00Z</dcterms:created>
  <dcterms:modified xsi:type="dcterms:W3CDTF">2026-06-01T10:18:00Z</dcterms:modified>
</cp:coreProperties>
</file>