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7D" w:rsidRPr="00D41DBD" w:rsidRDefault="00DC01E4" w:rsidP="00416C7D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bookmarkStart w:id="0" w:name="OLE_LINK11"/>
      <w:bookmarkStart w:id="1" w:name="OLE_LINK12"/>
      <w:bookmarkStart w:id="2" w:name="_GoBack"/>
      <w:bookmarkEnd w:id="2"/>
      <w:r w:rsidRPr="00D41DB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                                         </w:t>
      </w:r>
    </w:p>
    <w:p w:rsidR="00A35A6A" w:rsidRPr="00F4433F" w:rsidRDefault="00A35A6A" w:rsidP="00416C7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04825" cy="809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6A" w:rsidRPr="00761198" w:rsidRDefault="00A35A6A" w:rsidP="00CD385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76119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 Городского округа «город Ирбит»</w:t>
      </w:r>
    </w:p>
    <w:p w:rsidR="00A35A6A" w:rsidRPr="00761198" w:rsidRDefault="00A35A6A" w:rsidP="00CD385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76119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A35A6A" w:rsidRPr="00761198" w:rsidRDefault="00A35A6A" w:rsidP="00CD385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76119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ПОСТАНОВЛЕНИЕ</w:t>
      </w:r>
    </w:p>
    <w:p w:rsidR="00E71C55" w:rsidRPr="00F4433F" w:rsidRDefault="00A35A6A" w:rsidP="00F4433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</w:t>
      </w:r>
    </w:p>
    <w:p w:rsidR="00051E88" w:rsidRPr="00F4433F" w:rsidRDefault="00A35A6A" w:rsidP="00F4433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</w:t>
      </w:r>
    </w:p>
    <w:p w:rsidR="003D29ED" w:rsidRPr="00DE6A72" w:rsidRDefault="007466D2" w:rsidP="00F4433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293E88">
        <w:rPr>
          <w:rFonts w:ascii="Liberation Serif" w:eastAsia="Times New Roman" w:hAnsi="Liberation Serif" w:cs="Liberation Serif"/>
          <w:sz w:val="26"/>
          <w:szCs w:val="26"/>
          <w:lang w:eastAsia="ru-RU"/>
        </w:rPr>
        <w:t>29 июня</w:t>
      </w:r>
      <w:r w:rsidR="0020099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470DF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A35A6A"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>02</w:t>
      </w:r>
      <w:r w:rsidR="00D21F0D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A35A6A"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</w:t>
      </w:r>
      <w:r w:rsidR="004E3435"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№ </w:t>
      </w:r>
      <w:r w:rsidR="00293E88">
        <w:rPr>
          <w:rFonts w:ascii="Liberation Serif" w:eastAsia="Times New Roman" w:hAnsi="Liberation Serif" w:cs="Liberation Serif"/>
          <w:sz w:val="26"/>
          <w:szCs w:val="26"/>
          <w:lang w:eastAsia="ru-RU"/>
        </w:rPr>
        <w:t>1242</w:t>
      </w:r>
      <w:r w:rsidR="00DC3BB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53FA"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>-</w:t>
      </w:r>
      <w:r w:rsidR="00DC3BB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53FA"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</w:t>
      </w:r>
    </w:p>
    <w:p w:rsidR="00A35A6A" w:rsidRPr="00DE6A72" w:rsidRDefault="00A35A6A" w:rsidP="00F4433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  <w:r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</w:p>
    <w:p w:rsidR="00FD629D" w:rsidRPr="00DE6A72" w:rsidRDefault="00FD629D" w:rsidP="00F4433F">
      <w:pPr>
        <w:widowControl w:val="0"/>
        <w:spacing w:after="0" w:line="240" w:lineRule="auto"/>
        <w:rPr>
          <w:rFonts w:ascii="Liberation Serif" w:eastAsia="Calibri" w:hAnsi="Liberation Serif" w:cs="Liberation Serif"/>
          <w:sz w:val="26"/>
          <w:szCs w:val="26"/>
          <w:lang w:eastAsia="ru-RU"/>
        </w:rPr>
      </w:pPr>
    </w:p>
    <w:p w:rsidR="007855B6" w:rsidRPr="00DE6A72" w:rsidRDefault="007855B6" w:rsidP="00F4433F">
      <w:pPr>
        <w:widowControl w:val="0"/>
        <w:spacing w:after="0" w:line="240" w:lineRule="auto"/>
        <w:rPr>
          <w:rFonts w:ascii="Liberation Serif" w:eastAsia="Calibri" w:hAnsi="Liberation Serif" w:cs="Liberation Serif"/>
          <w:sz w:val="26"/>
          <w:szCs w:val="26"/>
          <w:lang w:eastAsia="ru-RU"/>
        </w:rPr>
      </w:pPr>
    </w:p>
    <w:p w:rsidR="00FD629D" w:rsidRPr="00DE6A72" w:rsidRDefault="00400444" w:rsidP="00F4433F">
      <w:pPr>
        <w:widowControl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</w:pPr>
      <w:bookmarkStart w:id="3" w:name="OLE_LINK13"/>
      <w:bookmarkStart w:id="4" w:name="OLE_LINK14"/>
      <w:bookmarkStart w:id="5" w:name="OLE_LINK15"/>
      <w:bookmarkEnd w:id="0"/>
      <w:bookmarkEnd w:id="1"/>
      <w:r w:rsidRPr="00DE6A72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О внесении </w:t>
      </w:r>
      <w:r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>изменени</w:t>
      </w:r>
      <w:r w:rsidR="00E44E58"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>й</w:t>
      </w:r>
      <w:r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 xml:space="preserve"> в </w:t>
      </w:r>
      <w:r w:rsidRPr="00DE6A72">
        <w:rPr>
          <w:rFonts w:ascii="Liberation Serif" w:hAnsi="Liberation Serif" w:cs="Liberation Serif"/>
          <w:b/>
          <w:sz w:val="26"/>
          <w:szCs w:val="26"/>
        </w:rPr>
        <w:t>муниципальную программу «</w:t>
      </w:r>
      <w:r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 xml:space="preserve">Развитие сферы культуры в </w:t>
      </w:r>
      <w:r w:rsidRPr="00DE6A72">
        <w:rPr>
          <w:rFonts w:ascii="Liberation Serif" w:hAnsi="Liberation Serif" w:cs="Liberation Serif"/>
          <w:b/>
          <w:sz w:val="26"/>
          <w:szCs w:val="26"/>
        </w:rPr>
        <w:t>Городском округе «город Ирбит» Свердловской области», утвержденную постановлением администрации Городского округа «город Ирбит» Свердловской области от 29</w:t>
      </w:r>
      <w:r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 xml:space="preserve">.12.2023 </w:t>
      </w:r>
      <w:r w:rsidRPr="00DE6A72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№ 2375-ПА </w:t>
      </w:r>
      <w:r w:rsidR="004977AE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(в редакции 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от </w:t>
      </w:r>
      <w:r w:rsidR="00D470DF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3</w:t>
      </w:r>
      <w:r w:rsidR="00CD385B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0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.</w:t>
      </w:r>
      <w:r w:rsidR="004E3435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03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.202</w:t>
      </w:r>
      <w:r w:rsidR="004E3435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6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 № </w:t>
      </w:r>
      <w:r w:rsidR="004E3435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570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-ПА</w:t>
      </w:r>
      <w:r w:rsidR="00E74E3F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)</w:t>
      </w:r>
    </w:p>
    <w:bookmarkEnd w:id="3"/>
    <w:bookmarkEnd w:id="4"/>
    <w:bookmarkEnd w:id="5"/>
    <w:p w:rsidR="00F82328" w:rsidRPr="00DE6A72" w:rsidRDefault="00F82328" w:rsidP="00F4433F">
      <w:pPr>
        <w:widowControl w:val="0"/>
        <w:spacing w:after="0" w:line="240" w:lineRule="auto"/>
        <w:jc w:val="both"/>
        <w:rPr>
          <w:rFonts w:ascii="Liberation Serif" w:eastAsia="MingLiU_HKSCS" w:hAnsi="Liberation Serif" w:cs="Liberation Serif"/>
          <w:b/>
          <w:sz w:val="26"/>
          <w:szCs w:val="26"/>
          <w:lang w:eastAsia="ru-RU"/>
        </w:rPr>
      </w:pPr>
    </w:p>
    <w:p w:rsidR="00400444" w:rsidRPr="00DE6A72" w:rsidRDefault="00400444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9A2BD9" w:rsidRPr="00197200" w:rsidRDefault="009A2BD9" w:rsidP="003C72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97200">
        <w:rPr>
          <w:rFonts w:ascii="Liberation Serif" w:hAnsi="Liberation Serif" w:cs="Liberation Serif"/>
          <w:sz w:val="26"/>
          <w:szCs w:val="26"/>
        </w:rPr>
        <w:t>В целях повышения качества бюджетного процесса и эффективности бюджетных расходов, реализации программно-целевого метода формирования бюджета, в соответствии со статьей 179 Бюджетного Кодекса Российской Федерации, положением о бюджетном процессе в Городском округе «город Ирбит» Свердловской области, утвержденным решением Думы Муниципального образования город Ирбит от 29.10.2020 № 245 (с изменениями), постановлением администрации Муниципального образования город Ирбит от 11.09.2013 № 2101 «Об утверждении Порядка формирования и реализации муниципальных программ Городского округа «город Ирбит» Свердловской области» (</w:t>
      </w:r>
      <w:r w:rsidRPr="00197200">
        <w:rPr>
          <w:rFonts w:ascii="Liberation Serif" w:hAnsi="Liberation Serif" w:cs="Liberation Serif"/>
          <w:iCs/>
          <w:sz w:val="26"/>
          <w:szCs w:val="26"/>
        </w:rPr>
        <w:t>с изменениями</w:t>
      </w:r>
      <w:r w:rsidRPr="00197200">
        <w:rPr>
          <w:rFonts w:ascii="Liberation Serif" w:hAnsi="Liberation Serif" w:cs="Liberation Serif"/>
          <w:sz w:val="26"/>
          <w:szCs w:val="26"/>
        </w:rPr>
        <w:t>), постановлением администрации Городского округа «город Ирбит» Свердловской области от 06.06.2024 №</w:t>
      </w:r>
      <w:r w:rsidR="00550EFE">
        <w:rPr>
          <w:rFonts w:ascii="Liberation Serif" w:hAnsi="Liberation Serif" w:cs="Liberation Serif"/>
          <w:sz w:val="26"/>
          <w:szCs w:val="26"/>
        </w:rPr>
        <w:t xml:space="preserve"> </w:t>
      </w:r>
      <w:r w:rsidRPr="00197200">
        <w:rPr>
          <w:rFonts w:ascii="Liberation Serif" w:hAnsi="Liberation Serif" w:cs="Liberation Serif"/>
          <w:sz w:val="26"/>
          <w:szCs w:val="26"/>
        </w:rPr>
        <w:t xml:space="preserve">1070-ПА «Об утверждении перечней муниципальных программ Городского округа «город Ирбит» Свердловской области», </w:t>
      </w:r>
      <w:r w:rsidR="004F4AEE" w:rsidRPr="003C726A">
        <w:rPr>
          <w:rFonts w:ascii="Liberation Serif" w:hAnsi="Liberation Serif"/>
          <w:sz w:val="26"/>
          <w:szCs w:val="26"/>
        </w:rPr>
        <w:t xml:space="preserve">решением Думы Городского округа «город Ирбит» Свердловской области </w:t>
      </w:r>
      <w:r w:rsidR="004F4AEE" w:rsidRPr="00293E88">
        <w:rPr>
          <w:rFonts w:ascii="Liberation Serif" w:hAnsi="Liberation Serif"/>
          <w:sz w:val="26"/>
          <w:szCs w:val="26"/>
        </w:rPr>
        <w:t>от 2</w:t>
      </w:r>
      <w:r w:rsidR="00293E88" w:rsidRPr="00293E88">
        <w:rPr>
          <w:rFonts w:ascii="Liberation Serif" w:hAnsi="Liberation Serif"/>
          <w:sz w:val="26"/>
          <w:szCs w:val="26"/>
        </w:rPr>
        <w:t>8</w:t>
      </w:r>
      <w:r w:rsidR="004F4AEE" w:rsidRPr="00293E88">
        <w:rPr>
          <w:rFonts w:ascii="Liberation Serif" w:hAnsi="Liberation Serif"/>
          <w:sz w:val="26"/>
          <w:szCs w:val="26"/>
        </w:rPr>
        <w:t>.</w:t>
      </w:r>
      <w:r w:rsidR="00D52F34" w:rsidRPr="00293E88">
        <w:rPr>
          <w:rFonts w:ascii="Liberation Serif" w:hAnsi="Liberation Serif"/>
          <w:sz w:val="26"/>
          <w:szCs w:val="26"/>
        </w:rPr>
        <w:t>0</w:t>
      </w:r>
      <w:r w:rsidR="00293E88" w:rsidRPr="00293E88">
        <w:rPr>
          <w:rFonts w:ascii="Liberation Serif" w:hAnsi="Liberation Serif"/>
          <w:sz w:val="26"/>
          <w:szCs w:val="26"/>
        </w:rPr>
        <w:t>5</w:t>
      </w:r>
      <w:r w:rsidR="004F4AEE" w:rsidRPr="00293E88">
        <w:rPr>
          <w:rFonts w:ascii="Liberation Serif" w:hAnsi="Liberation Serif"/>
          <w:sz w:val="26"/>
          <w:szCs w:val="26"/>
        </w:rPr>
        <w:t>.202</w:t>
      </w:r>
      <w:r w:rsidR="00D52F34" w:rsidRPr="00293E88">
        <w:rPr>
          <w:rFonts w:ascii="Liberation Serif" w:hAnsi="Liberation Serif"/>
          <w:sz w:val="26"/>
          <w:szCs w:val="26"/>
        </w:rPr>
        <w:t>6</w:t>
      </w:r>
      <w:r w:rsidR="004F4AEE" w:rsidRPr="00293E88">
        <w:rPr>
          <w:rFonts w:ascii="Liberation Serif" w:hAnsi="Liberation Serif"/>
          <w:sz w:val="26"/>
          <w:szCs w:val="26"/>
        </w:rPr>
        <w:t xml:space="preserve"> № </w:t>
      </w:r>
      <w:r w:rsidR="00D52F34" w:rsidRPr="00293E88">
        <w:rPr>
          <w:rFonts w:ascii="Liberation Serif" w:hAnsi="Liberation Serif"/>
          <w:sz w:val="26"/>
          <w:szCs w:val="26"/>
        </w:rPr>
        <w:t>3</w:t>
      </w:r>
      <w:r w:rsidR="00293E88" w:rsidRPr="00293E88">
        <w:rPr>
          <w:rFonts w:ascii="Liberation Serif" w:hAnsi="Liberation Serif"/>
          <w:sz w:val="26"/>
          <w:szCs w:val="26"/>
        </w:rPr>
        <w:t>34</w:t>
      </w:r>
      <w:r w:rsidR="004F4AEE" w:rsidRPr="003C726A">
        <w:rPr>
          <w:rFonts w:ascii="Liberation Serif" w:hAnsi="Liberation Serif"/>
          <w:sz w:val="26"/>
          <w:szCs w:val="26"/>
        </w:rPr>
        <w:t xml:space="preserve"> «О внесении изменений в решение Думы Городского округа «город Ирбит» Свердловской области от 2</w:t>
      </w:r>
      <w:r w:rsidR="00D52F34">
        <w:rPr>
          <w:rFonts w:ascii="Liberation Serif" w:hAnsi="Liberation Serif"/>
          <w:sz w:val="26"/>
          <w:szCs w:val="26"/>
        </w:rPr>
        <w:t>5</w:t>
      </w:r>
      <w:r w:rsidR="004F4AEE" w:rsidRPr="003C726A">
        <w:rPr>
          <w:rFonts w:ascii="Liberation Serif" w:hAnsi="Liberation Serif"/>
          <w:sz w:val="26"/>
          <w:szCs w:val="26"/>
        </w:rPr>
        <w:t>.12.202</w:t>
      </w:r>
      <w:r w:rsidR="00D52F34">
        <w:rPr>
          <w:rFonts w:ascii="Liberation Serif" w:hAnsi="Liberation Serif"/>
          <w:sz w:val="26"/>
          <w:szCs w:val="26"/>
        </w:rPr>
        <w:t>5</w:t>
      </w:r>
      <w:r w:rsidR="004F4AEE" w:rsidRPr="003C726A">
        <w:rPr>
          <w:rFonts w:ascii="Liberation Serif" w:hAnsi="Liberation Serif"/>
          <w:sz w:val="26"/>
          <w:szCs w:val="26"/>
        </w:rPr>
        <w:t xml:space="preserve"> № 2</w:t>
      </w:r>
      <w:r w:rsidR="00D52F34">
        <w:rPr>
          <w:rFonts w:ascii="Liberation Serif" w:hAnsi="Liberation Serif"/>
          <w:sz w:val="26"/>
          <w:szCs w:val="26"/>
        </w:rPr>
        <w:t>90</w:t>
      </w:r>
      <w:r w:rsidR="004F4AEE" w:rsidRPr="003C726A">
        <w:rPr>
          <w:rFonts w:ascii="Liberation Serif" w:hAnsi="Liberation Serif"/>
          <w:sz w:val="26"/>
          <w:szCs w:val="26"/>
        </w:rPr>
        <w:t xml:space="preserve"> «О бюджете Городского округа «город Ирбит» Свердловской области </w:t>
      </w:r>
      <w:r w:rsidR="004F4AEE" w:rsidRPr="003C726A">
        <w:rPr>
          <w:rFonts w:ascii="Liberation Serif" w:hAnsi="Liberation Serif"/>
          <w:color w:val="000000" w:themeColor="text1"/>
          <w:sz w:val="26"/>
          <w:szCs w:val="26"/>
        </w:rPr>
        <w:t>на 2026 год и плановый период 2027 и 2028 годов»</w:t>
      </w:r>
      <w:r w:rsidR="007B05AB">
        <w:rPr>
          <w:rFonts w:ascii="Liberation Serif" w:hAnsi="Liberation Serif" w:cs="Liberation Serif"/>
          <w:sz w:val="26"/>
          <w:szCs w:val="26"/>
        </w:rPr>
        <w:t>,</w:t>
      </w:r>
      <w:r w:rsidR="00DB13D2" w:rsidRPr="00197200">
        <w:rPr>
          <w:rFonts w:ascii="Liberation Serif" w:hAnsi="Liberation Serif" w:cs="Liberation Serif"/>
          <w:sz w:val="26"/>
          <w:szCs w:val="26"/>
        </w:rPr>
        <w:t xml:space="preserve"> </w:t>
      </w:r>
      <w:r w:rsidRPr="00197200">
        <w:rPr>
          <w:rFonts w:ascii="Liberation Serif" w:hAnsi="Liberation Serif" w:cs="Liberation Serif"/>
          <w:sz w:val="26"/>
          <w:szCs w:val="26"/>
        </w:rPr>
        <w:t>руководствуясь Уставом Городского округа «город Ирбит» Свердловской области, администрация Городского округа «город Ирбит» Свердловской области</w:t>
      </w:r>
    </w:p>
    <w:p w:rsidR="00FD629D" w:rsidRPr="00197200" w:rsidRDefault="00FD629D" w:rsidP="00197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197200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ПОСТАНОВЛЯЕТ:</w:t>
      </w:r>
    </w:p>
    <w:p w:rsidR="00A55182" w:rsidRPr="007064B6" w:rsidRDefault="005D3670" w:rsidP="00197200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064B6">
        <w:rPr>
          <w:rFonts w:ascii="Liberation Serif" w:hAnsi="Liberation Serif" w:cs="Liberation Serif"/>
          <w:bCs/>
          <w:sz w:val="26"/>
          <w:szCs w:val="26"/>
        </w:rPr>
        <w:t xml:space="preserve">1. </w:t>
      </w:r>
      <w:r w:rsidR="00FD6E39" w:rsidRPr="007064B6">
        <w:rPr>
          <w:rFonts w:ascii="Liberation Serif" w:hAnsi="Liberation Serif" w:cs="Liberation Serif"/>
          <w:bCs/>
          <w:sz w:val="26"/>
          <w:szCs w:val="26"/>
        </w:rPr>
        <w:t>Внести</w:t>
      </w:r>
      <w:r w:rsidR="00FD6E39" w:rsidRPr="007064B6">
        <w:rPr>
          <w:rFonts w:ascii="Liberation Serif" w:hAnsi="Liberation Serif" w:cs="Liberation Serif"/>
          <w:sz w:val="26"/>
          <w:szCs w:val="26"/>
        </w:rPr>
        <w:t xml:space="preserve"> </w:t>
      </w:r>
      <w:r w:rsidR="00B15395" w:rsidRPr="007064B6">
        <w:rPr>
          <w:rFonts w:ascii="Liberation Serif" w:hAnsi="Liberation Serif" w:cs="Liberation Serif"/>
          <w:sz w:val="26"/>
          <w:szCs w:val="26"/>
        </w:rPr>
        <w:t xml:space="preserve">изменения </w:t>
      </w:r>
      <w:r w:rsidR="00FD6E39" w:rsidRPr="007064B6">
        <w:rPr>
          <w:rFonts w:ascii="Liberation Serif" w:hAnsi="Liberation Serif" w:cs="Liberation Serif"/>
          <w:sz w:val="26"/>
          <w:szCs w:val="26"/>
        </w:rPr>
        <w:t>в</w:t>
      </w:r>
      <w:r w:rsidR="00FD6E39" w:rsidRPr="007064B6">
        <w:rPr>
          <w:rFonts w:ascii="Liberation Serif" w:hAnsi="Liberation Serif" w:cs="Liberation Serif"/>
          <w:bCs/>
          <w:sz w:val="26"/>
          <w:szCs w:val="26"/>
        </w:rPr>
        <w:t xml:space="preserve"> муниципальную программу «</w:t>
      </w:r>
      <w:r w:rsidR="00FD6E39" w:rsidRPr="007064B6">
        <w:rPr>
          <w:rFonts w:ascii="Liberation Serif" w:hAnsi="Liberation Serif" w:cs="Liberation Serif"/>
          <w:bCs/>
          <w:iCs/>
          <w:sz w:val="26"/>
          <w:szCs w:val="26"/>
        </w:rPr>
        <w:t xml:space="preserve">Развитие сферы культуры в </w:t>
      </w:r>
      <w:r w:rsidR="00FD6E39" w:rsidRPr="007064B6">
        <w:rPr>
          <w:rFonts w:ascii="Liberation Serif" w:hAnsi="Liberation Serif" w:cs="Liberation Serif"/>
          <w:sz w:val="26"/>
          <w:szCs w:val="26"/>
        </w:rPr>
        <w:t>Городском округе «город Ирбит» Свердловской области</w:t>
      </w:r>
      <w:bookmarkStart w:id="6" w:name="_Hlk113010904"/>
      <w:r w:rsidR="00A55182" w:rsidRPr="007064B6">
        <w:rPr>
          <w:rFonts w:ascii="Liberation Serif" w:hAnsi="Liberation Serif" w:cs="Liberation Serif"/>
          <w:sz w:val="26"/>
          <w:szCs w:val="26"/>
        </w:rPr>
        <w:t>»</w:t>
      </w:r>
      <w:r w:rsidR="00FD6E39" w:rsidRPr="007064B6">
        <w:rPr>
          <w:rFonts w:ascii="Liberation Serif" w:hAnsi="Liberation Serif" w:cs="Liberation Serif"/>
          <w:bCs/>
          <w:sz w:val="26"/>
          <w:szCs w:val="26"/>
        </w:rPr>
        <w:t xml:space="preserve">, </w:t>
      </w:r>
      <w:r w:rsidR="00FD6E39" w:rsidRPr="007064B6">
        <w:rPr>
          <w:rFonts w:ascii="Liberation Serif" w:hAnsi="Liberation Serif" w:cs="Liberation Serif"/>
          <w:sz w:val="26"/>
          <w:szCs w:val="26"/>
        </w:rPr>
        <w:t>утвержденную постановлением администрации Городского округа «город Ирбит» Свердловской области от 29</w:t>
      </w:r>
      <w:r w:rsidR="00FD6E39" w:rsidRPr="007064B6">
        <w:rPr>
          <w:rFonts w:ascii="Liberation Serif" w:hAnsi="Liberation Serif" w:cs="Liberation Serif"/>
          <w:bCs/>
          <w:iCs/>
          <w:sz w:val="26"/>
          <w:szCs w:val="26"/>
        </w:rPr>
        <w:t xml:space="preserve">.12.2023 </w:t>
      </w:r>
      <w:r w:rsidR="00FD6E39" w:rsidRPr="007064B6">
        <w:rPr>
          <w:rFonts w:ascii="Liberation Serif" w:hAnsi="Liberation Serif" w:cs="Liberation Serif"/>
          <w:bCs/>
          <w:sz w:val="26"/>
          <w:szCs w:val="26"/>
        </w:rPr>
        <w:t>№ 2375-ПА «</w:t>
      </w:r>
      <w:r w:rsidR="00FD6E39" w:rsidRPr="007064B6">
        <w:rPr>
          <w:rFonts w:ascii="Liberation Serif" w:hAnsi="Liberation Serif" w:cs="Liberation Serif"/>
          <w:iCs/>
          <w:sz w:val="26"/>
          <w:szCs w:val="26"/>
        </w:rPr>
        <w:t xml:space="preserve">Об утверждении </w:t>
      </w:r>
      <w:r w:rsidR="00FD6E39" w:rsidRPr="007064B6">
        <w:rPr>
          <w:rFonts w:ascii="Liberation Serif" w:hAnsi="Liberation Serif" w:cs="Liberation Serif"/>
          <w:sz w:val="26"/>
          <w:szCs w:val="26"/>
        </w:rPr>
        <w:t>муниципальной программы «</w:t>
      </w:r>
      <w:r w:rsidR="00FD6E39" w:rsidRPr="007064B6">
        <w:rPr>
          <w:rFonts w:ascii="Liberation Serif" w:hAnsi="Liberation Serif" w:cs="Liberation Serif"/>
          <w:iCs/>
          <w:sz w:val="26"/>
          <w:szCs w:val="26"/>
        </w:rPr>
        <w:t xml:space="preserve">Развитие сферы культуры в </w:t>
      </w:r>
      <w:r w:rsidR="00FD6E39" w:rsidRPr="007064B6">
        <w:rPr>
          <w:rFonts w:ascii="Liberation Serif" w:hAnsi="Liberation Serif" w:cs="Liberation Serif"/>
          <w:sz w:val="26"/>
          <w:szCs w:val="26"/>
        </w:rPr>
        <w:t>Городском округе «город Ирбит» Свердловской области</w:t>
      </w:r>
      <w:r w:rsidR="00FD6E39" w:rsidRPr="007064B6">
        <w:rPr>
          <w:rFonts w:ascii="Liberation Serif" w:hAnsi="Liberation Serif" w:cs="Liberation Serif"/>
          <w:iCs/>
          <w:sz w:val="26"/>
          <w:szCs w:val="26"/>
        </w:rPr>
        <w:t>»</w:t>
      </w:r>
      <w:r w:rsidRPr="007064B6">
        <w:rPr>
          <w:rFonts w:ascii="Liberation Serif" w:hAnsi="Liberation Serif" w:cs="Liberation Serif"/>
          <w:iCs/>
          <w:sz w:val="26"/>
          <w:szCs w:val="26"/>
        </w:rPr>
        <w:t xml:space="preserve"> </w:t>
      </w:r>
      <w:r w:rsidRPr="007064B6">
        <w:rPr>
          <w:rFonts w:ascii="Liberation Serif" w:eastAsia="Calibri" w:hAnsi="Liberation Serif" w:cs="Liberation Serif"/>
          <w:sz w:val="26"/>
          <w:szCs w:val="26"/>
          <w:lang w:eastAsia="ru-RU"/>
        </w:rPr>
        <w:t>(в редакции от 3</w:t>
      </w:r>
      <w:r w:rsidR="00CD385B" w:rsidRPr="007064B6">
        <w:rPr>
          <w:rFonts w:ascii="Liberation Serif" w:eastAsia="Calibri" w:hAnsi="Liberation Serif" w:cs="Liberation Serif"/>
          <w:sz w:val="26"/>
          <w:szCs w:val="26"/>
          <w:lang w:eastAsia="ru-RU"/>
        </w:rPr>
        <w:t>0</w:t>
      </w:r>
      <w:r w:rsidRPr="007064B6">
        <w:rPr>
          <w:rFonts w:ascii="Liberation Serif" w:eastAsia="Calibri" w:hAnsi="Liberation Serif" w:cs="Liberation Serif"/>
          <w:sz w:val="26"/>
          <w:szCs w:val="26"/>
          <w:lang w:eastAsia="ru-RU"/>
        </w:rPr>
        <w:t>.</w:t>
      </w:r>
      <w:r w:rsidR="004E3435">
        <w:rPr>
          <w:rFonts w:ascii="Liberation Serif" w:eastAsia="Calibri" w:hAnsi="Liberation Serif" w:cs="Liberation Serif"/>
          <w:sz w:val="26"/>
          <w:szCs w:val="26"/>
          <w:lang w:eastAsia="ru-RU"/>
        </w:rPr>
        <w:t>03.</w:t>
      </w:r>
      <w:r w:rsidRPr="007064B6">
        <w:rPr>
          <w:rFonts w:ascii="Liberation Serif" w:eastAsia="Calibri" w:hAnsi="Liberation Serif" w:cs="Liberation Serif"/>
          <w:sz w:val="26"/>
          <w:szCs w:val="26"/>
          <w:lang w:eastAsia="ru-RU"/>
        </w:rPr>
        <w:t>202</w:t>
      </w:r>
      <w:r w:rsidR="004E3435">
        <w:rPr>
          <w:rFonts w:ascii="Liberation Serif" w:eastAsia="Calibri" w:hAnsi="Liberation Serif" w:cs="Liberation Serif"/>
          <w:sz w:val="26"/>
          <w:szCs w:val="26"/>
          <w:lang w:eastAsia="ru-RU"/>
        </w:rPr>
        <w:t>6</w:t>
      </w:r>
      <w:r w:rsidRPr="007064B6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 № </w:t>
      </w:r>
      <w:r w:rsidR="004E3435">
        <w:rPr>
          <w:rFonts w:ascii="Liberation Serif" w:eastAsia="Calibri" w:hAnsi="Liberation Serif" w:cs="Liberation Serif"/>
          <w:sz w:val="26"/>
          <w:szCs w:val="26"/>
          <w:lang w:eastAsia="ru-RU"/>
        </w:rPr>
        <w:t>570</w:t>
      </w:r>
      <w:r w:rsidRPr="007064B6">
        <w:rPr>
          <w:rFonts w:ascii="Liberation Serif" w:eastAsia="Calibri" w:hAnsi="Liberation Serif" w:cs="Liberation Serif"/>
          <w:sz w:val="26"/>
          <w:szCs w:val="26"/>
          <w:lang w:eastAsia="ru-RU"/>
        </w:rPr>
        <w:t>-ПА)</w:t>
      </w:r>
      <w:r w:rsidR="0054136A" w:rsidRPr="007064B6">
        <w:rPr>
          <w:rFonts w:ascii="Liberation Serif" w:hAnsi="Liberation Serif" w:cs="Liberation Serif"/>
          <w:iCs/>
          <w:sz w:val="26"/>
          <w:szCs w:val="26"/>
        </w:rPr>
        <w:t>,</w:t>
      </w:r>
      <w:r w:rsidR="00FD6E39" w:rsidRPr="007064B6">
        <w:rPr>
          <w:rFonts w:ascii="Liberation Serif" w:hAnsi="Liberation Serif" w:cs="Liberation Serif"/>
          <w:iCs/>
          <w:sz w:val="26"/>
          <w:szCs w:val="26"/>
        </w:rPr>
        <w:t xml:space="preserve"> </w:t>
      </w:r>
      <w:bookmarkEnd w:id="6"/>
      <w:r w:rsidR="00A55182" w:rsidRPr="007064B6">
        <w:rPr>
          <w:rFonts w:ascii="Liberation Serif" w:hAnsi="Liberation Serif" w:cs="Liberation Serif"/>
          <w:bCs/>
          <w:sz w:val="26"/>
          <w:szCs w:val="26"/>
          <w:lang w:eastAsia="ru-RU"/>
        </w:rPr>
        <w:t>изложив её в новой редакции</w:t>
      </w:r>
      <w:r w:rsidR="00A55182" w:rsidRPr="007064B6">
        <w:rPr>
          <w:rFonts w:ascii="Liberation Serif" w:hAnsi="Liberation Serif" w:cs="Liberation Serif"/>
          <w:b/>
          <w:bCs/>
          <w:sz w:val="26"/>
          <w:szCs w:val="26"/>
          <w:lang w:eastAsia="ru-RU"/>
        </w:rPr>
        <w:t xml:space="preserve"> </w:t>
      </w:r>
      <w:r w:rsidR="00A55182" w:rsidRPr="007064B6">
        <w:rPr>
          <w:rFonts w:ascii="Liberation Serif" w:hAnsi="Liberation Serif" w:cs="Liberation Serif"/>
          <w:sz w:val="26"/>
          <w:szCs w:val="26"/>
        </w:rPr>
        <w:t>(прилагается).</w:t>
      </w:r>
    </w:p>
    <w:p w:rsidR="005D3670" w:rsidRPr="007064B6" w:rsidRDefault="005D3670" w:rsidP="00197200">
      <w:pPr>
        <w:widowControl w:val="0"/>
        <w:tabs>
          <w:tab w:val="left" w:pos="709"/>
          <w:tab w:val="left" w:pos="1134"/>
        </w:tabs>
        <w:spacing w:after="0" w:line="240" w:lineRule="auto"/>
        <w:ind w:left="769"/>
        <w:jc w:val="both"/>
        <w:rPr>
          <w:rFonts w:ascii="Liberation Serif" w:hAnsi="Liberation Serif" w:cs="Liberation Serif"/>
          <w:sz w:val="26"/>
          <w:szCs w:val="26"/>
        </w:rPr>
      </w:pPr>
      <w:r w:rsidRPr="007064B6">
        <w:rPr>
          <w:rFonts w:ascii="Liberation Serif" w:hAnsi="Liberation Serif" w:cs="Liberation Serif"/>
          <w:sz w:val="26"/>
          <w:szCs w:val="26"/>
        </w:rPr>
        <w:t xml:space="preserve">2. </w:t>
      </w:r>
      <w:r w:rsidR="004C080F" w:rsidRPr="007064B6">
        <w:rPr>
          <w:rFonts w:ascii="Liberation Serif" w:hAnsi="Liberation Serif" w:cs="Liberation Serif"/>
          <w:sz w:val="26"/>
          <w:szCs w:val="26"/>
        </w:rPr>
        <w:t xml:space="preserve">Отделу организационной работы и </w:t>
      </w:r>
      <w:proofErr w:type="spellStart"/>
      <w:r w:rsidR="004C080F" w:rsidRPr="007064B6">
        <w:rPr>
          <w:rFonts w:ascii="Liberation Serif" w:hAnsi="Liberation Serif" w:cs="Liberation Serif"/>
          <w:sz w:val="26"/>
          <w:szCs w:val="26"/>
        </w:rPr>
        <w:t>документообеспечения</w:t>
      </w:r>
      <w:proofErr w:type="spellEnd"/>
      <w:r w:rsidR="00DD315A" w:rsidRPr="007064B6">
        <w:rPr>
          <w:rFonts w:ascii="Liberation Serif" w:hAnsi="Liberation Serif" w:cs="Liberation Serif"/>
          <w:sz w:val="26"/>
          <w:szCs w:val="26"/>
        </w:rPr>
        <w:t xml:space="preserve"> администрации</w:t>
      </w:r>
      <w:r w:rsidR="00F42338" w:rsidRPr="007064B6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4C080F" w:rsidRPr="007064B6" w:rsidRDefault="004C080F" w:rsidP="00197200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7064B6">
        <w:rPr>
          <w:rFonts w:ascii="Liberation Serif" w:hAnsi="Liberation Serif" w:cs="Liberation Serif"/>
          <w:sz w:val="26"/>
          <w:szCs w:val="26"/>
        </w:rPr>
        <w:t xml:space="preserve">Городского округа «город Ирбит» Свердловской области организовать размещение </w:t>
      </w:r>
      <w:r w:rsidRPr="007064B6">
        <w:rPr>
          <w:rFonts w:ascii="Liberation Serif" w:hAnsi="Liberation Serif" w:cs="Liberation Serif"/>
          <w:sz w:val="26"/>
          <w:szCs w:val="26"/>
        </w:rPr>
        <w:lastRenderedPageBreak/>
        <w:t xml:space="preserve">настоящего постановления на официальном </w:t>
      </w:r>
      <w:r w:rsidR="005021EA" w:rsidRPr="007064B6">
        <w:rPr>
          <w:rFonts w:ascii="Liberation Serif" w:hAnsi="Liberation Serif" w:cs="Liberation Serif"/>
          <w:sz w:val="26"/>
          <w:szCs w:val="26"/>
        </w:rPr>
        <w:t>сайте администрации</w:t>
      </w:r>
      <w:r w:rsidRPr="007064B6">
        <w:rPr>
          <w:rFonts w:ascii="Liberation Serif" w:hAnsi="Liberation Serif" w:cs="Liberation Serif"/>
          <w:sz w:val="26"/>
          <w:szCs w:val="26"/>
        </w:rPr>
        <w:t xml:space="preserve"> Городского округа «город Ирбит» Свердловской области» (</w:t>
      </w:r>
      <w:hyperlink r:id="rId10" w:history="1">
        <w:r w:rsidRPr="007064B6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www</w:t>
        </w:r>
        <w:r w:rsidRPr="007064B6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.</w:t>
        </w:r>
        <w:proofErr w:type="spellStart"/>
        <w:r w:rsidRPr="007064B6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moirbit</w:t>
        </w:r>
        <w:proofErr w:type="spellEnd"/>
        <w:r w:rsidRPr="007064B6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.</w:t>
        </w:r>
        <w:proofErr w:type="spellStart"/>
        <w:r w:rsidRPr="007064B6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7064B6">
        <w:rPr>
          <w:rFonts w:ascii="Liberation Serif" w:hAnsi="Liberation Serif" w:cs="Liberation Serif"/>
          <w:sz w:val="26"/>
          <w:szCs w:val="26"/>
        </w:rPr>
        <w:t>).</w:t>
      </w:r>
    </w:p>
    <w:p w:rsidR="00731A42" w:rsidRPr="00197200" w:rsidRDefault="003439C3" w:rsidP="00197200">
      <w:pPr>
        <w:pStyle w:val="a6"/>
        <w:tabs>
          <w:tab w:val="left" w:pos="1134"/>
        </w:tabs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97200">
        <w:rPr>
          <w:rFonts w:ascii="Liberation Serif" w:hAnsi="Liberation Serif" w:cs="Liberation Serif"/>
          <w:sz w:val="26"/>
          <w:szCs w:val="26"/>
        </w:rPr>
        <w:t xml:space="preserve">          </w:t>
      </w:r>
    </w:p>
    <w:p w:rsidR="00777D37" w:rsidRPr="00197200" w:rsidRDefault="00777D37" w:rsidP="0019720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12896" w:rsidRPr="00197200" w:rsidRDefault="00212896" w:rsidP="00197200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лав</w:t>
      </w: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 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</w:p>
    <w:p w:rsidR="00122E00" w:rsidRPr="00197200" w:rsidRDefault="007F060A" w:rsidP="00197200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</w:t>
      </w:r>
      <w:r w:rsidR="00764165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Ирбит»</w:t>
      </w: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</w:t>
      </w: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области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</w:t>
      </w:r>
      <w:r w:rsidR="00D55726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F120A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="00D55726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E71C55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="00883350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59069C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F82328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="007E64C6" w:rsidRPr="007E64C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="00212896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.В. Юдин</w:t>
      </w:r>
    </w:p>
    <w:p w:rsidR="00216CEF" w:rsidRPr="00197200" w:rsidRDefault="00216CEF" w:rsidP="00197200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16CEF" w:rsidRPr="00197200" w:rsidRDefault="00216CEF" w:rsidP="00197200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CE2773" w:rsidRDefault="00CE2773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CE2773" w:rsidRDefault="00CE2773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CE2773" w:rsidRDefault="00CE2773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CE2773" w:rsidRDefault="00CE2773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842FC5" w:rsidRDefault="00842FC5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842FC5" w:rsidRDefault="00842FC5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CD385B" w:rsidRDefault="00CD385B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CD385B" w:rsidRDefault="00CD385B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B905C1" w:rsidRDefault="00B905C1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7E64C6" w:rsidRDefault="007E64C6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B905C1" w:rsidRDefault="00B905C1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B905C1" w:rsidRDefault="00B905C1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44828" w:rsidRDefault="00F44828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CD385B" w:rsidRDefault="00CD385B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D629D" w:rsidRPr="00233AB4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УТВЕРЖДЕНА </w:t>
      </w:r>
    </w:p>
    <w:p w:rsidR="00F44828" w:rsidRDefault="00FD629D" w:rsidP="00CE277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 w:right="-15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постановлением администрации</w:t>
      </w:r>
      <w:r w:rsidR="00C37FC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457B1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</w:t>
      </w:r>
      <w:r w:rsidR="00A35A6A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A457B1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  <w:r w:rsidR="004C5F55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233AB4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29.12.</w:t>
      </w:r>
      <w:r w:rsidR="00A457B1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2</w:t>
      </w: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0</w:t>
      </w:r>
      <w:r w:rsidR="00A457B1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23</w:t>
      </w: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</w:t>
      </w:r>
      <w:r w:rsidR="001457AE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FD6D0D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2375</w:t>
      </w: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-ПА 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«Об утверждении муниципальной программы «Развитие </w:t>
      </w:r>
      <w:r w:rsidR="004A232D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сферы культуры в Городском округе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4A232D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«город Ирбит» Свердловской области</w:t>
      </w:r>
      <w:r w:rsidR="004A232D" w:rsidRPr="00233AB4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507B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(в редакции от 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>29</w:t>
      </w:r>
      <w:r w:rsidR="00C507B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>03</w:t>
      </w:r>
      <w:r w:rsidR="00C507B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.2024 № 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>545</w:t>
      </w:r>
      <w:r w:rsidR="00C507B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175876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28.06.2024</w:t>
      </w:r>
    </w:p>
    <w:p w:rsidR="00F44828" w:rsidRDefault="004977AE" w:rsidP="00CE277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 w:right="-15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A07FF6">
        <w:rPr>
          <w:rFonts w:ascii="Liberation Serif" w:eastAsia="Times New Roman" w:hAnsi="Liberation Serif" w:cs="Times New Roman"/>
          <w:sz w:val="26"/>
          <w:szCs w:val="26"/>
          <w:lang w:eastAsia="ru-RU"/>
        </w:rPr>
        <w:t>1258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956674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CE277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56674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30.09.2024 </w:t>
      </w:r>
      <w:r w:rsidR="0095667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>1895</w:t>
      </w:r>
      <w:r w:rsidR="00956674">
        <w:rPr>
          <w:rFonts w:ascii="Liberation Serif" w:eastAsia="Times New Roman" w:hAnsi="Liberation Serif" w:cs="Times New Roman"/>
          <w:sz w:val="26"/>
          <w:szCs w:val="26"/>
          <w:lang w:eastAsia="ru-RU"/>
        </w:rPr>
        <w:t>-</w:t>
      </w:r>
      <w:r w:rsidR="00CE277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ПА, </w:t>
      </w:r>
    </w:p>
    <w:p w:rsidR="004E3435" w:rsidRDefault="004A232D" w:rsidP="00CE277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 w:right="-15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613FB7">
        <w:rPr>
          <w:rFonts w:ascii="Liberation Serif" w:eastAsia="Times New Roman" w:hAnsi="Liberation Serif" w:cs="Times New Roman"/>
          <w:sz w:val="26"/>
          <w:szCs w:val="26"/>
          <w:lang w:eastAsia="ru-RU"/>
        </w:rPr>
        <w:t>27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613FB7">
        <w:rPr>
          <w:rFonts w:ascii="Liberation Serif" w:eastAsia="Times New Roman" w:hAnsi="Liberation Serif" w:cs="Times New Roman"/>
          <w:sz w:val="26"/>
          <w:szCs w:val="26"/>
          <w:lang w:eastAsia="ru-RU"/>
        </w:rPr>
        <w:t>12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.2024 № </w:t>
      </w:r>
      <w:r w:rsidR="00613FB7">
        <w:rPr>
          <w:rFonts w:ascii="Liberation Serif" w:eastAsia="Times New Roman" w:hAnsi="Liberation Serif" w:cs="Times New Roman"/>
          <w:sz w:val="26"/>
          <w:szCs w:val="26"/>
          <w:lang w:eastAsia="ru-RU"/>
        </w:rPr>
        <w:t>2928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842FC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от </w:t>
      </w:r>
      <w:r w:rsidR="0077491E">
        <w:rPr>
          <w:rFonts w:ascii="Liberation Serif" w:eastAsia="Times New Roman" w:hAnsi="Liberation Serif" w:cs="Times New Roman"/>
          <w:sz w:val="26"/>
          <w:szCs w:val="26"/>
          <w:lang w:eastAsia="ru-RU"/>
        </w:rPr>
        <w:t>31</w:t>
      </w:r>
      <w:r w:rsidR="00842FC5">
        <w:rPr>
          <w:rFonts w:ascii="Liberation Serif" w:eastAsia="Times New Roman" w:hAnsi="Liberation Serif" w:cs="Times New Roman"/>
          <w:sz w:val="26"/>
          <w:szCs w:val="26"/>
          <w:lang w:eastAsia="ru-RU"/>
        </w:rPr>
        <w:t>.03.2025</w:t>
      </w:r>
      <w:r w:rsidR="00DC3BB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4E34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4E3435" w:rsidRDefault="00842FC5" w:rsidP="00CE277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 w:right="-15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77491E">
        <w:rPr>
          <w:rFonts w:ascii="Liberation Serif" w:eastAsia="Times New Roman" w:hAnsi="Liberation Serif" w:cs="Times New Roman"/>
          <w:sz w:val="26"/>
          <w:szCs w:val="26"/>
          <w:lang w:eastAsia="ru-RU"/>
        </w:rPr>
        <w:t>597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D470D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от </w:t>
      </w:r>
      <w:r w:rsidR="004B6B94">
        <w:rPr>
          <w:rFonts w:ascii="Liberation Serif" w:eastAsia="Times New Roman" w:hAnsi="Liberation Serif" w:cs="Times New Roman"/>
          <w:sz w:val="26"/>
          <w:szCs w:val="26"/>
          <w:lang w:eastAsia="ru-RU"/>
        </w:rPr>
        <w:t>30</w:t>
      </w:r>
      <w:r w:rsidR="00D470DF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4B6B94">
        <w:rPr>
          <w:rFonts w:ascii="Liberation Serif" w:eastAsia="Times New Roman" w:hAnsi="Liberation Serif" w:cs="Times New Roman"/>
          <w:sz w:val="26"/>
          <w:szCs w:val="26"/>
          <w:lang w:eastAsia="ru-RU"/>
        </w:rPr>
        <w:t>06</w:t>
      </w:r>
      <w:r w:rsidR="00D470D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.2025 № </w:t>
      </w:r>
      <w:r w:rsidR="004B6B94">
        <w:rPr>
          <w:rFonts w:ascii="Liberation Serif" w:eastAsia="Times New Roman" w:hAnsi="Liberation Serif" w:cs="Times New Roman"/>
          <w:sz w:val="26"/>
          <w:szCs w:val="26"/>
          <w:lang w:eastAsia="ru-RU"/>
        </w:rPr>
        <w:t>1304</w:t>
      </w:r>
      <w:r w:rsidR="00D470DF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CD38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4E34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4E3435" w:rsidRDefault="00CD385B" w:rsidP="00CE277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 w:right="-15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811B16">
        <w:rPr>
          <w:rFonts w:ascii="Liberation Serif" w:eastAsia="Times New Roman" w:hAnsi="Liberation Serif" w:cs="Times New Roman"/>
          <w:sz w:val="26"/>
          <w:szCs w:val="26"/>
          <w:lang w:eastAsia="ru-RU"/>
        </w:rPr>
        <w:t>30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811B16">
        <w:rPr>
          <w:rFonts w:ascii="Liberation Serif" w:eastAsia="Times New Roman" w:hAnsi="Liberation Serif" w:cs="Times New Roman"/>
          <w:sz w:val="26"/>
          <w:szCs w:val="26"/>
          <w:lang w:eastAsia="ru-RU"/>
        </w:rPr>
        <w:t>09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.2025</w:t>
      </w:r>
      <w:r w:rsidR="004E34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811B16">
        <w:rPr>
          <w:rFonts w:ascii="Liberation Serif" w:eastAsia="Times New Roman" w:hAnsi="Liberation Serif" w:cs="Times New Roman"/>
          <w:sz w:val="26"/>
          <w:szCs w:val="26"/>
          <w:lang w:eastAsia="ru-RU"/>
        </w:rPr>
        <w:t>1939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F174C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от </w:t>
      </w:r>
      <w:r w:rsidR="00D21F0D">
        <w:rPr>
          <w:rFonts w:ascii="Liberation Serif" w:eastAsia="Times New Roman" w:hAnsi="Liberation Serif" w:cs="Times New Roman"/>
          <w:sz w:val="26"/>
          <w:szCs w:val="26"/>
          <w:lang w:eastAsia="ru-RU"/>
        </w:rPr>
        <w:t>30</w:t>
      </w:r>
      <w:r w:rsidR="00F174C9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D21F0D">
        <w:rPr>
          <w:rFonts w:ascii="Liberation Serif" w:eastAsia="Times New Roman" w:hAnsi="Liberation Serif" w:cs="Times New Roman"/>
          <w:sz w:val="26"/>
          <w:szCs w:val="26"/>
          <w:lang w:eastAsia="ru-RU"/>
        </w:rPr>
        <w:t>12</w:t>
      </w:r>
      <w:r w:rsidR="00F174C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.2025 </w:t>
      </w:r>
    </w:p>
    <w:p w:rsidR="004E3435" w:rsidRDefault="00F174C9" w:rsidP="00CE277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 w:right="-15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D21F0D">
        <w:rPr>
          <w:rFonts w:ascii="Liberation Serif" w:eastAsia="Times New Roman" w:hAnsi="Liberation Serif" w:cs="Times New Roman"/>
          <w:sz w:val="26"/>
          <w:szCs w:val="26"/>
          <w:lang w:eastAsia="ru-RU"/>
        </w:rPr>
        <w:t>2815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D21F0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от </w:t>
      </w:r>
      <w:r w:rsidR="006B5373">
        <w:rPr>
          <w:rFonts w:ascii="Liberation Serif" w:eastAsia="Times New Roman" w:hAnsi="Liberation Serif" w:cs="Times New Roman"/>
          <w:sz w:val="26"/>
          <w:szCs w:val="26"/>
          <w:lang w:eastAsia="ru-RU"/>
        </w:rPr>
        <w:t>30</w:t>
      </w:r>
      <w:r w:rsidR="004C7451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6B5373">
        <w:rPr>
          <w:rFonts w:ascii="Liberation Serif" w:eastAsia="Times New Roman" w:hAnsi="Liberation Serif" w:cs="Times New Roman"/>
          <w:sz w:val="26"/>
          <w:szCs w:val="26"/>
          <w:lang w:eastAsia="ru-RU"/>
        </w:rPr>
        <w:t>03</w:t>
      </w:r>
      <w:r w:rsidR="004C7451">
        <w:rPr>
          <w:rFonts w:ascii="Liberation Serif" w:eastAsia="Times New Roman" w:hAnsi="Liberation Serif" w:cs="Times New Roman"/>
          <w:sz w:val="26"/>
          <w:szCs w:val="26"/>
          <w:lang w:eastAsia="ru-RU"/>
        </w:rPr>
        <w:t>.2026</w:t>
      </w:r>
      <w:r w:rsidR="006B537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21F0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6B5373">
        <w:rPr>
          <w:rFonts w:ascii="Liberation Serif" w:eastAsia="Times New Roman" w:hAnsi="Liberation Serif" w:cs="Times New Roman"/>
          <w:sz w:val="26"/>
          <w:szCs w:val="26"/>
          <w:lang w:eastAsia="ru-RU"/>
        </w:rPr>
        <w:t>570</w:t>
      </w:r>
      <w:r w:rsidR="004C7451">
        <w:rPr>
          <w:rFonts w:ascii="Liberation Serif" w:eastAsia="Times New Roman" w:hAnsi="Liberation Serif" w:cs="Times New Roman"/>
          <w:sz w:val="26"/>
          <w:szCs w:val="26"/>
          <w:lang w:eastAsia="ru-RU"/>
        </w:rPr>
        <w:t>-</w:t>
      </w:r>
      <w:r w:rsidR="00D21F0D">
        <w:rPr>
          <w:rFonts w:ascii="Liberation Serif" w:eastAsia="Times New Roman" w:hAnsi="Liberation Serif" w:cs="Times New Roman"/>
          <w:sz w:val="26"/>
          <w:szCs w:val="26"/>
          <w:lang w:eastAsia="ru-RU"/>
        </w:rPr>
        <w:t>ПА</w:t>
      </w:r>
      <w:r w:rsidR="004E34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</w:p>
    <w:p w:rsidR="00FD629D" w:rsidRPr="00233AB4" w:rsidRDefault="00284E43" w:rsidP="00CE277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 w:right="-15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</w:t>
      </w:r>
      <w:r w:rsidR="004E3435">
        <w:rPr>
          <w:rFonts w:ascii="Liberation Serif" w:eastAsia="Times New Roman" w:hAnsi="Liberation Serif" w:cs="Times New Roman"/>
          <w:sz w:val="26"/>
          <w:szCs w:val="26"/>
          <w:lang w:eastAsia="ru-RU"/>
        </w:rPr>
        <w:t>т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29</w:t>
      </w:r>
      <w:r w:rsidR="004E3435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06</w:t>
      </w:r>
      <w:r w:rsidR="004E34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.2026 №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1242</w:t>
      </w:r>
      <w:r w:rsidR="004E3435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</w:p>
    <w:p w:rsidR="00AE4A01" w:rsidRPr="00F4433F" w:rsidRDefault="00AE4A01" w:rsidP="00F4433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D629D" w:rsidRDefault="00FD629D" w:rsidP="00F4433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233AB4" w:rsidRDefault="00233AB4" w:rsidP="00F4433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233AB4" w:rsidRPr="00F4433F" w:rsidRDefault="00233AB4" w:rsidP="00F4433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>
            <wp:extent cx="925195" cy="146748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F3B2B" w:rsidRPr="00D41DBD" w:rsidRDefault="00FF3B2B" w:rsidP="00FF3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МУНИЦИПАЛЬНАЯ ПРОГРАММА </w:t>
      </w:r>
    </w:p>
    <w:p w:rsidR="00FF3B2B" w:rsidRPr="00D41DBD" w:rsidRDefault="00FF3B2B" w:rsidP="00FF3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«Развитие сферы культуры в Городском </w:t>
      </w:r>
      <w:r w:rsidR="0059069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округе «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 Ирбит» Свердловской области»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445F8B" w:rsidRPr="00F4433F" w:rsidRDefault="00445F8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9F46CD" w:rsidRPr="00F4433F" w:rsidRDefault="009F46C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9F46CD" w:rsidRPr="00F4433F" w:rsidRDefault="009F46C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457B1" w:rsidRDefault="00A457B1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233AB4" w:rsidRPr="00F4433F" w:rsidRDefault="00233AB4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457B1" w:rsidRPr="00F4433F" w:rsidRDefault="00A457B1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4977AE" w:rsidRDefault="004977AE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4C5F55" w:rsidRDefault="004C5F55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44828" w:rsidRPr="00F4433F" w:rsidRDefault="00F44828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4A232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г. Ирбит, 20</w:t>
      </w:r>
      <w:r w:rsidR="00A457B1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23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ПАСПОРТ МУНИЦИПАЛЬНОЙ ПРОГРАММЫ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«Развитие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сферы культуры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A35A6A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A35A6A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A35A6A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</w:p>
    <w:p w:rsidR="00635289" w:rsidRPr="00F4433F" w:rsidRDefault="00635289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tbl>
      <w:tblPr>
        <w:tblW w:w="9640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70"/>
        <w:gridCol w:w="5670"/>
      </w:tblGrid>
      <w:tr w:rsidR="00FD629D" w:rsidRPr="00F4433F" w:rsidTr="00D75894">
        <w:trPr>
          <w:trHeight w:val="400"/>
          <w:tblCellSpacing w:w="5" w:type="nil"/>
        </w:trPr>
        <w:tc>
          <w:tcPr>
            <w:tcW w:w="39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Ответственный исполнитель        муниципальной программы        </w:t>
            </w:r>
          </w:p>
        </w:tc>
        <w:tc>
          <w:tcPr>
            <w:tcW w:w="56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культуры, физической культуры и спорта Городского округа «город Ирбит» Свердловской области</w:t>
            </w:r>
          </w:p>
        </w:tc>
      </w:tr>
      <w:tr w:rsidR="00FD629D" w:rsidRPr="00F4433F" w:rsidTr="00D75894">
        <w:trPr>
          <w:trHeight w:val="400"/>
          <w:tblCellSpacing w:w="5" w:type="nil"/>
        </w:trPr>
        <w:tc>
          <w:tcPr>
            <w:tcW w:w="39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Сроки реализации 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</w:tc>
        <w:tc>
          <w:tcPr>
            <w:tcW w:w="56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A457B1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-202</w:t>
            </w:r>
            <w:r w:rsidR="00A457B1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FD629D" w:rsidRPr="00F4433F" w:rsidTr="00D75894">
        <w:trPr>
          <w:trHeight w:val="400"/>
          <w:tblCellSpacing w:w="5" w:type="nil"/>
        </w:trPr>
        <w:tc>
          <w:tcPr>
            <w:tcW w:w="39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Цели и задачи    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</w:tc>
        <w:tc>
          <w:tcPr>
            <w:tcW w:w="5670" w:type="dxa"/>
          </w:tcPr>
          <w:p w:rsidR="00FD629D" w:rsidRPr="00F4433F" w:rsidRDefault="00FD629D" w:rsidP="00F443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Цели программы:</w:t>
            </w:r>
          </w:p>
          <w:p w:rsidR="00FD629D" w:rsidRPr="00F4433F" w:rsidRDefault="00FD629D" w:rsidP="00F443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Цель 1.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</w:t>
            </w: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оздание условий для устойчивого развития культуры и искусства на территории </w:t>
            </w:r>
            <w:r w:rsidR="00A35A6A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Цель 2.</w:t>
            </w:r>
            <w:r w:rsidR="003B7CB8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Обеспечение реализации м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униципальной программы «Развитие сферы культуры </w:t>
            </w:r>
            <w:r w:rsidR="00A35A6A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».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Задачи программы: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1.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Повышение доступности и качества услуг, оказываемых населению в сфере культуры.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2.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Создание условий для сохранения и развития кадрового и творческого потенциала сферы культуры.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3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 Совершенствование организационных, экономических и правовых механизмов развития культуры.</w:t>
            </w:r>
          </w:p>
        </w:tc>
      </w:tr>
      <w:tr w:rsidR="00FD629D" w:rsidRPr="00F4433F" w:rsidTr="00D75894">
        <w:trPr>
          <w:trHeight w:val="325"/>
          <w:tblCellSpacing w:w="5" w:type="nil"/>
        </w:trPr>
        <w:tc>
          <w:tcPr>
            <w:tcW w:w="39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подпрограмм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(при их </w:t>
            </w:r>
            <w:r w:rsidR="00CE534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наличии)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</w:t>
            </w:r>
          </w:p>
        </w:tc>
        <w:tc>
          <w:tcPr>
            <w:tcW w:w="56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Подпрограмма 1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«Развитие сферы культуры и искусства 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округ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Подпрограмма 2</w:t>
            </w:r>
            <w:r w:rsidR="003B7CB8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«Обеспечение реализации м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униципальной программы «Развитие сферы культуры 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округ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».</w:t>
            </w:r>
          </w:p>
        </w:tc>
      </w:tr>
      <w:tr w:rsidR="00FD629D" w:rsidRPr="00F4433F" w:rsidTr="00D75894">
        <w:trPr>
          <w:trHeight w:val="325"/>
          <w:tblCellSpacing w:w="5" w:type="nil"/>
        </w:trPr>
        <w:tc>
          <w:tcPr>
            <w:tcW w:w="39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основных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целевых показателей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</w:tc>
        <w:tc>
          <w:tcPr>
            <w:tcW w:w="56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Целевой показатель 1.</w:t>
            </w: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Количество посещений те</w:t>
            </w:r>
            <w:r w:rsidR="00597CE5"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атрально-концертных мероприятий.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Целевой показатель 2.</w:t>
            </w: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Количество посещений муниципальных музеев на территории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Целевой показатель 3.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Численность участников культурно-досуговых мероприятий.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Целевой показатель 4. 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Интенсивность обновления текущего репертуара театра (количество новых театральных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постановок).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Целевой показатель 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. 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Количество клубных формирований в учреждениях культуры.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Целевой показатель 6.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Количество участников клубных формирований учреждений культуры.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Целевой показатель 7.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</w:t>
            </w:r>
          </w:p>
          <w:p w:rsidR="00FD629D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Количество посещений муниципальных библиотек на территории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2B613A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</w:t>
            </w:r>
            <w:r w:rsidR="002B613A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 в том числе обращений удаленных пользователей</w:t>
            </w: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F30DFA" w:rsidRDefault="00F30DFA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8.</w:t>
            </w:r>
          </w:p>
          <w:p w:rsidR="002A0573" w:rsidRDefault="002A0573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2A0573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Увеличение числа посещений организаций культуры по отношению к 2023 году.</w:t>
            </w:r>
          </w:p>
          <w:p w:rsidR="002A0573" w:rsidRPr="002A0573" w:rsidRDefault="002A0573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A0573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9.</w:t>
            </w:r>
          </w:p>
          <w:p w:rsidR="00943849" w:rsidRPr="00F4433F" w:rsidRDefault="00943849" w:rsidP="00F4433F">
            <w:pPr>
              <w:pStyle w:val="24"/>
              <w:shd w:val="clear" w:color="auto" w:fill="auto"/>
              <w:spacing w:line="240" w:lineRule="auto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Количество новых поступле</w:t>
            </w:r>
            <w:r w:rsidR="00941C48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ний </w:t>
            </w:r>
            <w:r w:rsidR="00DA2137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в фонды муниципальных библиотек</w:t>
            </w: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в расчете на 1000 жителей</w:t>
            </w:r>
            <w:r w:rsidR="00DA2137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</w:t>
            </w:r>
            <w:r w:rsidR="00DA2137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.</w:t>
            </w:r>
          </w:p>
          <w:p w:rsidR="00F30DFA" w:rsidRPr="00F4433F" w:rsidRDefault="00F30DFA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Целевой показатель </w:t>
            </w:r>
            <w:r w:rsidR="002A0573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10</w:t>
            </w:r>
          </w:p>
          <w:p w:rsidR="00F30DFA" w:rsidRPr="00F4433F" w:rsidRDefault="00943849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bCs/>
                <w:color w:val="000000" w:themeColor="text1"/>
                <w:sz w:val="26"/>
                <w:szCs w:val="26"/>
              </w:rPr>
              <w:t>Предоставление доступа к справочно-поисковому аппарату библиотек, базам данных, к оцифрованным изданиям, хранящимся в библиотеках, в том числе к фонду редких книг.</w:t>
            </w:r>
          </w:p>
          <w:p w:rsidR="00FD629D" w:rsidRPr="00F4433F" w:rsidRDefault="00F30DFA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1</w:t>
            </w:r>
            <w:r w:rsidR="002A0573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FD629D"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Соотношение средней заработной платы работников учреждений культуры к средней заработной плате по экономике Свердловской области.</w:t>
            </w:r>
          </w:p>
          <w:p w:rsidR="00FD629D" w:rsidRPr="00F4433F" w:rsidRDefault="00F30DF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 xml:space="preserve">Целевой показатель </w:t>
            </w: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2A0573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2</w:t>
            </w:r>
            <w:r w:rsidR="00FD629D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. 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Доля специалистов отрасли, прошедших переподготовку и повышение квалификации, по отношению к общему числу специалистов.</w:t>
            </w:r>
          </w:p>
          <w:p w:rsidR="00FD629D" w:rsidRPr="00F4433F" w:rsidRDefault="00F30DF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1</w:t>
            </w:r>
            <w:r w:rsidR="002A0573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3</w:t>
            </w:r>
            <w:r w:rsidR="00FD629D"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  <w:r w:rsidR="00FD629D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Уровень удовлетворенности населения </w:t>
            </w:r>
            <w:r w:rsidR="0070706C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качеством и доступностью предоставляемых муниципальных услуг в сфере культуры.</w:t>
            </w:r>
          </w:p>
          <w:p w:rsidR="00FD629D" w:rsidRPr="00F4433F" w:rsidRDefault="00F30DFA" w:rsidP="00F4433F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color w:val="000000" w:themeColor="text1"/>
                <w:sz w:val="26"/>
                <w:szCs w:val="26"/>
              </w:rPr>
            </w:pPr>
            <w:r w:rsidRPr="00F4433F">
              <w:rPr>
                <w:rFonts w:ascii="Liberation Serif" w:eastAsia="Calibri" w:hAnsi="Liberation Serif" w:cs="Times New Roman"/>
                <w:b/>
                <w:color w:val="000000" w:themeColor="text1"/>
                <w:sz w:val="26"/>
                <w:szCs w:val="26"/>
              </w:rPr>
              <w:t>Целевой показатель 1</w:t>
            </w:r>
            <w:r w:rsidR="002A0573">
              <w:rPr>
                <w:rFonts w:ascii="Liberation Serif" w:eastAsia="Calibri" w:hAnsi="Liberation Serif" w:cs="Times New Roman"/>
                <w:b/>
                <w:color w:val="000000" w:themeColor="text1"/>
                <w:sz w:val="26"/>
                <w:szCs w:val="26"/>
              </w:rPr>
              <w:t>4</w:t>
            </w:r>
            <w:r w:rsidR="00FD629D" w:rsidRPr="00F4433F">
              <w:rPr>
                <w:rFonts w:ascii="Liberation Serif" w:eastAsia="Calibri" w:hAnsi="Liberation Serif" w:cs="Times New Roman"/>
                <w:b/>
                <w:color w:val="000000" w:themeColor="text1"/>
                <w:sz w:val="26"/>
                <w:szCs w:val="26"/>
              </w:rPr>
              <w:t>.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Доля средств от приносящей доход деятельности в фонде заработной платы по работникам учреждений культуры</w:t>
            </w:r>
          </w:p>
        </w:tc>
      </w:tr>
      <w:tr w:rsidR="00FD629D" w:rsidRPr="00F4433F" w:rsidTr="00D75894">
        <w:trPr>
          <w:trHeight w:val="1101"/>
          <w:tblCellSpacing w:w="5" w:type="nil"/>
        </w:trPr>
        <w:tc>
          <w:tcPr>
            <w:tcW w:w="39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Объемы финансирования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 годам реализации, тыс. рублей </w:t>
            </w:r>
          </w:p>
        </w:tc>
        <w:tc>
          <w:tcPr>
            <w:tcW w:w="56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ВСЕГО: </w:t>
            </w:r>
            <w:r w:rsidR="000D663B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</w:t>
            </w:r>
            <w:r w:rsidR="009C167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88</w:t>
            </w:r>
            <w:r w:rsidR="00284E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0 129,230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297 666,751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43</w:t>
            </w:r>
            <w:r w:rsidR="00973B8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973B8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515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,030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30</w:t>
            </w:r>
            <w:r w:rsidR="00284E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8 574,249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443 159,800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395 213,400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из них:       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федеральный бюджет:  0,000  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5B1AB6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областной бюджет: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60</w:t>
            </w:r>
            <w:r w:rsidR="00344CA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344CA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67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1,200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34013D">
              <w:rPr>
                <w:rFonts w:ascii="Liberation Serif" w:hAnsi="Liberation Serif"/>
                <w:color w:val="000000"/>
                <w:sz w:val="26"/>
                <w:szCs w:val="26"/>
              </w:rPr>
              <w:t>21 </w:t>
            </w:r>
            <w:r w:rsidR="00344CAF">
              <w:rPr>
                <w:rFonts w:ascii="Liberation Serif" w:hAnsi="Liberation Serif"/>
                <w:color w:val="000000"/>
                <w:sz w:val="26"/>
                <w:szCs w:val="26"/>
              </w:rPr>
              <w:t>62</w:t>
            </w:r>
            <w:r w:rsidR="0034013D">
              <w:rPr>
                <w:rFonts w:ascii="Liberation Serif" w:hAnsi="Liberation Serif"/>
                <w:color w:val="000000"/>
                <w:sz w:val="26"/>
                <w:szCs w:val="26"/>
              </w:rPr>
              <w:t>2,900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33F8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4 </w:t>
            </w:r>
            <w:r w:rsidR="00344CA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88</w:t>
            </w:r>
            <w:r w:rsidR="00C33F8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4,500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344CA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344CA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18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0,300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290 906,100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243 077,400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местный бюджет: </w:t>
            </w:r>
            <w:r w:rsidR="000D663B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2</w:t>
            </w:r>
            <w:r w:rsidR="00973B8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="00284E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0 458,030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276 </w:t>
            </w:r>
            <w:r w:rsidR="00344CA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04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3,851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973B8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30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344CA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63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0,530</w:t>
            </w:r>
          </w:p>
          <w:p w:rsidR="00933041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284E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259 393,949</w:t>
            </w:r>
          </w:p>
          <w:p w:rsidR="00933041" w:rsidRPr="00F4433F" w:rsidRDefault="00933041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4C025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152 253,700</w:t>
            </w:r>
          </w:p>
          <w:p w:rsidR="007D22F5" w:rsidRPr="00F4433F" w:rsidRDefault="00933041" w:rsidP="00C3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152 136,00</w:t>
            </w:r>
            <w:r w:rsidR="002F25C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D629D" w:rsidRPr="00F4433F" w:rsidTr="00D75894">
        <w:trPr>
          <w:trHeight w:val="400"/>
          <w:tblCellSpacing w:w="5" w:type="nil"/>
        </w:trPr>
        <w:tc>
          <w:tcPr>
            <w:tcW w:w="39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Адрес размещения муниципальной программы в сети Интернет        </w:t>
            </w:r>
          </w:p>
        </w:tc>
        <w:tc>
          <w:tcPr>
            <w:tcW w:w="5670" w:type="dxa"/>
          </w:tcPr>
          <w:p w:rsidR="00FD629D" w:rsidRPr="00F4433F" w:rsidRDefault="007834B1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hyperlink r:id="rId12" w:history="1"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www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moirbit</w:t>
              </w:r>
              <w:proofErr w:type="spellEnd"/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F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val="en-US" w:eastAsia="ru-RU"/>
              </w:rPr>
              <w:t>www</w:t>
            </w: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  <w:t>.kulturairbit.ru</w:t>
            </w:r>
          </w:p>
        </w:tc>
      </w:tr>
    </w:tbl>
    <w:p w:rsidR="00F8553B" w:rsidRPr="00F4433F" w:rsidRDefault="00F8553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Раздел 1. </w:t>
      </w:r>
      <w:r w:rsidRPr="00F4433F"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  <w:t xml:space="preserve">Характеристика и анализ текущего состояния сферы социально – экономического развития </w:t>
      </w:r>
      <w:r w:rsidR="0070706C"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:rsidR="00013280" w:rsidRPr="00F4433F" w:rsidRDefault="00013280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FD629D" w:rsidP="00F4433F">
      <w:pPr>
        <w:pStyle w:val="afa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Swot-анализ современного состояния и развития сферы культуры</w:t>
      </w:r>
    </w:p>
    <w:tbl>
      <w:tblPr>
        <w:tblpPr w:leftFromText="180" w:rightFromText="180" w:vertAnchor="text" w:horzAnchor="margin" w:tblpX="8" w:tblpY="598"/>
        <w:tblW w:w="95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67"/>
        <w:gridCol w:w="4106"/>
      </w:tblGrid>
      <w:tr w:rsidR="00FD629D" w:rsidRPr="00F4433F" w:rsidTr="00D75894">
        <w:trPr>
          <w:hidden/>
        </w:trPr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vanish/>
                <w:color w:val="000000"/>
                <w:sz w:val="26"/>
                <w:szCs w:val="26"/>
                <w:lang w:eastAsia="ru-RU"/>
              </w:rPr>
              <w:t>#G0</w:t>
            </w: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Сильные стороны развития 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Слабые стороны развития </w:t>
            </w:r>
          </w:p>
        </w:tc>
      </w:tr>
      <w:tr w:rsidR="00FD629D" w:rsidRPr="00F4433F" w:rsidTr="00D75894"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Уникальное материальное и нематериальное культурно-историческое наследие.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В городе идет динамичный процесс создания памятных знаков, на особо значимых исторических местах города.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Проведена реконструкция Торговой площади.</w:t>
            </w:r>
            <w:r w:rsidR="006B3DFF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6B3DFF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Благоустраиваются общественные территории.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Заменены бюсты героев Советского Союза.</w:t>
            </w:r>
          </w:p>
          <w:p w:rsidR="00532F89" w:rsidRPr="00674911" w:rsidRDefault="00532F89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 2018 года при поддержке Губернатора Свердловской области проведены масштабные работы по капитальному ремонту Дворца культуры им.</w:t>
            </w:r>
            <w:r w:rsidR="00812E38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В.К. Костевича, </w:t>
            </w:r>
            <w:r w:rsidR="006B3DFF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2021 год – год начала реставрации здания Ирбитского драматического театра. П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роводится ежегодная планомерная работа по восстановлению жилых домов памятников </w:t>
            </w:r>
            <w:r w:rsidR="006B3DFF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объектов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культурного</w:t>
            </w:r>
            <w:r w:rsidR="006B3DFF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наследия.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>Сохранение культурно-исторического наследия территории не поддержива</w:t>
            </w:r>
            <w:r w:rsidR="00532F89"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лось долгие годы</w:t>
            </w: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 финансированием из регионального и федерального бюджета, что привело к </w:t>
            </w: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>возникшему риску потери уникальности и самобытности культурного наследия Ирбита.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Большинство памятников находятся в неудовлетворительном и аварийном состоянии. </w:t>
            </w:r>
          </w:p>
          <w:p w:rsidR="006B3DFF" w:rsidRPr="00674911" w:rsidRDefault="006B3DFF" w:rsidP="00F4433F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74911">
              <w:rPr>
                <w:rFonts w:ascii="Liberation Serif" w:hAnsi="Liberation Serif" w:cs="Liberation Serif"/>
                <w:sz w:val="26"/>
                <w:szCs w:val="26"/>
              </w:rPr>
              <w:t>С 2018 года и по настоящее время продолжается ремонт и восстановление объектов культурного наследия. При поддержке областного бюджета восстановлены восемь жилых домов, имеющих статус памятника истории и культуры.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10 % недвижимых памятников истории и культуры находятся в эксплуатации учреждений культуры; большинство из них находятся также в неудовлетворительном состоянии.</w:t>
            </w:r>
            <w:r w:rsidR="00993101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D629D" w:rsidRPr="00F4433F" w:rsidTr="00D75894"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Широкая сеть культурной инфраструктуры провинциального города.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На 01.01.202</w:t>
            </w:r>
            <w:r w:rsidR="003A4DE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г.  на </w:t>
            </w:r>
            <w:r w:rsidR="00956674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территории Городского</w:t>
            </w:r>
            <w:r w:rsidR="0070706C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округа «город Ирбит» Свердловской </w:t>
            </w:r>
            <w:r w:rsidR="00956674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области реализуют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деятельность 4 муниципальных учреждения культуры: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 МАУК «ДК им. Костевича»;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 МАУК «Ирбитский драматический театр»;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4A5717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МБУК «Библиотечная система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;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6E65B9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</w:t>
            </w:r>
            <w:r w:rsidR="00066BA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</w:t>
            </w:r>
            <w:r w:rsidR="006E65B9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УК «</w:t>
            </w:r>
            <w:proofErr w:type="spellStart"/>
            <w:r w:rsidR="006E65B9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Ис</w:t>
            </w:r>
            <w:r w:rsidR="004A5717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торико</w:t>
            </w:r>
            <w:proofErr w:type="spellEnd"/>
            <w:r w:rsidR="004A5717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– этнографический музей»</w:t>
            </w:r>
            <w:r w:rsidR="006E65B9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На 01.01.202</w:t>
            </w:r>
            <w:r w:rsidR="002F25C2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5</w:t>
            </w: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г</w:t>
            </w:r>
            <w:r w:rsidR="006B3DFF"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ода</w:t>
            </w: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6B3DFF"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з</w:t>
            </w: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дания</w:t>
            </w:r>
            <w:r w:rsidR="006B3DFF"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театра, библиотеки, музея</w:t>
            </w: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требуют текущего ремонта. 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Модернизация материально-технической базы учреждений осуществляется крайне медленными темпами и заметно отстает от качественного роста творческого потенциала учреждений.</w:t>
            </w:r>
          </w:p>
        </w:tc>
      </w:tr>
      <w:tr w:rsidR="00FD629D" w:rsidRPr="00F4433F" w:rsidTr="00215D94">
        <w:trPr>
          <w:trHeight w:val="3686"/>
        </w:trPr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7923FC" w:rsidRDefault="00FD629D" w:rsidP="00F4433F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bookmarkStart w:id="7" w:name="_Hlk223335300"/>
            <w:r w:rsidRPr="007923F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Высокий потенциал творческих коллективов Ирбита является одним из привлекательных элементов культуры.</w:t>
            </w:r>
          </w:p>
          <w:p w:rsidR="00C53AD2" w:rsidRPr="00C53AD2" w:rsidRDefault="00C53AD2" w:rsidP="00C53AD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</w:pP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За 2025 год творческие коллективы принимали участие в некоммерческих и коммерческих конкурсах и фестивалях народного творчества, направленных на укрепление национальных культур, развитие сотруднических связей, воспитание и передачу культуры народов, проживающих на территории России, проводимых в городах Санкт-Петербург, Екатеринбург, Тюмень, Богданович, Верхняя Салда, Ревда, Самара, Ирбит.</w:t>
            </w:r>
          </w:p>
          <w:p w:rsidR="00C53AD2" w:rsidRPr="00C53AD2" w:rsidRDefault="00C53AD2" w:rsidP="00C53AD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</w:pP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Общее число заслуженных наград – 64, из них: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Международных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– 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20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: 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иплом гран-при – 1,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иплом Лауреата – 2,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иплом лауреата I 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lastRenderedPageBreak/>
              <w:t xml:space="preserve">степени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–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12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,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иплом лауреата II степени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–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4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,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иплом лауреата III степени – 1;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Всероссийских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–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9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: 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иплом лауреата I степени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–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8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,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иплом лауреата III степени - 1;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Региональных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– </w:t>
            </w:r>
            <w:r w:rsidR="00894E31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: 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иплом Лауреата – 1,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иплом лауреата I степени - 2;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Областных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–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33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: ди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плом Гран-при – 2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, 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иплом Лауреата - 3,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иплом лауреата I степени – 10,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иплом лауреата II степени – 12,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иплом III степени – 4.</w:t>
            </w:r>
          </w:p>
          <w:p w:rsidR="00FD629D" w:rsidRPr="007923FC" w:rsidRDefault="00A06C48" w:rsidP="00F4628B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Из тринадцати 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коллективов любительского художественного творчества ДК им. В.К. Костевича 7 коллективов являются дипломантами фестивалей и конкурсов различного уровня. </w:t>
            </w:r>
            <w:r w:rsidR="006019D9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Исполнительские </w:t>
            </w:r>
            <w:r w:rsidR="00F1229F" w:rsidRPr="007923FC">
              <w:rPr>
                <w:rFonts w:ascii="Liberation Serif" w:hAnsi="Liberation Serif"/>
                <w:bCs/>
                <w:sz w:val="26"/>
                <w:szCs w:val="26"/>
              </w:rPr>
              <w:t>и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постановочные возможности народных, образцовых коллективов, их </w:t>
            </w:r>
            <w:proofErr w:type="spellStart"/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>фестивально</w:t>
            </w:r>
            <w:proofErr w:type="spellEnd"/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>-конкурсная и концертная деятельность являются образцом для всех коллективов любительского художественного творчества и это в очередной раз, подтвердил</w:t>
            </w:r>
            <w:r w:rsidR="007923FC" w:rsidRPr="007923FC">
              <w:rPr>
                <w:rFonts w:ascii="Liberation Serif" w:hAnsi="Liberation Serif"/>
                <w:bCs/>
                <w:sz w:val="26"/>
                <w:szCs w:val="26"/>
              </w:rPr>
              <w:t>и театральная студия «Мы»,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театр танцевальных миниатюр «Лазурит,</w:t>
            </w:r>
            <w:r w:rsidR="007923FC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детский 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музыкальный театр «Лукоморье», </w:t>
            </w:r>
            <w:r w:rsidR="007923FC" w:rsidRPr="007923FC">
              <w:rPr>
                <w:rFonts w:ascii="Liberation Serif" w:hAnsi="Liberation Serif" w:cs="Liberation Serif"/>
                <w:sz w:val="26"/>
                <w:szCs w:val="26"/>
              </w:rPr>
              <w:t xml:space="preserve"> вокальная студия «Камертон», творческое объединение «Элита», народный коллектив любительского художественного творчества коллектив народного танца «Уралочка»,</w:t>
            </w:r>
            <w:r w:rsidR="00187706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7923FC" w:rsidRPr="007923FC">
              <w:rPr>
                <w:rFonts w:ascii="Liberation Serif" w:hAnsi="Liberation Serif" w:cs="Liberation Serif"/>
                <w:sz w:val="26"/>
                <w:szCs w:val="26"/>
              </w:rPr>
              <w:t>народный</w:t>
            </w:r>
            <w:r w:rsidR="00187706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7923FC" w:rsidRPr="007923FC">
              <w:rPr>
                <w:rFonts w:ascii="Liberation Serif" w:hAnsi="Liberation Serif" w:cs="Liberation Serif"/>
                <w:sz w:val="26"/>
                <w:szCs w:val="26"/>
              </w:rPr>
              <w:t xml:space="preserve">коллектив </w:t>
            </w:r>
            <w:r w:rsidR="00187706">
              <w:rPr>
                <w:rFonts w:ascii="Liberation Serif" w:hAnsi="Liberation Serif" w:cs="Liberation Serif"/>
                <w:sz w:val="26"/>
                <w:szCs w:val="26"/>
              </w:rPr>
              <w:t>л</w:t>
            </w:r>
            <w:r w:rsidR="007923FC" w:rsidRPr="007923FC">
              <w:rPr>
                <w:rFonts w:ascii="Liberation Serif" w:hAnsi="Liberation Serif" w:cs="Liberation Serif"/>
                <w:sz w:val="26"/>
                <w:szCs w:val="26"/>
              </w:rPr>
              <w:t>юбительского художественного творчества Ансамбль  русской песни «Сударушка»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>.</w:t>
            </w:r>
          </w:p>
          <w:p w:rsidR="005465DF" w:rsidRPr="007923FC" w:rsidRDefault="00047151" w:rsidP="005465D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Полноценно работает кинотеатр «Урал». </w:t>
            </w:r>
          </w:p>
          <w:bookmarkEnd w:id="7"/>
          <w:p w:rsidR="006019D9" w:rsidRPr="007923FC" w:rsidRDefault="00417755" w:rsidP="009514CF">
            <w:pPr>
              <w:spacing w:after="0" w:line="240" w:lineRule="auto"/>
              <w:jc w:val="both"/>
              <w:rPr>
                <w:rFonts w:ascii="Liberation Serif" w:hAnsi="Liberation Serif"/>
                <w:iCs/>
                <w:sz w:val="26"/>
                <w:szCs w:val="26"/>
              </w:rPr>
            </w:pP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С 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09</w:t>
            </w: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по </w:t>
            </w:r>
            <w:r w:rsidR="006019D9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4</w:t>
            </w:r>
            <w:r w:rsidR="006019D9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80566F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июня</w:t>
            </w:r>
            <w:r w:rsidR="006019D9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202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5</w:t>
            </w:r>
            <w:r w:rsidR="006019D9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года Ирбитский драматический театр </w:t>
            </w: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провел </w:t>
            </w:r>
            <w:r w:rsidR="00956674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X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I</w:t>
            </w:r>
            <w:r w:rsidR="00956674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II</w:t>
            </w:r>
            <w:r w:rsidR="00956674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всероссийский</w:t>
            </w: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театральный фестиваль «Ирбитские подмостки 202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5</w:t>
            </w: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». Показы спектаклей проводились на 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четырех</w:t>
            </w: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сценических площадках города. 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7923FC" w:rsidRDefault="00184C8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7923F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</w:tr>
      <w:tr w:rsidR="00FD629D" w:rsidRPr="00F4433F" w:rsidTr="00D75894"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lastRenderedPageBreak/>
              <w:t xml:space="preserve">В городе сформированы традиции значимых культурных проектов.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Сформированы традиции и календарь городских и областных социально-культурных акций, фестивальных программ: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50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роведение межрегионального театрального фестиваля «Ирбитские подмостки»; </w:t>
            </w:r>
            <w:r w:rsidR="0050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естиваля ландшафтного театра (в рамках </w:t>
            </w:r>
            <w:r w:rsidR="0050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проведения «Ирбитской ярмарки»);</w:t>
            </w:r>
          </w:p>
          <w:p w:rsidR="005033F2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50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еализация социально-культурных проектов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«Ирбитская ярмарка»; </w:t>
            </w:r>
          </w:p>
          <w:p w:rsidR="005033F2" w:rsidRDefault="005033F2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 ф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естиваль </w:t>
            </w:r>
            <w:proofErr w:type="spellStart"/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мотокультуры</w:t>
            </w:r>
            <w:proofErr w:type="spellEnd"/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Мотофест</w:t>
            </w:r>
            <w:proofErr w:type="spellEnd"/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»; </w:t>
            </w:r>
          </w:p>
          <w:p w:rsidR="005033F2" w:rsidRDefault="005033F2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«Ночь музеев»; </w:t>
            </w:r>
          </w:p>
          <w:p w:rsidR="003D3662" w:rsidRDefault="005033F2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Библионочь</w:t>
            </w:r>
            <w:proofErr w:type="spellEnd"/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</w:t>
            </w:r>
            <w:r w:rsidR="003D366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;</w:t>
            </w:r>
          </w:p>
          <w:p w:rsidR="00FD629D" w:rsidRPr="00F4433F" w:rsidRDefault="003D3662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 «Ночь кино»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. 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Событийные мероприятия в сфере культуры имеют положительную динамику социально-экономической эффективности.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Неудовлетворительная динамика выделения бюджетных ассигнований на реализацию культурных проектов не позволяет реализовать инновационные проекты, снижает потенциальный уровень социальной эффективности проектов.</w:t>
            </w:r>
          </w:p>
        </w:tc>
      </w:tr>
      <w:tr w:rsidR="00FD629D" w:rsidRPr="00F4433F" w:rsidTr="00D75894"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Динамичная и последовательная работа по интеграции культуры города в межрегиональное и международное культурное пространство, налаживание межрегиональных и международных связей.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Отсутствие системного механизма поддержки международных и межрегиональных культурных проектов искусственно сдерживает интеграцию культуры Ирбита в межрегиональное и международное культурное пространство, продвижение историко-культурного потенциала города на межрегиональном и международном уровне.</w:t>
            </w:r>
          </w:p>
        </w:tc>
      </w:tr>
    </w:tbl>
    <w:p w:rsidR="00FD629D" w:rsidRPr="00F4433F" w:rsidRDefault="00FD629D" w:rsidP="00F4433F">
      <w:pPr>
        <w:widowControl w:val="0"/>
        <w:spacing w:after="0" w:line="240" w:lineRule="auto"/>
        <w:ind w:left="450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674911" w:rsidRDefault="00013280" w:rsidP="00F4433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1.2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Анализ проблем, тормозящих развитие сферы культуры на территории </w:t>
      </w:r>
    </w:p>
    <w:p w:rsidR="00FD629D" w:rsidRPr="00F4433F" w:rsidRDefault="00FD629D" w:rsidP="00F4433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города Ирбита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395"/>
      </w:tblGrid>
      <w:tr w:rsidR="00FD629D" w:rsidRPr="00F4433F" w:rsidTr="00D75894">
        <w:trPr>
          <w:trHeight w:val="570"/>
        </w:trPr>
        <w:tc>
          <w:tcPr>
            <w:tcW w:w="5103" w:type="dxa"/>
          </w:tcPr>
          <w:p w:rsidR="00FD629D" w:rsidRPr="00F4433F" w:rsidRDefault="00FD629D" w:rsidP="00F4433F">
            <w:pPr>
              <w:widowControl w:val="0"/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Актуальные проблемы в развитии сферы</w:t>
            </w:r>
          </w:p>
        </w:tc>
        <w:tc>
          <w:tcPr>
            <w:tcW w:w="4395" w:type="dxa"/>
          </w:tcPr>
          <w:p w:rsidR="00FD629D" w:rsidRPr="00F4433F" w:rsidRDefault="00FD629D" w:rsidP="00F4433F">
            <w:pPr>
              <w:widowControl w:val="0"/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Возможные пути решения проблем</w:t>
            </w:r>
          </w:p>
        </w:tc>
      </w:tr>
      <w:tr w:rsidR="00FD629D" w:rsidRPr="00674911" w:rsidTr="00D75894">
        <w:trPr>
          <w:trHeight w:val="349"/>
        </w:trPr>
        <w:tc>
          <w:tcPr>
            <w:tcW w:w="5103" w:type="dxa"/>
          </w:tcPr>
          <w:p w:rsidR="00FD629D" w:rsidRPr="00674911" w:rsidRDefault="00FD629D" w:rsidP="00F4433F">
            <w:pPr>
              <w:widowControl w:val="0"/>
              <w:tabs>
                <w:tab w:val="left" w:pos="0"/>
                <w:tab w:val="left" w:pos="522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Материально-техническая база учреждений культуры нуждается в серьезных и последовательных вложениях для проведения ремонтных работ и модернизации.</w:t>
            </w:r>
          </w:p>
        </w:tc>
        <w:tc>
          <w:tcPr>
            <w:tcW w:w="4395" w:type="dxa"/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целях обеспечения безопасности предоставления и дальнейшего развития культурных услуг необходимо в кратчайшие сроки провести модернизацию материально-технической базы учреждений культуры. </w:t>
            </w:r>
          </w:p>
        </w:tc>
      </w:tr>
    </w:tbl>
    <w:p w:rsidR="00FD629D" w:rsidRPr="00674911" w:rsidRDefault="00FD629D" w:rsidP="00F4433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0"/>
        <w:gridCol w:w="4548"/>
      </w:tblGrid>
      <w:tr w:rsidR="00FD629D" w:rsidRPr="00674911" w:rsidTr="00066BAD">
        <w:trPr>
          <w:trHeight w:val="531"/>
        </w:trPr>
        <w:tc>
          <w:tcPr>
            <w:tcW w:w="5120" w:type="dxa"/>
          </w:tcPr>
          <w:p w:rsidR="00FD629D" w:rsidRPr="00674911" w:rsidRDefault="00FD629D" w:rsidP="00F4433F">
            <w:pPr>
              <w:widowControl w:val="0"/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ab/>
              <w:t>Возможности</w:t>
            </w:r>
          </w:p>
        </w:tc>
        <w:tc>
          <w:tcPr>
            <w:tcW w:w="4548" w:type="dxa"/>
          </w:tcPr>
          <w:p w:rsidR="00FD629D" w:rsidRPr="00674911" w:rsidRDefault="00FD629D" w:rsidP="00F4433F">
            <w:pPr>
              <w:widowControl w:val="0"/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Угрозы</w:t>
            </w:r>
          </w:p>
        </w:tc>
      </w:tr>
      <w:tr w:rsidR="00FD629D" w:rsidRPr="00674911" w:rsidTr="00066BAD">
        <w:trPr>
          <w:trHeight w:val="407"/>
        </w:trPr>
        <w:tc>
          <w:tcPr>
            <w:tcW w:w="5120" w:type="dxa"/>
          </w:tcPr>
          <w:p w:rsidR="00FD629D" w:rsidRPr="00674911" w:rsidRDefault="00FD629D" w:rsidP="00F4433F">
            <w:pPr>
              <w:widowControl w:val="0"/>
              <w:tabs>
                <w:tab w:val="left" w:pos="0"/>
                <w:tab w:val="left" w:pos="522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Административная реформа привела к децентрализации управления сферой. Ключевые полномочия в управлении культурной политикой переданы в органы местного самоуправления.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Органы местного самоуправления могут проводить самостоятельную культурную политику с учетом территориальной специфики.</w:t>
            </w:r>
          </w:p>
        </w:tc>
        <w:tc>
          <w:tcPr>
            <w:tcW w:w="4548" w:type="dxa"/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Неравномерное развитие территорий приводит к различию в положении сферы культуры. 10% территорий Р</w:t>
            </w:r>
            <w:r w:rsidR="004876EE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оссийской </w:t>
            </w:r>
            <w:r w:rsidR="00E57AD0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Федерации имеют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профицитные бюджеты, остальные – дефицитные. Ирбит является дотационной территорией.</w:t>
            </w:r>
          </w:p>
        </w:tc>
      </w:tr>
      <w:tr w:rsidR="00FD629D" w:rsidRPr="00674911" w:rsidTr="00066BAD">
        <w:trPr>
          <w:trHeight w:val="400"/>
        </w:trPr>
        <w:tc>
          <w:tcPr>
            <w:tcW w:w="5120" w:type="dxa"/>
          </w:tcPr>
          <w:p w:rsidR="006E23C8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Высокий стратегический потенциал города для успешного развития сферы культуры (историко-культурное наследие, уникальность природно-культурных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ландшафтов, богатый творческий потенциал,</w:t>
            </w: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 в городе собраны уникальные музейные коллекции мирового и регионального уровня, собрана огромная коллекция уникальных редких книг и </w:t>
            </w:r>
            <w:r w:rsidR="006E23C8"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печатных изданий).</w:t>
            </w:r>
          </w:p>
        </w:tc>
        <w:tc>
          <w:tcPr>
            <w:tcW w:w="4548" w:type="dxa"/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Сокращение бюджетных расходов на развитие сферы культуры. Как следствие – высокий риск потери уникальности и самобытности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культуры Ирбита</w:t>
            </w:r>
            <w:r w:rsidR="003259B2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. </w:t>
            </w:r>
          </w:p>
        </w:tc>
      </w:tr>
      <w:tr w:rsidR="00FD629D" w:rsidRPr="00674911" w:rsidTr="00066BAD">
        <w:trPr>
          <w:trHeight w:val="530"/>
        </w:trPr>
        <w:tc>
          <w:tcPr>
            <w:tcW w:w="5120" w:type="dxa"/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Более интенсивное использование </w:t>
            </w:r>
            <w:r w:rsidR="00E57AD0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объектов культурного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наследия в создании культурных благ. 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48" w:type="dxa"/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Стремительный процесс утраты архитектурно-градостроительного наследия. 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Ирбит </w:t>
            </w:r>
            <w:r w:rsidR="00E57AD0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относится к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val="en-US" w:eastAsia="ru-RU"/>
              </w:rPr>
              <w:t>III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категории исторических городов России по ценности их архитектурно-градостроительного наследия (исторические города регионального значения, наследие которых обосновывает их выделение из общего списка и нуждается в сохранении и использовании его как градостроительного наследия). Такие исторические города менее привлекательны для государства и, как следствие, происходит их некоторая экономическая дискриминация.  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</w:t>
            </w:r>
            <w:r w:rsidR="00294573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апреле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20</w:t>
            </w:r>
            <w:r w:rsidR="00294573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23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года министр культуры Р</w:t>
            </w:r>
            <w:r w:rsidR="00645FEE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оссийской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</w:t>
            </w:r>
            <w:r w:rsidR="00645FEE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едерации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подписал приказ </w:t>
            </w:r>
            <w:r w:rsidR="00501A5D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от 04.04.2023 № </w:t>
            </w:r>
            <w:r w:rsidR="00066BA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="00501A5D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39,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согласно которому перечень исторических городов России был сокращён более чем на порядок. 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 города Ирбита, как дотационной территории, нет возможности выделять ассигнования на ведение изыскательских и реставрационных работ.</w:t>
            </w:r>
          </w:p>
        </w:tc>
      </w:tr>
      <w:tr w:rsidR="00FD629D" w:rsidRPr="00674911" w:rsidTr="00A45F6E">
        <w:trPr>
          <w:trHeight w:val="962"/>
        </w:trPr>
        <w:tc>
          <w:tcPr>
            <w:tcW w:w="5120" w:type="dxa"/>
            <w:tcBorders>
              <w:bottom w:val="single" w:sz="4" w:space="0" w:color="auto"/>
            </w:tcBorders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Привлечение в сферу культуры новых кадров, обладающих современными профессиональными компетенциями</w:t>
            </w:r>
          </w:p>
        </w:tc>
        <w:tc>
          <w:tcPr>
            <w:tcW w:w="4548" w:type="dxa"/>
            <w:tcBorders>
              <w:bottom w:val="single" w:sz="4" w:space="0" w:color="auto"/>
            </w:tcBorders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Низкий социальный престиж отрасли в территории. Отсутствие жилищных условий; условий, стимулирующих высокопрофессиональную творческую деятельность. 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Отсутствие капиталовложений в инновации в сфере культуры. Как следствие – высокий риск утраты привлекательности территории для молодых специалистов.</w:t>
            </w:r>
          </w:p>
        </w:tc>
      </w:tr>
      <w:tr w:rsidR="00FD629D" w:rsidRPr="00674911" w:rsidTr="00A45F6E">
        <w:trPr>
          <w:trHeight w:val="962"/>
        </w:trPr>
        <w:tc>
          <w:tcPr>
            <w:tcW w:w="5120" w:type="dxa"/>
            <w:tcBorders>
              <w:bottom w:val="single" w:sz="4" w:space="0" w:color="auto"/>
            </w:tcBorders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Динамично и последовательно ведется работа по интеграции культуры города в международное культурное пространство, налаживание международных связей</w:t>
            </w:r>
          </w:p>
        </w:tc>
        <w:tc>
          <w:tcPr>
            <w:tcW w:w="4548" w:type="dxa"/>
            <w:tcBorders>
              <w:bottom w:val="single" w:sz="4" w:space="0" w:color="auto"/>
            </w:tcBorders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Дотационность</w:t>
            </w:r>
            <w:proofErr w:type="spellEnd"/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территории</w:t>
            </w:r>
          </w:p>
        </w:tc>
      </w:tr>
      <w:tr w:rsidR="00FD629D" w:rsidRPr="003B343A" w:rsidTr="00A45F6E">
        <w:trPr>
          <w:trHeight w:val="1225"/>
        </w:trPr>
        <w:tc>
          <w:tcPr>
            <w:tcW w:w="5120" w:type="dxa"/>
            <w:tcBorders>
              <w:top w:val="single" w:sz="4" w:space="0" w:color="auto"/>
            </w:tcBorders>
          </w:tcPr>
          <w:p w:rsidR="00FD629D" w:rsidRPr="003B343A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Реализация Федерального закона от 8 мая 2010 </w:t>
            </w:r>
            <w:r w:rsidR="00956674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года №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83-Ф</w:t>
            </w:r>
            <w:r w:rsidR="009E1E54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; переход к новому типу бюджетных учреждений; расширение финансовой самостоятельности учреждений культуры.</w:t>
            </w:r>
          </w:p>
        </w:tc>
        <w:tc>
          <w:tcPr>
            <w:tcW w:w="4548" w:type="dxa"/>
            <w:tcBorders>
              <w:top w:val="single" w:sz="4" w:space="0" w:color="auto"/>
            </w:tcBorders>
          </w:tcPr>
          <w:p w:rsidR="00FD629D" w:rsidRPr="003B343A" w:rsidRDefault="007E4878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 связи с переходом на тип - автономные учреждения - Дворца и театра</w:t>
            </w:r>
            <w:r w:rsidR="007D06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 музея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, </w:t>
            </w:r>
            <w:r w:rsidR="0038311E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-бюджетные учреждения – библиотеки, 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асшир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илась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финансово-хозяйственн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ая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самостоятельност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ь этих учреждений. Но, в связи с низкой платежеспособностью населения, доходов от оказанных услуг учреждениями недостаточно для содержания учреждения, не говоря уже о развитии МТБ за счет платных услуг. 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Увеличивается лишь ответственность руководителей учреждений.</w:t>
            </w:r>
          </w:p>
        </w:tc>
      </w:tr>
      <w:tr w:rsidR="00FD629D" w:rsidRPr="003B343A" w:rsidTr="00066BAD">
        <w:trPr>
          <w:trHeight w:val="2059"/>
        </w:trPr>
        <w:tc>
          <w:tcPr>
            <w:tcW w:w="5120" w:type="dxa"/>
          </w:tcPr>
          <w:p w:rsidR="00FD629D" w:rsidRPr="003B343A" w:rsidRDefault="00215D94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B343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Ф</w:t>
            </w:r>
            <w:r w:rsidR="00FD629D" w:rsidRPr="003B343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едеральная и региональная политика реформирования сферы культуры, изменения в отраслях социальной сферы, направленных на повышение эффективности </w:t>
            </w:r>
            <w:r w:rsidR="00FD629D" w:rsidRPr="003B343A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культуры, уровня развития культурной сферы и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D629D" w:rsidRPr="003B343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повышение заработной платы работников учреждений культуры.</w:t>
            </w:r>
          </w:p>
        </w:tc>
        <w:tc>
          <w:tcPr>
            <w:tcW w:w="4548" w:type="dxa"/>
          </w:tcPr>
          <w:p w:rsidR="00FD629D" w:rsidRPr="003B343A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Перевод деятельности учреждений культуры на уровень муниципальных услуг в рамках муниципальных заданий может неизбежно сказаться на развитии сферы культуры как стратегического фундамента развития территории.</w:t>
            </w:r>
          </w:p>
        </w:tc>
      </w:tr>
    </w:tbl>
    <w:p w:rsidR="00FD629D" w:rsidRPr="003B343A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3B343A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>1.3.</w:t>
      </w:r>
      <w:r w:rsidRPr="003B343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>Целесообразность решения проблем программным методом</w:t>
      </w:r>
    </w:p>
    <w:p w:rsidR="00FD629D" w:rsidRPr="003B343A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3B343A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Как показывает вышеприведенный анализ, культурный потенциал города Ирбита необычайно велик. </w:t>
      </w:r>
    </w:p>
    <w:p w:rsidR="00FD629D" w:rsidRPr="003B343A" w:rsidRDefault="00FD629D" w:rsidP="00F443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Современным стратегическим направлением культурной политики России в интересах устойчивого развития является формирование человеческого потенциала. Современный тип личности не может сформироваться без образовательных, эстетических, духовно-нравственных компонентов. </w:t>
      </w:r>
    </w:p>
    <w:p w:rsidR="00FD629D" w:rsidRPr="003B343A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условиях кризисного существования общества социальная значимость культуры обостряется, так как усиливается потребность общества в стабилизирующем факторе развития, каковым является культура. Таким образом, в практической реализации общественного реформирования необходим стратегический поворот в сторону максимального учета социокультурной составляющей. Экономический рост России невозможен без изменения социокультурных стандартов, этических и эстетических стереотипов населения, создания культурных смыслов и культурных кодов. </w:t>
      </w:r>
    </w:p>
    <w:p w:rsidR="00FD629D" w:rsidRPr="003B343A" w:rsidRDefault="00FD629D" w:rsidP="00F443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составе социологически выверенных прогностических тенденций культурной политики органов власти, учреждений культуры и общественных организаций, определяющее значение принадлежит правовым и морально-нравственным </w:t>
      </w: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обязательствам всех структур за сохранение и развитие духовной культуры и традиций региона, территории. </w:t>
      </w:r>
    </w:p>
    <w:p w:rsidR="00FD629D" w:rsidRPr="003B343A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широком смысле культура может пониматься как конечный итог и цель развития, делающая осмысленным само существование человека. С другой стороны, культура в определенном смысле и средство развития. Вклад культуры в развитие можно рассматривать и с чисто экономической точки зрения. Культура является неотъемлемой частью культурной индустрии, экономический потенциал которой подпитывается ростом спроса на культурные товары и услуги. Сфера культуры имеет собственный экономический потенциал и вносит свою лепту в экономику страны. Она является привлекательной сферой </w:t>
      </w:r>
      <w:r w:rsidR="00956674"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>для инвестиций,</w:t>
      </w: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сама обладает инвестиционным потенциалом развития экономики. Она имеет свои автономные рынки и, наконец, создает рабочие места. Это прямой вклад сферы культуры в экономику.</w:t>
      </w:r>
    </w:p>
    <w:p w:rsidR="00FD629D" w:rsidRPr="003B343A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Стратегическими целями культурной политики государства являются:</w:t>
      </w:r>
    </w:p>
    <w:p w:rsidR="00FD629D" w:rsidRPr="003B343A" w:rsidRDefault="003259B2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сохранение культурного потенциала и культурного наследия страны, обеспечение преемственности развития российской культуры наряду с поддержкой многообразия культурной жизни, культурных инноваций;</w:t>
      </w:r>
    </w:p>
    <w:p w:rsidR="00FD629D" w:rsidRPr="00F4433F" w:rsidRDefault="00C058E3" w:rsidP="00F4433F">
      <w:pPr>
        <w:widowControl w:val="0"/>
        <w:spacing w:after="0" w:line="240" w:lineRule="auto"/>
        <w:ind w:left="142" w:firstLine="566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обеспечение единства культурного пространства, равных возможностей для жителей различных территорий страны и представителей разных социальных групп для получения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доступа к культурным ценностям, создание условий для диалога культур в многонациональном государстве;</w:t>
      </w:r>
    </w:p>
    <w:p w:rsidR="00FD629D" w:rsidRPr="00F4433F" w:rsidRDefault="00C058E3" w:rsidP="00F4433F">
      <w:pPr>
        <w:widowControl w:val="0"/>
        <w:spacing w:after="0" w:line="240" w:lineRule="auto"/>
        <w:ind w:left="142" w:firstLine="566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формирование ориентации личности и социальных групп на ценности, обеспечивающие успешную модернизацию российского общества.</w:t>
      </w:r>
    </w:p>
    <w:p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Для достижения этих целей предстоит, наращивая бюджетное финансирование сферы культуры, провести реформирование её организационно-экономического механизма. Такие реформы должны быть направлены на обеспечение реального доступа граждан к участию в культурной жизни, более рациональное расходование бюджетных средств и использование находящегося в сфере культуры государственного или муниципального имущества, а также на создание условий для привлечения в сферу культуры дополнительных ресурсов из негосударственного сектора.</w:t>
      </w:r>
    </w:p>
    <w:p w:rsidR="00FD629D" w:rsidRPr="00F4433F" w:rsidRDefault="00FD629D" w:rsidP="00F4433F">
      <w:pPr>
        <w:widowControl w:val="0"/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Повышение эффективности расходования бюджетных средств в сфере культуры предполагает:</w:t>
      </w:r>
    </w:p>
    <w:p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последовательное внедрение программно-целевых, контрактных и инвестиционных методов финансирования учреждений культуры;</w:t>
      </w:r>
    </w:p>
    <w:p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концентрацию бюджетных средств на наиболее приоритетных направлениях культурной политики, отвечающих стратегическим целям развития культуры;</w:t>
      </w:r>
    </w:p>
    <w:p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введение системы финансового планирования, обеспечивающей учет всех источников доходов государственных и муниципальных учреждений культуры и направлений их использования;</w:t>
      </w:r>
    </w:p>
    <w:p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создание общероссийских систем мониторинга состояния и использования памятников истории и культуры, хранения предметов музейного фонда и книжных памятников;</w:t>
      </w:r>
    </w:p>
    <w:p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внедрение современных методов контроля за целевым и эффективным расходованием бюджетных средств;</w:t>
      </w:r>
    </w:p>
    <w:p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обеспечение прозрачности финансовых потоков в некоммерческой сфере культуры, включая обязательность публикации органами управления, государственными и муниципальными организациями культуры отчетов о расходовании бюджетных и внебюджетных средств и проведении конкурсов;</w:t>
      </w:r>
    </w:p>
    <w:p w:rsidR="0073659A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lastRenderedPageBreak/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создание попечительских советов, осуществляющих функции общественного надзора за финансово-хозяйственной деятельностью учреждений культуры, предоставление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грантов главы </w:t>
      </w:r>
      <w:r w:rsidR="00956674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территории Городского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округа «город Ирбит» Свердловской области 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для поддержки значимых для социокультурного развития </w:t>
      </w:r>
      <w:r w:rsidR="00956674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территории Городского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округа «город Ирбит» Свердловской области 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проектов организаций культуры и искусства в сфере театрального, музыкального, хореографического искусства.</w:t>
      </w:r>
    </w:p>
    <w:p w:rsidR="0073659A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Подпрограмма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«Развитие сферы культуры </w:t>
      </w:r>
      <w:r w:rsidR="0012330F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и искусства на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территории Городского округа «город Ирбит» Свердловской области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» является логическим продолжением муниципальной программы «Развитие сферы культуры в </w:t>
      </w:r>
      <w:r w:rsidR="0012330F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Городском округе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12330F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«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город Ирбит</w:t>
      </w:r>
      <w:r w:rsidR="0012330F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» Свердловской области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» и сохраняет относительную непрерывность процесса формирования культурной политики на территории муниципального образования.</w:t>
      </w:r>
    </w:p>
    <w:p w:rsidR="0073659A" w:rsidRPr="00F4433F" w:rsidRDefault="00FD629D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Направления реализации программы </w:t>
      </w:r>
      <w:r w:rsidR="001104E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приведены в подпрограммах 1, 2 м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униципальной программы (приложения № 1-2).</w:t>
      </w:r>
    </w:p>
    <w:p w:rsidR="00FD629D" w:rsidRPr="00F4433F" w:rsidRDefault="00FD629D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E5347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Цели и задачи </w:t>
      </w:r>
      <w:r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муниципальной программы направлены на достижение основных показателей и соответствуют </w:t>
      </w:r>
      <w:r w:rsidR="00A92A35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С</w:t>
      </w:r>
      <w:r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тратегии социально-экономического развития Муниципального образов</w:t>
      </w:r>
      <w:r w:rsidR="001104ED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ания город Ирбит</w:t>
      </w:r>
      <w:r w:rsidR="00DA583A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  <w:r w:rsidR="001104ED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, утвержденной р</w:t>
      </w:r>
      <w:r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ешением Думы Муниципального образования город Ирбит от 25.10.2018 № 90</w:t>
      </w:r>
      <w:r w:rsidR="00A92A35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«Об утверждении Стратегии социально – экономического развития муниципального образования город Ирбит</w:t>
      </w:r>
      <w:r w:rsidR="00487586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  <w:r w:rsidR="00A121A2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(с изменениями)</w:t>
      </w:r>
      <w:r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.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</w:t>
      </w:r>
    </w:p>
    <w:p w:rsidR="00635289" w:rsidRPr="00F4433F" w:rsidRDefault="00635289" w:rsidP="00F4433F">
      <w:pPr>
        <w:widowControl w:val="0"/>
        <w:spacing w:after="0" w:line="240" w:lineRule="auto"/>
        <w:ind w:right="23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spacing w:after="0" w:line="240" w:lineRule="auto"/>
        <w:ind w:right="23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Раздел 2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Цели и задачи, целевые показатели реализации муниципальной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программы</w:t>
      </w:r>
    </w:p>
    <w:p w:rsidR="00FD629D" w:rsidRPr="00F4433F" w:rsidRDefault="00FD629D" w:rsidP="00F4433F">
      <w:pPr>
        <w:widowControl w:val="0"/>
        <w:spacing w:after="0" w:line="240" w:lineRule="auto"/>
        <w:ind w:right="23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spacing w:after="0" w:line="240" w:lineRule="auto"/>
        <w:ind w:right="20" w:firstLine="60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Цели и задачи муниципальной программы, планируемые целевые показатели реализации муниципальной программы «Развитие сферы культуры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» приведены в приложении № 3 к </w:t>
      </w:r>
      <w:r w:rsidR="00A92A35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муниципальной </w:t>
      </w:r>
      <w:r w:rsidR="004977AE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программе «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Развитие </w:t>
      </w:r>
      <w:r w:rsidR="00487586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сферы культуры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; </w:t>
      </w:r>
    </w:p>
    <w:p w:rsidR="00FD629D" w:rsidRPr="00F4433F" w:rsidRDefault="00FD629D" w:rsidP="00F4433F">
      <w:pPr>
        <w:widowControl w:val="0"/>
        <w:shd w:val="clear" w:color="auto" w:fill="FFFFFF"/>
        <w:spacing w:after="0" w:line="240" w:lineRule="auto"/>
        <w:ind w:right="20" w:firstLine="567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Приложение № 3 к </w:t>
      </w:r>
      <w:r w:rsidR="00A92A35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муниципальной</w:t>
      </w:r>
      <w:r w:rsidR="00A92A35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программе сформировано по форме согласно </w:t>
      </w:r>
      <w:r w:rsidR="003B343A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риложению № 2 к Порядку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формирования и реализации муниципальных программ 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, утвержденному постановлением администрации Муниципального образования город Ирбит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11.09.2013 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утверждении Порядка </w:t>
      </w:r>
      <w:r w:rsidR="00D75894">
        <w:rPr>
          <w:rFonts w:ascii="Liberation Serif" w:eastAsia="Times New Roman" w:hAnsi="Liberation Serif" w:cs="Times New Roman"/>
          <w:iCs/>
          <w:sz w:val="26"/>
          <w:szCs w:val="26"/>
        </w:rPr>
        <w:t>формиров</w:t>
      </w:r>
      <w:r w:rsidR="007A4F2F">
        <w:rPr>
          <w:rFonts w:ascii="Liberation Serif" w:eastAsia="Times New Roman" w:hAnsi="Liberation Serif" w:cs="Times New Roman"/>
          <w:iCs/>
          <w:sz w:val="26"/>
          <w:szCs w:val="26"/>
        </w:rPr>
        <w:t>а</w:t>
      </w:r>
      <w:r w:rsidR="00D75894">
        <w:rPr>
          <w:rFonts w:ascii="Liberation Serif" w:eastAsia="Times New Roman" w:hAnsi="Liberation Serif" w:cs="Times New Roman"/>
          <w:iCs/>
          <w:sz w:val="26"/>
          <w:szCs w:val="26"/>
        </w:rPr>
        <w:t>ния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и реализации муниципальных программ </w:t>
      </w:r>
      <w:r w:rsidR="006E7979" w:rsidRPr="00F4433F">
        <w:rPr>
          <w:rFonts w:ascii="Liberation Serif" w:eastAsia="Times New Roman" w:hAnsi="Liberation Serif" w:cs="Times New Roman"/>
          <w:iCs/>
          <w:sz w:val="26"/>
          <w:szCs w:val="26"/>
        </w:rPr>
        <w:t>Городского округа «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город Ирбит»</w:t>
      </w:r>
      <w:r w:rsidR="006E7979"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Свердловской области</w:t>
      </w:r>
      <w:r w:rsidR="003B343A">
        <w:rPr>
          <w:rFonts w:ascii="Liberation Serif" w:eastAsia="Times New Roman" w:hAnsi="Liberation Serif" w:cs="Times New Roman"/>
          <w:iCs/>
          <w:sz w:val="26"/>
          <w:szCs w:val="26"/>
        </w:rPr>
        <w:t>»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(</w:t>
      </w:r>
      <w:r w:rsidR="005033F2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).</w:t>
      </w:r>
    </w:p>
    <w:p w:rsidR="00DE27FC" w:rsidRPr="00F4433F" w:rsidRDefault="00DE27FC" w:rsidP="00F4433F">
      <w:pPr>
        <w:widowControl w:val="0"/>
        <w:spacing w:after="0" w:line="240" w:lineRule="auto"/>
        <w:ind w:right="20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spacing w:after="0" w:line="240" w:lineRule="auto"/>
        <w:ind w:right="20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Раздел 3. План мероприятий по выполнению муниципальной программы</w:t>
      </w:r>
    </w:p>
    <w:p w:rsidR="00FD629D" w:rsidRPr="00F4433F" w:rsidRDefault="00FD629D" w:rsidP="00F4433F">
      <w:pPr>
        <w:widowControl w:val="0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FD629D" w:rsidP="003B343A">
      <w:pPr>
        <w:widowControl w:val="0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рамках муниципальной программы предусмотрена реализация мероприятий, </w:t>
      </w:r>
      <w:r w:rsidR="004977AE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которые сформированы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соответствии с целями и задачами ее реализации.</w:t>
      </w:r>
    </w:p>
    <w:p w:rsidR="00FD629D" w:rsidRPr="00F4433F" w:rsidRDefault="00FD629D" w:rsidP="003B343A">
      <w:pPr>
        <w:widowControl w:val="0"/>
        <w:shd w:val="clear" w:color="auto" w:fill="FFFFFF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>План мероприятий муниципальной програм</w:t>
      </w:r>
      <w:r w:rsidR="00A92A35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мы приведен в </w:t>
      </w:r>
      <w:r w:rsidR="00F82328" w:rsidRPr="00F4433F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="00A92A35" w:rsidRPr="00F4433F">
        <w:rPr>
          <w:rFonts w:ascii="Liberation Serif" w:eastAsia="Times New Roman" w:hAnsi="Liberation Serif" w:cs="Times New Roman"/>
          <w:bCs/>
          <w:sz w:val="26"/>
          <w:szCs w:val="26"/>
        </w:rPr>
        <w:t>риложении № 4 к м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униципальной программе «Развитие сферы </w:t>
      </w:r>
      <w:r w:rsidR="00432793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культуры </w:t>
      </w:r>
      <w:r w:rsidR="00695100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="00F82328" w:rsidRPr="00F4433F">
        <w:rPr>
          <w:rFonts w:ascii="Liberation Serif" w:eastAsia="Times New Roman" w:hAnsi="Liberation Serif" w:cs="Times New Roman"/>
          <w:bCs/>
          <w:sz w:val="26"/>
          <w:szCs w:val="26"/>
        </w:rPr>
        <w:t>» по форме согласно 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риложению № 3 к Порядку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формирования и реализации муниципальных программ 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, утвержденному постановлением администрации </w:t>
      </w:r>
      <w:r w:rsidR="006E7979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6E7979" w:rsidRPr="00F4433F">
        <w:rPr>
          <w:rFonts w:ascii="Liberation Serif" w:eastAsia="Times New Roman" w:hAnsi="Liberation Serif" w:cs="Times New Roman"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6E7979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11.09.2013 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lastRenderedPageBreak/>
        <w:t xml:space="preserve">утверждении Порядка </w:t>
      </w:r>
      <w:r w:rsidR="000D1091" w:rsidRPr="00F4433F">
        <w:rPr>
          <w:rFonts w:ascii="Liberation Serif" w:eastAsia="Times New Roman" w:hAnsi="Liberation Serif" w:cs="Times New Roman"/>
          <w:iCs/>
          <w:sz w:val="26"/>
          <w:szCs w:val="26"/>
        </w:rPr>
        <w:t>формирования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и реализации муниципальных программ </w:t>
      </w:r>
      <w:r w:rsidR="00812E38" w:rsidRPr="00F4433F">
        <w:rPr>
          <w:rFonts w:ascii="Liberation Serif" w:eastAsia="Times New Roman" w:hAnsi="Liberation Serif" w:cs="Times New Roman"/>
          <w:iCs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</w:t>
      </w:r>
      <w:r w:rsidR="00812E38" w:rsidRPr="00F4433F">
        <w:rPr>
          <w:rFonts w:ascii="Liberation Serif" w:eastAsia="Times New Roman" w:hAnsi="Liberation Serif" w:cs="Times New Roman"/>
          <w:iCs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город Ирбит»</w:t>
      </w:r>
      <w:r w:rsidR="00812E38"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Свердловской области</w:t>
      </w:r>
      <w:r w:rsidR="003B343A">
        <w:rPr>
          <w:rFonts w:ascii="Liberation Serif" w:eastAsia="Times New Roman" w:hAnsi="Liberation Serif" w:cs="Times New Roman"/>
          <w:iCs/>
          <w:sz w:val="26"/>
          <w:szCs w:val="26"/>
        </w:rPr>
        <w:t>»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(</w:t>
      </w:r>
      <w:r w:rsidR="005033F2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="000C08E5" w:rsidRPr="00F4433F">
        <w:rPr>
          <w:rFonts w:ascii="Liberation Serif" w:eastAsia="Times New Roman" w:hAnsi="Liberation Serif" w:cs="Times New Roman"/>
          <w:iCs/>
          <w:sz w:val="26"/>
          <w:szCs w:val="26"/>
        </w:rPr>
        <w:t>)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.</w:t>
      </w:r>
    </w:p>
    <w:p w:rsidR="00D75894" w:rsidRPr="001A1B2B" w:rsidRDefault="00D75894" w:rsidP="003B3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A1B2B">
        <w:rPr>
          <w:rFonts w:ascii="Liberation Serif" w:hAnsi="Liberation Serif" w:cs="Liberation Serif"/>
          <w:sz w:val="26"/>
          <w:szCs w:val="26"/>
        </w:rPr>
        <w:t xml:space="preserve">Выполнение работ, поставка товаров и оказание услуг, необходимых </w:t>
      </w:r>
      <w:r w:rsidRPr="001A1B2B">
        <w:rPr>
          <w:rFonts w:ascii="Liberation Serif" w:hAnsi="Liberation Serif" w:cs="Liberation Serif"/>
          <w:sz w:val="26"/>
          <w:szCs w:val="26"/>
        </w:rPr>
        <w:br/>
        <w:t>для осуществления мероприятий</w:t>
      </w:r>
      <w:r w:rsidR="00FD629D" w:rsidRPr="00D75894">
        <w:rPr>
          <w:rFonts w:ascii="Liberation Serif" w:eastAsia="Times New Roman" w:hAnsi="Liberation Serif" w:cs="Times New Roman"/>
          <w:bCs/>
          <w:sz w:val="26"/>
          <w:szCs w:val="26"/>
        </w:rPr>
        <w:t xml:space="preserve"> по подпрограммам 1,2 </w:t>
      </w:r>
      <w:r w:rsidRPr="001A1B2B">
        <w:rPr>
          <w:rFonts w:ascii="Liberation Serif" w:hAnsi="Liberation Serif" w:cs="Liberation Serif"/>
          <w:sz w:val="26"/>
          <w:szCs w:val="26"/>
        </w:rPr>
        <w:t xml:space="preserve">осуществляются юридическими и физическими лицами, которые выявляются в соответствии </w:t>
      </w:r>
      <w:r w:rsidRPr="001A1B2B">
        <w:rPr>
          <w:rFonts w:ascii="Liberation Serif" w:hAnsi="Liberation Serif" w:cs="Liberation Serif"/>
          <w:sz w:val="26"/>
          <w:szCs w:val="26"/>
        </w:rPr>
        <w:br/>
        <w:t>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 и определяются в государственных и муниципальных контрактах.</w:t>
      </w:r>
    </w:p>
    <w:p w:rsidR="00D75894" w:rsidRPr="001A1B2B" w:rsidRDefault="00D75894" w:rsidP="003B3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Учреждениям, подведомственным администрации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«город Ирбит» Свердловской области, а также </w:t>
      </w:r>
      <w:r w:rsidRPr="001A1B2B">
        <w:rPr>
          <w:rFonts w:ascii="Liberation Serif" w:hAnsi="Liberation Serif" w:cs="Liberation Serif"/>
          <w:sz w:val="26"/>
          <w:szCs w:val="26"/>
        </w:rPr>
        <w:t>Управлению культуры, физической культуры и спорта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 xml:space="preserve">«город Ирбит» Свердловской области,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предоставляются субсидии на финансовое обеспечение выполнения муниципального задания, а также, в случае необходимости, предоставляются субсидии на иные цели.</w:t>
      </w:r>
    </w:p>
    <w:p w:rsidR="00FD629D" w:rsidRPr="00F4433F" w:rsidRDefault="00FD629D" w:rsidP="003B34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Управление культуры, физической культуры и спорта Городского округа «город Ирбит» Свердловской области как ответственный исполнитель муниципальной программы осуществляет следующие функции:</w:t>
      </w:r>
    </w:p>
    <w:p w:rsidR="00FD629D" w:rsidRPr="00F4433F" w:rsidRDefault="00FD629D" w:rsidP="003B34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1) организует выполнение мероприятий муниципальной программы, осуществляет их реализацию и мониторинг, обеспечивает эффективное использование средств, выделяемых на реализацию муниципальной программы;</w:t>
      </w:r>
    </w:p>
    <w:p w:rsidR="00FD629D" w:rsidRPr="00F4433F" w:rsidRDefault="00FD629D" w:rsidP="003B34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2) осуществляет полномочия главного распорядителя бюджетных средств, предусмотренных на реализацию муниципальной программы;</w:t>
      </w:r>
    </w:p>
    <w:p w:rsidR="00FD629D" w:rsidRPr="00F4433F" w:rsidRDefault="00FD629D" w:rsidP="003B34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3) осуществляет ведение отчетности по реализации муниципальной программы и направляет в отдел экономического развития администрации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ежеквартально в течение 15 дней после окончания отчетного периода отчет о реализации муниципальной программы по формам отчетности, определенным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Порядком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формирования и реализации муниципальных программ </w:t>
      </w:r>
      <w:r w:rsidR="00713A8E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Городского округа</w:t>
      </w:r>
      <w:r w:rsidR="00BD5B4F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="00713A8E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«</w:t>
      </w:r>
      <w:r w:rsidR="00BD5B4F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 Ирбит</w:t>
      </w:r>
      <w:r w:rsidR="00713A8E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» Свердловской области»</w:t>
      </w:r>
      <w:r w:rsidR="00BD5B4F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, утвержденным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постановлением администрации Муниципального</w:t>
      </w:r>
      <w:r w:rsidR="00441D36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образования город </w:t>
      </w:r>
      <w:r w:rsidR="00441D36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Ирбит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от 11.09.2013 № 2101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«Об утверждении Порядка </w:t>
      </w:r>
      <w:r w:rsidR="00713A8E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 Ирбит»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Свердловской области</w:t>
      </w:r>
      <w:r w:rsidR="001C5426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(</w:t>
      </w:r>
      <w:r w:rsidR="005033F2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)</w:t>
      </w:r>
      <w:r w:rsidR="00DC24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FD629D" w:rsidRPr="00F4433F" w:rsidRDefault="00FD629D" w:rsidP="003B343A">
      <w:pPr>
        <w:pStyle w:val="a6"/>
        <w:ind w:firstLine="708"/>
        <w:jc w:val="both"/>
        <w:rPr>
          <w:rFonts w:ascii="Liberation Serif" w:hAnsi="Liberation Serif"/>
          <w:iCs/>
          <w:sz w:val="26"/>
          <w:szCs w:val="26"/>
          <w:lang w:eastAsia="ru-RU"/>
        </w:rPr>
      </w:pPr>
      <w:r w:rsidRPr="00F4433F">
        <w:rPr>
          <w:rFonts w:ascii="Liberation Serif" w:hAnsi="Liberation Serif"/>
          <w:sz w:val="26"/>
          <w:szCs w:val="26"/>
          <w:lang w:eastAsia="ru-RU"/>
        </w:rPr>
        <w:t xml:space="preserve">4) осуществляет при необходимости корректировку муниципальной программы, в соответствии с Порядком формирования и реализации муниципальных программ </w:t>
      </w:r>
      <w:r w:rsidR="00713A8E" w:rsidRPr="00F4433F">
        <w:rPr>
          <w:rFonts w:ascii="Liberation Serif" w:hAnsi="Liberation Serif"/>
          <w:sz w:val="26"/>
          <w:szCs w:val="26"/>
          <w:lang w:eastAsia="ru-RU"/>
        </w:rPr>
        <w:t>Городского округа</w:t>
      </w:r>
      <w:r w:rsidR="00BD5B4F" w:rsidRPr="00F4433F">
        <w:rPr>
          <w:rFonts w:ascii="Liberation Serif" w:hAnsi="Liberation Serif"/>
          <w:sz w:val="26"/>
          <w:szCs w:val="26"/>
          <w:lang w:eastAsia="ru-RU"/>
        </w:rPr>
        <w:t xml:space="preserve"> </w:t>
      </w:r>
      <w:r w:rsidR="00713A8E" w:rsidRPr="00F4433F">
        <w:rPr>
          <w:rFonts w:ascii="Liberation Serif" w:hAnsi="Liberation Serif"/>
          <w:sz w:val="26"/>
          <w:szCs w:val="26"/>
          <w:lang w:eastAsia="ru-RU"/>
        </w:rPr>
        <w:t>«</w:t>
      </w:r>
      <w:r w:rsidR="00BD5B4F" w:rsidRPr="00F4433F">
        <w:rPr>
          <w:rFonts w:ascii="Liberation Serif" w:hAnsi="Liberation Serif"/>
          <w:sz w:val="26"/>
          <w:szCs w:val="26"/>
          <w:lang w:eastAsia="ru-RU"/>
        </w:rPr>
        <w:t>город Ирбит</w:t>
      </w:r>
      <w:r w:rsidR="00713A8E" w:rsidRPr="00F4433F">
        <w:rPr>
          <w:rFonts w:ascii="Liberation Serif" w:hAnsi="Liberation Serif"/>
          <w:sz w:val="26"/>
          <w:szCs w:val="26"/>
          <w:lang w:eastAsia="ru-RU"/>
        </w:rPr>
        <w:t>» Свердловской области</w:t>
      </w:r>
      <w:r w:rsidR="00BD5B4F" w:rsidRPr="00F4433F">
        <w:rPr>
          <w:rFonts w:ascii="Liberation Serif" w:hAnsi="Liberation Serif"/>
          <w:sz w:val="26"/>
          <w:szCs w:val="26"/>
          <w:lang w:eastAsia="ru-RU"/>
        </w:rPr>
        <w:t>, утвержденным</w:t>
      </w:r>
      <w:r w:rsidRPr="00F4433F">
        <w:rPr>
          <w:rFonts w:ascii="Liberation Serif" w:hAnsi="Liberation Serif"/>
          <w:sz w:val="26"/>
          <w:szCs w:val="26"/>
          <w:lang w:eastAsia="ru-RU"/>
        </w:rPr>
        <w:t xml:space="preserve"> постановлением администрации Муниципального образования город Ирбит от 11.09.2013 № 2101 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 xml:space="preserve">«Об утверждении Порядка </w:t>
      </w:r>
      <w:r w:rsidR="00713A8E" w:rsidRPr="00F4433F">
        <w:rPr>
          <w:rFonts w:ascii="Liberation Serif" w:hAnsi="Liberation Serif"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6E7979" w:rsidRPr="00F4433F">
        <w:rPr>
          <w:rFonts w:ascii="Liberation Serif" w:hAnsi="Liberation Serif"/>
          <w:iCs/>
          <w:sz w:val="26"/>
          <w:szCs w:val="26"/>
          <w:lang w:eastAsia="ru-RU"/>
        </w:rPr>
        <w:t>Городского округа «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>город Ирбит»</w:t>
      </w:r>
      <w:r w:rsidR="006E7979" w:rsidRPr="00F4433F">
        <w:rPr>
          <w:rFonts w:ascii="Liberation Serif" w:hAnsi="Liberation Serif"/>
          <w:iCs/>
          <w:sz w:val="26"/>
          <w:szCs w:val="26"/>
          <w:lang w:eastAsia="ru-RU"/>
        </w:rPr>
        <w:t xml:space="preserve"> Свердловской области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 xml:space="preserve"> (</w:t>
      </w:r>
      <w:r w:rsidR="005033F2">
        <w:rPr>
          <w:rFonts w:ascii="Liberation Serif" w:eastAsia="Times New Roman" w:hAnsi="Liberation Serif"/>
          <w:iCs/>
          <w:sz w:val="26"/>
          <w:szCs w:val="26"/>
        </w:rPr>
        <w:t>с изменениями</w:t>
      </w:r>
      <w:r w:rsidR="000C08E5" w:rsidRPr="00F4433F">
        <w:rPr>
          <w:rFonts w:ascii="Liberation Serif" w:hAnsi="Liberation Serif"/>
          <w:iCs/>
          <w:sz w:val="26"/>
          <w:szCs w:val="26"/>
          <w:lang w:eastAsia="ru-RU"/>
        </w:rPr>
        <w:t>)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>.</w:t>
      </w:r>
    </w:p>
    <w:p w:rsidR="00EF4E69" w:rsidRPr="00F4433F" w:rsidRDefault="00FD629D" w:rsidP="003B343A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ind w:firstLine="708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                 </w:t>
      </w:r>
    </w:p>
    <w:p w:rsidR="00EF4E69" w:rsidRPr="00F4433F" w:rsidRDefault="00EF4E69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EF4E69" w:rsidRPr="00F4433F" w:rsidRDefault="00EF4E69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EF4E69" w:rsidRPr="00F4433F" w:rsidRDefault="00EF4E69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EF4E69" w:rsidRDefault="00EF4E69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44828" w:rsidRDefault="001C5426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                    </w:t>
      </w:r>
    </w:p>
    <w:p w:rsidR="006E4BBF" w:rsidRDefault="006E4BBF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45F6E" w:rsidRDefault="00A45F6E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45F6E" w:rsidRDefault="00A45F6E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D629D" w:rsidRPr="00257FC1" w:rsidRDefault="00CC5FA0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ab/>
      </w:r>
      <w:r w:rsidR="00F85D3A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F85D3A" w:rsidRPr="00FF3B2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A0A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="00FD629D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Приложение № 1</w:t>
      </w:r>
    </w:p>
    <w:p w:rsidR="00FD629D" w:rsidRPr="00257FC1" w:rsidRDefault="00FD629D" w:rsidP="00F4433F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муниципальной программе «Развитие сферы культуры в </w:t>
      </w:r>
      <w:r w:rsidR="0070706C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70706C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«город Ирбит» Свердловской области</w:t>
      </w:r>
      <w:r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>
            <wp:extent cx="1148080" cy="14674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ПОДПРОГРАММА 1</w:t>
      </w: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«Развитие сферы культуры и искусства 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в 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округ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е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«город Ирбит» Свердловской области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»</w:t>
      </w: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2C40BB" w:rsidRPr="00D41DBD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МУНИЦИПАЛЬНОЙ ПРОГРАММЫ </w:t>
      </w: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«Развитие сферы культуры</w:t>
      </w:r>
      <w:r w:rsidR="0051049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в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округ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е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«город Ирбит» Свердловской области 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 Ирбит»</w:t>
      </w: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 </w:t>
      </w:r>
    </w:p>
    <w:p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C37FC8" w:rsidRPr="00F4433F" w:rsidRDefault="00C37FC8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5033F2" w:rsidRDefault="005033F2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F3B2B" w:rsidRDefault="00FF3B2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187706" w:rsidRPr="00F4433F" w:rsidRDefault="00187706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44828" w:rsidRDefault="00F44828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4A1B42" w:rsidRDefault="004A1B42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4A1B42" w:rsidRDefault="004A1B42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E3D20" w:rsidRDefault="00FE3D20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E72D40" w:rsidRPr="00F4433F" w:rsidRDefault="00B46497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</w:t>
      </w:r>
      <w:r w:rsidR="00AE55F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г. Ирбит, </w:t>
      </w:r>
      <w:r w:rsidR="001D1335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2023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             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ПАСПОРТ ПОДПРОГРАММЫ 1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«Развитие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сферы культуры и искусства 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</w:p>
    <w:p w:rsidR="00635289" w:rsidRPr="00F4433F" w:rsidRDefault="00635289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МУНИЦИПАЛЬНОЙ ПРОГРАММЫ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«Развитие сферы культуры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FD629D" w:rsidRPr="00F4433F" w:rsidTr="00A12C99">
        <w:trPr>
          <w:trHeight w:val="400"/>
          <w:tblCellSpacing w:w="5" w:type="nil"/>
        </w:trPr>
        <w:tc>
          <w:tcPr>
            <w:tcW w:w="396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Ответственный исполнитель        муниципальной программы / подпрограммы       </w:t>
            </w:r>
          </w:p>
        </w:tc>
        <w:tc>
          <w:tcPr>
            <w:tcW w:w="552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культуры, физической культуры и спорта Городского округа «город Ирбит» Свердловской области</w:t>
            </w:r>
          </w:p>
        </w:tc>
      </w:tr>
      <w:tr w:rsidR="00FD629D" w:rsidRPr="00F4433F" w:rsidTr="00A12C99">
        <w:trPr>
          <w:trHeight w:val="400"/>
          <w:tblCellSpacing w:w="5" w:type="nil"/>
        </w:trPr>
        <w:tc>
          <w:tcPr>
            <w:tcW w:w="396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Сроки реализации 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программы/ подпрограммы        </w:t>
            </w:r>
          </w:p>
        </w:tc>
        <w:tc>
          <w:tcPr>
            <w:tcW w:w="5529" w:type="dxa"/>
            <w:noWrap/>
          </w:tcPr>
          <w:p w:rsidR="00FD629D" w:rsidRPr="00F4433F" w:rsidRDefault="00AE55FC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D1335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-202</w:t>
            </w:r>
            <w:r w:rsidR="001D1335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FD629D" w:rsidRPr="00F4433F" w:rsidTr="00A12C99">
        <w:trPr>
          <w:trHeight w:val="400"/>
          <w:tblCellSpacing w:w="5" w:type="nil"/>
        </w:trPr>
        <w:tc>
          <w:tcPr>
            <w:tcW w:w="396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Цели и задачи    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программы/ подпрограммы        </w:t>
            </w:r>
          </w:p>
        </w:tc>
        <w:tc>
          <w:tcPr>
            <w:tcW w:w="552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Цель подпрограммы:</w:t>
            </w:r>
          </w:p>
          <w:p w:rsidR="00FD629D" w:rsidRPr="00F4433F" w:rsidRDefault="00FD629D" w:rsidP="00F443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Цель 1.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E57AD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</w:t>
            </w:r>
            <w:r w:rsidR="00E57AD0"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оздание условий</w:t>
            </w: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 для устойчивого развития </w:t>
            </w:r>
            <w:r w:rsidR="00175876"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культуры и</w:t>
            </w: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 искусства на территории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Задачи подпрограммы: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1.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Повышение доступности и качества услуг, оказываемых населению в сфере культуры.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2.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Создание условий для сохранения и развития кадрового и творческого потенциала сферы культуры.</w:t>
            </w:r>
          </w:p>
        </w:tc>
      </w:tr>
      <w:tr w:rsidR="00FD629D" w:rsidRPr="00F4433F" w:rsidTr="00A12C99">
        <w:trPr>
          <w:trHeight w:val="600"/>
          <w:tblCellSpacing w:w="5" w:type="nil"/>
        </w:trPr>
        <w:tc>
          <w:tcPr>
            <w:tcW w:w="396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подпрограмм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(при их </w:t>
            </w:r>
            <w:r w:rsidR="00E57AD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наличии) 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</w:t>
            </w:r>
          </w:p>
        </w:tc>
        <w:tc>
          <w:tcPr>
            <w:tcW w:w="552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D629D" w:rsidRPr="00F4433F" w:rsidTr="00A12C99">
        <w:trPr>
          <w:trHeight w:val="280"/>
          <w:tblCellSpacing w:w="5" w:type="nil"/>
        </w:trPr>
        <w:tc>
          <w:tcPr>
            <w:tcW w:w="396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основных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целевых показателей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</w:tc>
        <w:tc>
          <w:tcPr>
            <w:tcW w:w="552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Целевой показатель 1.</w:t>
            </w: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Количество посещений те</w:t>
            </w:r>
            <w:r w:rsidR="00597CE5"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атрально-концертных мероприятий.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Целевой показатель 2.</w:t>
            </w: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Количество посещений муниципальных музеев на территории </w:t>
            </w:r>
            <w:r w:rsidR="008575B7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Целевой показатель 3.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Численность участников культурно-досуговых мероприятий.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Целевой показатель </w:t>
            </w:r>
            <w:r w:rsidR="00E57AD0"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4.</w:t>
            </w: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Интенсивность обновления текущего репертуара театра (количество новых театральных постановок).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5</w:t>
            </w: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. 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Количество клубных формирований в учреждениях культуры.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6.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Количество участников клубных формирований учреждений культуры.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7.</w:t>
            </w: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   </w:t>
            </w:r>
          </w:p>
          <w:p w:rsidR="00FD629D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Количество посещений муниципальных библиотек на территории </w:t>
            </w:r>
            <w:r w:rsidR="008575B7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AF4608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, в том числе обращений удаленных пользователей</w:t>
            </w: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53479F" w:rsidRDefault="0053479F" w:rsidP="0053479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8.</w:t>
            </w:r>
          </w:p>
          <w:p w:rsidR="0053479F" w:rsidRDefault="0053479F" w:rsidP="0053479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2A0573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Увеличение числа посещений организаций культуры по отношению к 2023 году.</w:t>
            </w:r>
          </w:p>
          <w:p w:rsidR="0053479F" w:rsidRPr="00F4433F" w:rsidRDefault="0053479F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2A0573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9.</w:t>
            </w:r>
          </w:p>
          <w:p w:rsidR="002A1B6D" w:rsidRPr="00F4433F" w:rsidRDefault="002A1B6D" w:rsidP="00F4433F">
            <w:pPr>
              <w:pStyle w:val="24"/>
              <w:shd w:val="clear" w:color="auto" w:fill="auto"/>
              <w:spacing w:line="240" w:lineRule="auto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Количество новых пос</w:t>
            </w:r>
            <w:r w:rsidR="00941C48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туплений в фонды муниципальных библиотек</w:t>
            </w: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в расчете на 1000 жителей</w:t>
            </w:r>
            <w:r w:rsidR="00DA2137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</w:t>
            </w:r>
            <w:r w:rsidR="00DA2137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.</w:t>
            </w:r>
          </w:p>
          <w:p w:rsidR="002A1B6D" w:rsidRPr="00F4433F" w:rsidRDefault="002A1B6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Целевой показатель </w:t>
            </w:r>
            <w:r w:rsidR="0053479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10</w:t>
            </w: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8575B7" w:rsidRPr="00F4433F" w:rsidRDefault="002A1B6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bCs/>
                <w:color w:val="000000" w:themeColor="text1"/>
                <w:sz w:val="26"/>
                <w:szCs w:val="26"/>
              </w:rPr>
              <w:t>Предоставление доступа к справочно-поисковому аппарату библиотек, базам данных, к оцифрованным изданиям, хранящимся в библиотеках, в том числе к фонду редких книг.</w:t>
            </w:r>
          </w:p>
          <w:p w:rsidR="00FD629D" w:rsidRPr="00F4433F" w:rsidRDefault="002A1B6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1</w:t>
            </w:r>
            <w:r w:rsidR="0053479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FD629D"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Соотношение средней заработной платы работников учреждений культуры к средней заработной плате по экономике Свердловской области.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</w:t>
            </w:r>
            <w:r w:rsidR="002A1B6D"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й показатель 1</w:t>
            </w:r>
            <w:r w:rsidR="0053479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2</w:t>
            </w: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.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Доля специалистов отрасли, прошедших переподготовку и повышение квалификации, по отношению к общему числу специалистов.</w:t>
            </w:r>
          </w:p>
        </w:tc>
      </w:tr>
      <w:tr w:rsidR="00FD629D" w:rsidRPr="00F4433F" w:rsidTr="00A12C99">
        <w:trPr>
          <w:trHeight w:val="274"/>
          <w:tblCellSpacing w:w="5" w:type="nil"/>
        </w:trPr>
        <w:tc>
          <w:tcPr>
            <w:tcW w:w="396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Объемы финансирования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 годам реализации, тыс. рублей </w:t>
            </w:r>
          </w:p>
        </w:tc>
        <w:tc>
          <w:tcPr>
            <w:tcW w:w="5529" w:type="dxa"/>
            <w:noWrap/>
          </w:tcPr>
          <w:p w:rsidR="00FD629D" w:rsidRPr="00F4433F" w:rsidRDefault="00FD629D" w:rsidP="00E6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ВСЕГО: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1 5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284E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284E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46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1,</w:t>
            </w:r>
            <w:r w:rsidR="00284E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97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реализации)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191 805,038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38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356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878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26</w:t>
            </w:r>
            <w:r w:rsidR="00284E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2 465,059</w:t>
            </w:r>
            <w:r w:rsidR="00A728D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400 621,600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352 213,400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из них: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федеральный бюджет:  0,000                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областной бюджет: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60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71,200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:rsidR="000D663B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A728D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21 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62</w:t>
            </w:r>
            <w:r w:rsidR="00A728D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2,900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33F8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4 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88</w:t>
            </w:r>
            <w:r w:rsidR="00C33F8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4,500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18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0,300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1B5944" w:rsidRPr="00F4433F" w:rsidRDefault="001B5944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290 906,100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243 077,400</w:t>
            </w:r>
          </w:p>
          <w:p w:rsidR="002B613A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местный бюджет: </w:t>
            </w:r>
            <w:r w:rsidR="00284E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935 790,776</w:t>
            </w:r>
            <w:r w:rsidR="002B613A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2024 год 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170 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18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2,138</w:t>
            </w:r>
          </w:p>
          <w:p w:rsidR="0079617D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2025 год –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33 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47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2,378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2026 год 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21</w:t>
            </w:r>
            <w:r w:rsidR="00284E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284E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28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</w:t>
            </w:r>
            <w:r w:rsidR="00284E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759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2027 год 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10</w:t>
            </w:r>
            <w:r w:rsidR="00C373B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9 715,500</w:t>
            </w:r>
          </w:p>
          <w:p w:rsidR="007D22F5" w:rsidRPr="00F4433F" w:rsidRDefault="002B613A" w:rsidP="00831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2028 год 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109 136,000</w:t>
            </w:r>
          </w:p>
        </w:tc>
      </w:tr>
      <w:tr w:rsidR="00FD629D" w:rsidRPr="00F4433F" w:rsidTr="00A12C99">
        <w:trPr>
          <w:trHeight w:val="791"/>
          <w:tblCellSpacing w:w="5" w:type="nil"/>
        </w:trPr>
        <w:tc>
          <w:tcPr>
            <w:tcW w:w="396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Адрес размещения муниципальной программы/подпрограммы в сети Интернет        </w:t>
            </w:r>
          </w:p>
        </w:tc>
        <w:tc>
          <w:tcPr>
            <w:tcW w:w="5529" w:type="dxa"/>
            <w:noWrap/>
          </w:tcPr>
          <w:p w:rsidR="00FD629D" w:rsidRPr="00F4433F" w:rsidRDefault="007834B1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hyperlink r:id="rId13" w:history="1"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www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moirbit</w:t>
              </w:r>
              <w:proofErr w:type="spellEnd"/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F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val="en-US" w:eastAsia="ru-RU"/>
              </w:rPr>
              <w:t>www</w:t>
            </w: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  <w:t>.kulturairbit.ru</w:t>
            </w:r>
          </w:p>
        </w:tc>
      </w:tr>
    </w:tbl>
    <w:p w:rsidR="00A577E1" w:rsidRPr="00F4433F" w:rsidRDefault="00A577E1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Раздел 1. </w:t>
      </w:r>
      <w:r w:rsidRPr="00F4433F"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  <w:t xml:space="preserve">Характеристика и анализ текущего состояния сферы социально – экономического развития </w:t>
      </w:r>
      <w:r w:rsidR="008575B7"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:rsidR="00D356FA" w:rsidRPr="00F4433F" w:rsidRDefault="00D356FA" w:rsidP="00F4433F">
      <w:pPr>
        <w:widowControl w:val="0"/>
        <w:spacing w:after="0" w:line="240" w:lineRule="auto"/>
        <w:ind w:left="-560" w:firstLine="560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spacing w:after="0" w:line="240" w:lineRule="auto"/>
        <w:ind w:left="-560" w:firstLine="560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1.1. Анализ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текущего состояния развития сферы культуры </w:t>
      </w:r>
    </w:p>
    <w:p w:rsidR="00FD629D" w:rsidRPr="00F4433F" w:rsidRDefault="00FD629D" w:rsidP="00F4433F">
      <w:pPr>
        <w:widowControl w:val="0"/>
        <w:spacing w:after="0" w:line="240" w:lineRule="auto"/>
        <w:ind w:left="-560" w:firstLine="560"/>
        <w:jc w:val="center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Характеристика инфраструктуры отрасли</w:t>
      </w:r>
    </w:p>
    <w:p w:rsidR="00FB3012" w:rsidRPr="00F4433F" w:rsidRDefault="00635289" w:rsidP="00F4433F">
      <w:pPr>
        <w:widowControl w:val="0"/>
        <w:spacing w:after="0" w:line="240" w:lineRule="auto"/>
        <w:ind w:left="-560" w:firstLine="560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 xml:space="preserve">  </w:t>
      </w:r>
    </w:p>
    <w:p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 территории города Ирбита реализуют деятельность 4 муниципальных</w:t>
      </w:r>
      <w:r w:rsidR="00574EB6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учреждени</w:t>
      </w:r>
      <w:r w:rsidR="00574EB6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й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культуры. Из них </w:t>
      </w:r>
      <w:r w:rsidR="00C907E8"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 </w:t>
      </w:r>
      <w:r w:rsidR="001D1335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бюджетн</w:t>
      </w:r>
      <w:r w:rsidR="00C907E8">
        <w:rPr>
          <w:rFonts w:ascii="Liberation Serif" w:eastAsia="Times New Roman" w:hAnsi="Liberation Serif" w:cs="Times New Roman"/>
          <w:sz w:val="26"/>
          <w:szCs w:val="26"/>
          <w:lang w:eastAsia="ru-RU"/>
        </w:rPr>
        <w:t>ое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учреждения культуры, </w:t>
      </w:r>
      <w:r w:rsidR="00C907E8"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 автономных. Три учреждения имеют историю развития свыше 1</w:t>
      </w:r>
      <w:r w:rsidR="004258BF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0 лет.</w:t>
      </w:r>
    </w:p>
    <w:p w:rsidR="00FD629D" w:rsidRPr="00F4433F" w:rsidRDefault="00FD629D" w:rsidP="00F4433F">
      <w:pPr>
        <w:widowControl w:val="0"/>
        <w:spacing w:after="0" w:line="240" w:lineRule="auto"/>
        <w:ind w:left="-560" w:firstLine="560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5"/>
        <w:gridCol w:w="5670"/>
      </w:tblGrid>
      <w:tr w:rsidR="00FD629D" w:rsidRPr="00F4433F" w:rsidTr="00942485">
        <w:trPr>
          <w:trHeight w:val="388"/>
        </w:trPr>
        <w:tc>
          <w:tcPr>
            <w:tcW w:w="3715" w:type="dxa"/>
          </w:tcPr>
          <w:p w:rsidR="00FD629D" w:rsidRPr="00F4433F" w:rsidRDefault="00FD629D" w:rsidP="00F4433F">
            <w:pPr>
              <w:widowControl w:val="0"/>
              <w:spacing w:after="0" w:line="240" w:lineRule="auto"/>
              <w:ind w:left="-110" w:firstLine="110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bookmarkStart w:id="8" w:name="_Hlk223336271"/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Учреждения культуры</w:t>
            </w:r>
          </w:p>
        </w:tc>
        <w:tc>
          <w:tcPr>
            <w:tcW w:w="5670" w:type="dxa"/>
          </w:tcPr>
          <w:p w:rsidR="00FD629D" w:rsidRPr="00F4433F" w:rsidRDefault="00FD629D" w:rsidP="00F4433F">
            <w:pPr>
              <w:widowControl w:val="0"/>
              <w:spacing w:after="0" w:line="240" w:lineRule="auto"/>
              <w:ind w:left="-110" w:firstLine="110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Размещение. Основные характеристики</w:t>
            </w:r>
          </w:p>
        </w:tc>
      </w:tr>
      <w:tr w:rsidR="00FD629D" w:rsidRPr="00F4433F" w:rsidTr="00942485">
        <w:trPr>
          <w:trHeight w:val="265"/>
        </w:trPr>
        <w:tc>
          <w:tcPr>
            <w:tcW w:w="9385" w:type="dxa"/>
            <w:gridSpan w:val="2"/>
          </w:tcPr>
          <w:p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Музей</w:t>
            </w:r>
          </w:p>
        </w:tc>
      </w:tr>
      <w:tr w:rsidR="00FD629D" w:rsidRPr="00F4433F" w:rsidTr="00942485">
        <w:trPr>
          <w:trHeight w:val="273"/>
        </w:trPr>
        <w:tc>
          <w:tcPr>
            <w:tcW w:w="3715" w:type="dxa"/>
          </w:tcPr>
          <w:p w:rsidR="00FD629D" w:rsidRPr="00204D87" w:rsidRDefault="00FD629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1. </w:t>
            </w:r>
            <w:r w:rsidR="002A1B6D"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Муниципальное </w:t>
            </w:r>
            <w:r w:rsidR="00AB7E14"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автономное</w:t>
            </w:r>
            <w:r w:rsidR="007A348F"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учреждение культуры </w:t>
            </w:r>
            <w:r w:rsidR="009C54C8"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 «Историко-этнографический музей»</w:t>
            </w:r>
          </w:p>
          <w:p w:rsidR="00FD629D" w:rsidRPr="00204D87" w:rsidRDefault="00FD629D" w:rsidP="00F4433F">
            <w:pPr>
              <w:widowControl w:val="0"/>
              <w:spacing w:after="0" w:line="240" w:lineRule="auto"/>
              <w:ind w:left="-110" w:firstLine="11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Размещается в двух зданиях. Здание по ул. Кирова, 74 является памятником – объектом культурного наследия, общей площадью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> 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 xml:space="preserve"> 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> 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1441,2 кв.м.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>                                            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serif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Здание музея по ул. Кирова, 50 – 601.4 кв.м.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>                                                                      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 xml:space="preserve"> 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Характеристика фондов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u w:val="single"/>
                <w:lang w:val="en-US" w:eastAsia="zh-CN"/>
              </w:rPr>
              <w:t> 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u w:val="single"/>
                <w:lang w:eastAsia="zh-CN"/>
              </w:rPr>
              <w:t>на 01.01.2026 года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: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> 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Основной фонд – 15 617 экспонатов.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>         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Научно-вспомогательный фонд – 9 599 ед.хр. экспонатов.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u w:val="single"/>
                <w:lang w:eastAsia="zh-CN"/>
              </w:rPr>
              <w:t>По состоянию на 01.01.2026 года: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- доля экспонируемых музейных предметов основного фонда от общего количества музейных предметов основного фонда – 39,9 %;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- музей и выездные выставки посетили - 29 536 человек;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- проведено 1 545 экскурсий;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000000"/>
                <w:sz w:val="24"/>
                <w:szCs w:val="24"/>
                <w:lang w:eastAsia="zh-CN"/>
              </w:rPr>
              <w:t>- организовано 29 культурно - досуговых и методических мероприятия;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-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> </w:t>
            </w:r>
            <w:r w:rsidRPr="00204D87">
              <w:rPr>
                <w:rFonts w:ascii="Liberation Serif" w:eastAsia="serif" w:hAnsi="Liberation Serif" w:cs="Liberation Serif"/>
                <w:color w:val="000000"/>
                <w:sz w:val="24"/>
                <w:szCs w:val="24"/>
                <w:lang w:eastAsia="zh-CN"/>
              </w:rPr>
              <w:t>общее число выставок и экспозиций – 40, в т.ч.: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000000"/>
                <w:sz w:val="24"/>
                <w:szCs w:val="24"/>
                <w:lang w:eastAsia="zh-CN"/>
              </w:rPr>
              <w:lastRenderedPageBreak/>
              <w:t>- постоянные экспозиции - 12;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000000"/>
                <w:sz w:val="24"/>
                <w:szCs w:val="24"/>
                <w:lang w:eastAsia="zh-CN"/>
              </w:rPr>
              <w:t>- выставки, открытые в 2025 году - 23;</w:t>
            </w:r>
          </w:p>
          <w:p w:rsidR="00204D87" w:rsidRPr="00204D87" w:rsidRDefault="009073CD" w:rsidP="00EC4BFF">
            <w:pPr>
              <w:pStyle w:val="a6"/>
              <w:jc w:val="both"/>
              <w:rPr>
                <w:rFonts w:ascii="Liberation Serif" w:eastAsia="Cambria" w:hAnsi="Liberation Serif"/>
                <w:noProof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 xml:space="preserve">- </w:t>
            </w:r>
            <w:proofErr w:type="spellStart"/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>действует</w:t>
            </w:r>
            <w:proofErr w:type="spellEnd"/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 xml:space="preserve"> 3 </w:t>
            </w:r>
            <w:proofErr w:type="spellStart"/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>виртуальных</w:t>
            </w:r>
            <w:proofErr w:type="spellEnd"/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>экскурсии</w:t>
            </w:r>
            <w:proofErr w:type="spellEnd"/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>.</w:t>
            </w:r>
          </w:p>
        </w:tc>
      </w:tr>
      <w:tr w:rsidR="00FD629D" w:rsidRPr="00F4433F" w:rsidTr="00942485">
        <w:trPr>
          <w:trHeight w:val="278"/>
        </w:trPr>
        <w:tc>
          <w:tcPr>
            <w:tcW w:w="9385" w:type="dxa"/>
            <w:gridSpan w:val="2"/>
          </w:tcPr>
          <w:p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bookmarkStart w:id="9" w:name="_Hlk223336321"/>
            <w:bookmarkEnd w:id="8"/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Библиотека</w:t>
            </w:r>
          </w:p>
        </w:tc>
      </w:tr>
      <w:tr w:rsidR="00FD629D" w:rsidRPr="00F4433F" w:rsidTr="00942485">
        <w:trPr>
          <w:trHeight w:val="556"/>
        </w:trPr>
        <w:tc>
          <w:tcPr>
            <w:tcW w:w="3715" w:type="dxa"/>
          </w:tcPr>
          <w:p w:rsidR="00FD629D" w:rsidRPr="00204D87" w:rsidRDefault="002A1B6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bookmarkStart w:id="10" w:name="_Hlk223336340"/>
            <w:r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2. Муниципальное </w:t>
            </w:r>
            <w:r w:rsidR="00C23F5B"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бюджетное</w:t>
            </w:r>
            <w:r w:rsidR="00FD629D"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учреждение культуры </w:t>
            </w:r>
            <w:r w:rsidR="009C54C8"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Городского округа «город Ирбит» Свердловской области </w:t>
            </w:r>
            <w:r w:rsidR="00FD629D"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«Библиотечная система»</w:t>
            </w:r>
          </w:p>
        </w:tc>
        <w:tc>
          <w:tcPr>
            <w:tcW w:w="5670" w:type="dxa"/>
          </w:tcPr>
          <w:p w:rsidR="00E160AD" w:rsidRPr="00204D87" w:rsidRDefault="00E160AD" w:rsidP="00E160AD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В состав учреждения входит 4 структурных подразделения – стационарные библиотеки.      </w:t>
            </w:r>
          </w:p>
          <w:p w:rsidR="00E160AD" w:rsidRPr="00204D87" w:rsidRDefault="00E160AD" w:rsidP="00E160AD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u w:val="single"/>
                <w:lang w:eastAsia="ru-RU"/>
              </w:rPr>
              <w:t>По состоянию на 01.01.2026 год:</w:t>
            </w:r>
          </w:p>
          <w:p w:rsidR="00E160AD" w:rsidRPr="00204D87" w:rsidRDefault="00E160AD" w:rsidP="00E160A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- совокупный книжный фонд библиотек составил – 214 773 экз., из них редких   изданий – 1 537 экз.;</w:t>
            </w:r>
          </w:p>
          <w:p w:rsidR="00E160AD" w:rsidRPr="00204D87" w:rsidRDefault="00E160AD" w:rsidP="00E160A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- число посещений и обращений пользователями – 203 373 чел.;</w:t>
            </w:r>
          </w:p>
          <w:p w:rsidR="00E160AD" w:rsidRPr="00204D87" w:rsidRDefault="00E160AD" w:rsidP="00E160A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- организовано и проведено 1 682 культурно – просветительских мероприятий;</w:t>
            </w:r>
          </w:p>
          <w:p w:rsidR="00E160AD" w:rsidRPr="00204D87" w:rsidRDefault="00E160AD" w:rsidP="00E160A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- активно работают Центры общественного доступа к системе «Интернет», количество обращений составило – 2 526 раз;</w:t>
            </w:r>
          </w:p>
          <w:p w:rsidR="00E160AD" w:rsidRPr="00204D87" w:rsidRDefault="00E160AD" w:rsidP="00E160A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- эффективно функционирует сайт учреждения и единственный в Свердловской области Краеведческий портал, общее количество удаленных пользователей составил – 92 946 раз;</w:t>
            </w:r>
          </w:p>
          <w:p w:rsidR="00E160AD" w:rsidRPr="00204D87" w:rsidRDefault="00E160AD" w:rsidP="00E160A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- количество записей, внесенных и отредактированных в электронный каталог </w:t>
            </w:r>
          </w:p>
          <w:p w:rsidR="00E160AD" w:rsidRPr="00204D87" w:rsidRDefault="00E160AD" w:rsidP="00E160A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-  1 979 записей, общее количество записей в сводном электронном каталоге составляет – 93 949 записей.</w:t>
            </w:r>
          </w:p>
          <w:p w:rsidR="00FD629D" w:rsidRPr="00204D87" w:rsidRDefault="00E160AD" w:rsidP="00E160AD">
            <w:pPr>
              <w:shd w:val="clear" w:color="auto" w:fill="FFFFFF"/>
              <w:spacing w:after="0" w:line="240" w:lineRule="auto"/>
              <w:ind w:right="-143"/>
              <w:rPr>
                <w:rFonts w:ascii="Liberation Serif" w:hAnsi="Liberation Serif" w:cs="Liberation Serif"/>
                <w:sz w:val="24"/>
                <w:szCs w:val="24"/>
                <w:highlight w:val="yellow"/>
                <w:shd w:val="clear" w:color="auto" w:fill="FFFFFF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За 2025 год фонды МБУК «Библиотечная система» пополнились на 5 202 экземпляра новых изданий.</w:t>
            </w:r>
          </w:p>
        </w:tc>
      </w:tr>
      <w:bookmarkEnd w:id="9"/>
      <w:bookmarkEnd w:id="10"/>
      <w:tr w:rsidR="00FD629D" w:rsidRPr="00F4433F" w:rsidTr="00942485">
        <w:trPr>
          <w:trHeight w:val="211"/>
        </w:trPr>
        <w:tc>
          <w:tcPr>
            <w:tcW w:w="9385" w:type="dxa"/>
            <w:gridSpan w:val="2"/>
          </w:tcPr>
          <w:p w:rsidR="00ED70FA" w:rsidRPr="00F4433F" w:rsidRDefault="00FD629D" w:rsidP="00ED70F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Культурно-досуговое учреждение</w:t>
            </w:r>
          </w:p>
        </w:tc>
      </w:tr>
      <w:tr w:rsidR="00FD629D" w:rsidRPr="00F4433F" w:rsidTr="00204D87">
        <w:trPr>
          <w:trHeight w:val="959"/>
        </w:trPr>
        <w:tc>
          <w:tcPr>
            <w:tcW w:w="3715" w:type="dxa"/>
          </w:tcPr>
          <w:p w:rsidR="00FD629D" w:rsidRPr="001A0C51" w:rsidRDefault="00FD629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A0C51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3. </w:t>
            </w:r>
            <w:r w:rsidRPr="001A0C51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учреждение культуры </w:t>
            </w:r>
            <w:r w:rsidR="009C54C8" w:rsidRPr="001A0C51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Городского округа «город Ирбит» Свердловской области </w:t>
            </w:r>
            <w:r w:rsidRPr="001A0C51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«Дворец культуры имени В.К. Костевича»</w:t>
            </w:r>
          </w:p>
          <w:p w:rsidR="00FD629D" w:rsidRPr="001A0C51" w:rsidRDefault="00FD629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0C666E" w:rsidRPr="001A0C51" w:rsidRDefault="00FD629D" w:rsidP="00F4433F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Специально выстроенное здание 1967 года постройки общей площадью 4 248,3 кв. м.  </w:t>
            </w:r>
          </w:p>
          <w:p w:rsidR="009F6D69" w:rsidRPr="001A0C51" w:rsidRDefault="00485511" w:rsidP="00F4433F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>С 2019 года п</w:t>
            </w:r>
            <w:r w:rsidR="000C666E"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>ри поддержке Губернатора Свердловской области Е.В.</w:t>
            </w:r>
            <w:r w:rsidR="00812E38"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666E"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>Куйвашева</w:t>
            </w:r>
            <w:proofErr w:type="spellEnd"/>
            <w:r w:rsidR="000C666E"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капитальный ремонт и кардинальное изменение облика Дворца коснулось большого числа внутренних помещений здания. В первую очередь это большой зрительный зал и так называемый «паркет» - танцевальный зал, где проходят многие городские мероприятия. Существенно обновились вестибюли первого и второго этажей, кулуары, туалетные комнаты и лестничные марши. Завершены базовые работы по ремонту подвальных помещений и системы</w:t>
            </w:r>
            <w:r w:rsidR="00824ED1"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="000C666E"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отопления, укрепление существующих конструкций здания. Завершен монтаж нового сценического, светового и звукового оборудования. </w:t>
            </w:r>
            <w:r w:rsidR="00FD629D"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  </w:t>
            </w:r>
            <w:r w:rsidR="00824ED1" w:rsidRPr="001A0C51">
              <w:rPr>
                <w:rFonts w:ascii="Liberation Serif" w:hAnsi="Liberation Serif" w:cs="Liberation Serif"/>
                <w:sz w:val="24"/>
                <w:szCs w:val="24"/>
              </w:rPr>
              <w:t>В рамках данного мероприятия проведен текущий ремонт кабинета и раздевалки ТО «Элита», выполнены работы по монтажу приточно-вытяжной системы вентиляции помещений кафе, ремонт помещений кинотеатра «Урал, оборудование для кинотеатра, выполнены работы по замене входных групп.</w:t>
            </w:r>
          </w:p>
          <w:p w:rsidR="00FD629D" w:rsidRPr="001A0C51" w:rsidRDefault="00AF40D4" w:rsidP="00F4433F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  <w:u w:val="single"/>
                <w:lang w:eastAsia="ru-RU"/>
              </w:rPr>
            </w:pPr>
            <w:r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По </w:t>
            </w:r>
            <w:r w:rsidR="00FD629D" w:rsidRPr="001A0C51">
              <w:rPr>
                <w:rFonts w:ascii="Liberation Serif" w:hAnsi="Liberation Serif"/>
                <w:sz w:val="24"/>
                <w:szCs w:val="24"/>
                <w:u w:val="single"/>
                <w:lang w:eastAsia="ru-RU"/>
              </w:rPr>
              <w:t>состоянию на 01.</w:t>
            </w:r>
            <w:r w:rsidR="003258B7" w:rsidRPr="001A0C51">
              <w:rPr>
                <w:rFonts w:ascii="Liberation Serif" w:hAnsi="Liberation Serif"/>
                <w:sz w:val="24"/>
                <w:szCs w:val="24"/>
                <w:u w:val="single"/>
                <w:lang w:eastAsia="ru-RU"/>
              </w:rPr>
              <w:t>01</w:t>
            </w:r>
            <w:r w:rsidR="00FD629D" w:rsidRPr="001A0C51">
              <w:rPr>
                <w:rFonts w:ascii="Liberation Serif" w:hAnsi="Liberation Serif"/>
                <w:sz w:val="24"/>
                <w:szCs w:val="24"/>
                <w:u w:val="single"/>
                <w:lang w:eastAsia="ru-RU"/>
              </w:rPr>
              <w:t>.202</w:t>
            </w:r>
            <w:r w:rsidR="003258B7" w:rsidRPr="001A0C51">
              <w:rPr>
                <w:rFonts w:ascii="Liberation Serif" w:hAnsi="Liberation Serif"/>
                <w:sz w:val="24"/>
                <w:szCs w:val="24"/>
                <w:u w:val="single"/>
                <w:lang w:eastAsia="ru-RU"/>
              </w:rPr>
              <w:t>6</w:t>
            </w:r>
            <w:r w:rsidR="00FD629D" w:rsidRPr="001A0C51">
              <w:rPr>
                <w:rFonts w:ascii="Liberation Serif" w:hAnsi="Liberation Serif"/>
                <w:sz w:val="24"/>
                <w:szCs w:val="24"/>
                <w:u w:val="single"/>
                <w:lang w:eastAsia="ru-RU"/>
              </w:rPr>
              <w:t xml:space="preserve"> год:</w:t>
            </w:r>
          </w:p>
          <w:p w:rsidR="00EE44CF" w:rsidRPr="001A0C51" w:rsidRDefault="00FD629D" w:rsidP="008A462B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A0C51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="00EE44CF" w:rsidRPr="001A0C51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- </w:t>
            </w:r>
            <w:r w:rsidR="00EE44CF"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>действует 19 клубных формирований, общее количество участников в которых 683 человека.</w:t>
            </w:r>
          </w:p>
          <w:p w:rsidR="00204D87" w:rsidRPr="001A0C51" w:rsidRDefault="00EE44CF" w:rsidP="00204D87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A0C51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   За 2025 год </w:t>
            </w:r>
            <w:r w:rsidR="00FD629D" w:rsidRPr="001A0C51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проведено </w:t>
            </w:r>
            <w:r w:rsidR="003258B7" w:rsidRPr="001A0C51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220</w:t>
            </w:r>
            <w:r w:rsidR="00FD629D" w:rsidRPr="001A0C51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 культурно-массовых мероприятий, которые посетили </w:t>
            </w:r>
            <w:r w:rsidR="00AF40D4" w:rsidRPr="001A0C51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более </w:t>
            </w:r>
            <w:r w:rsidR="003258B7" w:rsidRPr="001A0C51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306</w:t>
            </w:r>
            <w:r w:rsidR="00AF40D4" w:rsidRPr="001A0C51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 xml:space="preserve"> тысяч </w:t>
            </w:r>
            <w:r w:rsidR="00FD629D" w:rsidRPr="001A0C51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человек. </w:t>
            </w:r>
          </w:p>
        </w:tc>
      </w:tr>
      <w:tr w:rsidR="00FD629D" w:rsidRPr="00F4433F" w:rsidTr="00942485">
        <w:trPr>
          <w:trHeight w:val="269"/>
        </w:trPr>
        <w:tc>
          <w:tcPr>
            <w:tcW w:w="9385" w:type="dxa"/>
            <w:gridSpan w:val="2"/>
          </w:tcPr>
          <w:p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Театр</w:t>
            </w:r>
          </w:p>
        </w:tc>
      </w:tr>
      <w:tr w:rsidR="00FD629D" w:rsidRPr="00F4433F" w:rsidTr="00942485">
        <w:trPr>
          <w:trHeight w:val="291"/>
        </w:trPr>
        <w:tc>
          <w:tcPr>
            <w:tcW w:w="3715" w:type="dxa"/>
          </w:tcPr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</w:pP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 xml:space="preserve">4. </w:t>
            </w: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Муниципальное автономное учреждение культуры </w:t>
            </w:r>
            <w:r w:rsidR="009C54C8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>«Ирбитский драматический театр им. А.Н. Островского»</w:t>
            </w:r>
          </w:p>
        </w:tc>
        <w:tc>
          <w:tcPr>
            <w:tcW w:w="5670" w:type="dxa"/>
          </w:tcPr>
          <w:p w:rsidR="002F4734" w:rsidRDefault="00FD629D" w:rsidP="002F4734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2F4734">
              <w:rPr>
                <w:rFonts w:ascii="Liberation Serif" w:eastAsia="Times New Roman" w:hAnsi="Liberation Serif"/>
                <w:color w:val="000000"/>
                <w:sz w:val="26"/>
                <w:szCs w:val="26"/>
                <w:lang w:eastAsia="ru-RU"/>
              </w:rPr>
              <w:t xml:space="preserve">Специально выстроенное здание, памятник архитектуры 1845 года постройки. Восстановлено в 1953 году. Площадь 3 289,7 кв. м. </w:t>
            </w:r>
            <w:r w:rsidR="004B454F" w:rsidRPr="002F4734">
              <w:rPr>
                <w:rFonts w:ascii="Liberation Serif" w:hAnsi="Liberation Serif"/>
                <w:sz w:val="26"/>
                <w:szCs w:val="26"/>
              </w:rPr>
              <w:t>С июля 2021 года театр приступил к 1-му этапу работ по сохранению объекта культурного наследия «Ирбитский драматический театр» - капитальному ремонту и реставрации здания.</w:t>
            </w:r>
            <w:r w:rsidR="002F4734" w:rsidRPr="002F4734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:rsidR="002F4734" w:rsidRPr="002F4734" w:rsidRDefault="002F4734" w:rsidP="002F4734">
            <w:pPr>
              <w:pStyle w:val="a6"/>
              <w:jc w:val="both"/>
              <w:rPr>
                <w:rFonts w:ascii="Liberation Serif" w:eastAsia="HiddenHorzOCR" w:hAnsi="Liberation Serif" w:cs="HiddenHorzOCR"/>
                <w:sz w:val="26"/>
                <w:szCs w:val="26"/>
              </w:rPr>
            </w:pPr>
            <w:r w:rsidRPr="002F4734">
              <w:rPr>
                <w:rFonts w:ascii="Liberation Serif" w:eastAsia="HiddenHorzOCR" w:hAnsi="Liberation Serif" w:cs="HiddenHorzOCR"/>
                <w:sz w:val="26"/>
                <w:szCs w:val="26"/>
              </w:rPr>
              <w:t xml:space="preserve">В рамках капитального ремонта подходят к завершению ремонтные работы театра </w:t>
            </w:r>
            <w:r w:rsidRPr="002F4734">
              <w:rPr>
                <w:rFonts w:ascii="Liberation Serif" w:eastAsia="HiddenHorzOCR" w:hAnsi="Liberation Serif"/>
                <w:sz w:val="26"/>
                <w:szCs w:val="26"/>
              </w:rPr>
              <w:t xml:space="preserve">2-гo </w:t>
            </w:r>
            <w:r w:rsidRPr="002F4734">
              <w:rPr>
                <w:rFonts w:ascii="Liberation Serif" w:eastAsia="HiddenHorzOCR" w:hAnsi="Liberation Serif" w:cs="HiddenHorzOCR"/>
                <w:sz w:val="26"/>
                <w:szCs w:val="26"/>
              </w:rPr>
              <w:t>этапа.</w:t>
            </w:r>
          </w:p>
          <w:p w:rsidR="004B454F" w:rsidRPr="002F4734" w:rsidRDefault="002F4734" w:rsidP="002F4734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/>
                <w:color w:val="000000"/>
                <w:sz w:val="26"/>
                <w:szCs w:val="26"/>
                <w:lang w:eastAsia="ru-RU"/>
              </w:rPr>
            </w:pPr>
            <w:r w:rsidRPr="002F4734">
              <w:rPr>
                <w:rFonts w:ascii="Liberation Serif" w:hAnsi="Liberation Serif"/>
                <w:sz w:val="26"/>
                <w:szCs w:val="26"/>
              </w:rPr>
              <w:t xml:space="preserve">В 2025 году в </w:t>
            </w:r>
            <w:r w:rsidRPr="002F4734">
              <w:rPr>
                <w:rFonts w:ascii="Liberation Serif" w:eastAsia="HiddenHorzOCR" w:hAnsi="Liberation Serif" w:cs="Liberation Serif"/>
                <w:sz w:val="26"/>
                <w:szCs w:val="26"/>
              </w:rPr>
              <w:t>рамках капитального ремонта завершен 3-ий этап реставрации здания</w:t>
            </w:r>
            <w:r>
              <w:rPr>
                <w:rFonts w:ascii="Liberation Serif" w:eastAsia="HiddenHorzOCR" w:hAnsi="Liberation Serif" w:cs="Liberation Serif"/>
                <w:sz w:val="26"/>
                <w:szCs w:val="26"/>
              </w:rPr>
              <w:t>.</w:t>
            </w:r>
            <w:r w:rsidRPr="002F4734">
              <w:rPr>
                <w:rFonts w:ascii="Liberation Serif" w:eastAsia="HiddenHorzOCR" w:hAnsi="Liberation Serif" w:cs="Liberation Serif"/>
                <w:sz w:val="26"/>
                <w:szCs w:val="26"/>
              </w:rPr>
              <w:t xml:space="preserve"> </w:t>
            </w:r>
          </w:p>
          <w:p w:rsidR="00FD629D" w:rsidRPr="002F4734" w:rsidRDefault="00CC3ED6" w:rsidP="00E373A1">
            <w:pPr>
              <w:pStyle w:val="a6"/>
              <w:jc w:val="both"/>
              <w:rPr>
                <w:rFonts w:ascii="Liberation Serif" w:eastAsia="Times New Roman" w:hAnsi="Liberation Serif"/>
                <w:color w:val="000000"/>
                <w:sz w:val="26"/>
                <w:szCs w:val="26"/>
                <w:lang w:eastAsia="ru-RU"/>
              </w:rPr>
            </w:pPr>
            <w:r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 202</w:t>
            </w:r>
            <w:r w:rsidR="00EB0EC3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</w:t>
            </w:r>
            <w:r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году Ирбитский драматический театр откр</w:t>
            </w:r>
            <w:r w:rsidR="008C576C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ыл</w:t>
            </w:r>
            <w:r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1</w:t>
            </w:r>
            <w:r w:rsidR="00066BAD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80</w:t>
            </w:r>
            <w:r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театральный сезон. За 202</w:t>
            </w:r>
            <w:r w:rsidR="00EB0EC3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</w:t>
            </w:r>
            <w:r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год театр представил зрителю </w:t>
            </w:r>
            <w:r w:rsidR="009B278E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266</w:t>
            </w:r>
            <w:r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спектакл</w:t>
            </w:r>
            <w:r w:rsidR="009B278E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ей</w:t>
            </w:r>
            <w:r w:rsidR="00FB5ED4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.</w:t>
            </w:r>
            <w:r w:rsidR="00244B9B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Количество зрителей</w:t>
            </w:r>
            <w:r w:rsidR="008C576C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 w:rsidR="009B278E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25 077</w:t>
            </w:r>
            <w:r w:rsidR="008C576C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человек</w:t>
            </w:r>
            <w:r w:rsidR="00244B9B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.</w:t>
            </w:r>
          </w:p>
        </w:tc>
      </w:tr>
    </w:tbl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/>
        </w:rPr>
        <w:t>Раздел 2. Цели и задачи</w:t>
      </w: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, </w:t>
      </w:r>
      <w:r w:rsidRPr="00F4433F"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/>
        </w:rPr>
        <w:t>целевые показатели реализации подпрограммы 1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D629D" w:rsidRPr="00F4433F" w:rsidRDefault="00AB7E14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Цель подпрограммы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:rsidR="00FD629D" w:rsidRPr="00F4433F" w:rsidRDefault="00FD629D" w:rsidP="00F443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ab/>
        <w:t>Цель 1.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B7E14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С</w:t>
      </w:r>
      <w:r w:rsidR="00AB7E14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оздание условий</w:t>
      </w: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для устойчивого развития </w:t>
      </w:r>
      <w:r w:rsidR="00AB7E14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культуры и</w:t>
      </w: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искусства на территории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F4433F"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  <w:t>.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Задача 1.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Повышение доступности и качества услуг, оказываемых населению в сфере культуры.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Задача 2.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Создание условий для сохранения и развития кадрового и творческого потенциала сферы культуры.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Значения целевых показателей подпрограммы 1 представлены в </w:t>
      </w:r>
      <w:hyperlink w:anchor="Par800" w:history="1">
        <w:r w:rsidR="00DD2D75">
          <w:rPr>
            <w:rFonts w:ascii="Liberation Serif" w:eastAsia="Times New Roman" w:hAnsi="Liberation Serif" w:cs="Calibri"/>
            <w:sz w:val="26"/>
            <w:szCs w:val="26"/>
            <w:lang w:eastAsia="ru-RU"/>
          </w:rPr>
          <w:t>п</w:t>
        </w:r>
        <w:r w:rsidRPr="00F4433F">
          <w:rPr>
            <w:rFonts w:ascii="Liberation Serif" w:eastAsia="Times New Roman" w:hAnsi="Liberation Serif" w:cs="Calibri"/>
            <w:sz w:val="26"/>
            <w:szCs w:val="26"/>
            <w:lang w:eastAsia="ru-RU"/>
          </w:rPr>
          <w:t xml:space="preserve">риложении № 3 </w:t>
        </w:r>
      </w:hyperlink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>к программе</w:t>
      </w:r>
      <w:r w:rsidRPr="00F4433F">
        <w:rPr>
          <w:rFonts w:ascii="Liberation Serif" w:eastAsia="Times New Roman" w:hAnsi="Liberation Serif" w:cs="Calibri"/>
          <w:b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«Развитие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сферы культуры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8238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 искусства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»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по форме согласно </w:t>
      </w:r>
      <w:r w:rsidR="00F82328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>п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риложению № 2 к Порядку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формирования и реализации муниципальных программ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, утвержденному постановлением администрации Муниципального образования город Ирбит </w:t>
      </w:r>
      <w:r w:rsidR="00E47A5F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от 11.09.2013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№ 2101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«Об утверждении Порядка </w:t>
      </w:r>
      <w:r w:rsidR="00713A8E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).</w:t>
      </w:r>
    </w:p>
    <w:p w:rsidR="00DA2137" w:rsidRPr="00F4433F" w:rsidRDefault="00DA2137" w:rsidP="00F4433F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013280" w:rsidRPr="00F4433F" w:rsidRDefault="00FD629D" w:rsidP="00F4433F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Раздел 3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. </w:t>
      </w: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План мероприятий по выполнению подпрограммы 1</w:t>
      </w:r>
    </w:p>
    <w:p w:rsidR="00013280" w:rsidRPr="00F4433F" w:rsidRDefault="00013280" w:rsidP="00F4433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FF0000"/>
          <w:sz w:val="26"/>
          <w:szCs w:val="26"/>
          <w:lang w:eastAsia="ru-RU"/>
        </w:rPr>
      </w:pPr>
    </w:p>
    <w:p w:rsidR="00FD629D" w:rsidRPr="00F4433F" w:rsidRDefault="00FD629D" w:rsidP="00F4433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 w:themeColor="text1"/>
          <w:sz w:val="26"/>
          <w:szCs w:val="26"/>
        </w:rPr>
      </w:pPr>
      <w:r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t xml:space="preserve">Для обеспечения </w:t>
      </w:r>
      <w:r w:rsidR="004A1B42"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t>достижения заявленных целей и решения,</w:t>
      </w:r>
      <w:r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t xml:space="preserve"> поставленных задач в рамках подпрограммы 1 предусмотрена реализация мероприятий, </w:t>
      </w:r>
      <w:r w:rsidR="004A1B42"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t>которые сформированы</w:t>
      </w:r>
      <w:r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t xml:space="preserve"> в соответствии с целями и задачами ее реализации.</w:t>
      </w:r>
    </w:p>
    <w:p w:rsidR="00FD629D" w:rsidRPr="00F4433F" w:rsidRDefault="00FD629D" w:rsidP="00F4433F">
      <w:pPr>
        <w:widowControl w:val="0"/>
        <w:shd w:val="clear" w:color="auto" w:fill="FFFFFF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lastRenderedPageBreak/>
        <w:t>План меропри</w:t>
      </w:r>
      <w:r w:rsidR="00F82328"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>ятий подпрограммы 1 приведен в п</w:t>
      </w:r>
      <w:r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 xml:space="preserve">риложении № 4 к муниципальной программе «Развитие сферы культуры </w:t>
      </w:r>
      <w:bookmarkStart w:id="11" w:name="_Hlk82515945"/>
      <w:r w:rsidR="00695100"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 xml:space="preserve">в </w:t>
      </w:r>
      <w:r w:rsidR="008575B7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е</w:t>
      </w:r>
      <w:r w:rsidR="00013280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«город Ирбит» Свердловской области</w:t>
      </w:r>
      <w:bookmarkEnd w:id="11"/>
      <w:r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 xml:space="preserve">»  по форме согласно </w:t>
      </w:r>
      <w:r w:rsidR="00F82328"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 xml:space="preserve">риложению № 3 к Порядку </w:t>
      </w:r>
      <w:r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 xml:space="preserve">формирования и реализации муниципальных программ </w:t>
      </w:r>
      <w:r w:rsidR="00713A8E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 xml:space="preserve"> </w:t>
      </w:r>
      <w:r w:rsidR="00713A8E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город Ирбит</w:t>
      </w:r>
      <w:r w:rsidR="00713A8E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»</w:t>
      </w:r>
      <w:r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, утвержденному постановлением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администрации Муниципального образования город Ирбит </w:t>
      </w:r>
      <w:r w:rsidR="00E47A5F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11.09.2013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утверждении Порядка </w:t>
      </w:r>
      <w:r w:rsidR="00713A8E" w:rsidRPr="00F4433F">
        <w:rPr>
          <w:rFonts w:ascii="Liberation Serif" w:eastAsia="Times New Roman" w:hAnsi="Liberation Serif" w:cs="Times New Roman"/>
          <w:iCs/>
          <w:sz w:val="26"/>
          <w:szCs w:val="26"/>
        </w:rPr>
        <w:t>формирования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и реализации муниципальных программ 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области»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).</w:t>
      </w:r>
    </w:p>
    <w:p w:rsidR="00831FB7" w:rsidRPr="001A1B2B" w:rsidRDefault="00831FB7" w:rsidP="00831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1A1B2B">
        <w:rPr>
          <w:rFonts w:ascii="Liberation Serif" w:hAnsi="Liberation Serif" w:cs="Liberation Serif"/>
          <w:sz w:val="26"/>
          <w:szCs w:val="26"/>
        </w:rPr>
        <w:t xml:space="preserve">Выполнение работ, поставка товаров и оказание услуг, необходимых </w:t>
      </w:r>
      <w:r w:rsidRPr="001A1B2B">
        <w:rPr>
          <w:rFonts w:ascii="Liberation Serif" w:hAnsi="Liberation Serif" w:cs="Liberation Serif"/>
          <w:sz w:val="26"/>
          <w:szCs w:val="26"/>
        </w:rPr>
        <w:br/>
        <w:t>для осуществления мероприяти</w:t>
      </w:r>
      <w:r w:rsidRPr="00831FB7">
        <w:rPr>
          <w:rFonts w:ascii="Liberation Serif" w:hAnsi="Liberation Serif" w:cs="Liberation Serif"/>
          <w:sz w:val="26"/>
          <w:szCs w:val="26"/>
        </w:rPr>
        <w:t>й</w:t>
      </w:r>
      <w:r w:rsidR="00FD629D" w:rsidRPr="00831FB7">
        <w:rPr>
          <w:rFonts w:ascii="Liberation Serif" w:eastAsia="Calibri" w:hAnsi="Liberation Serif" w:cs="Times New Roman"/>
          <w:sz w:val="26"/>
          <w:szCs w:val="26"/>
        </w:rPr>
        <w:t xml:space="preserve"> подпрограммы 1 </w:t>
      </w:r>
      <w:r w:rsidR="00FD629D" w:rsidRPr="00831FB7">
        <w:rPr>
          <w:rFonts w:ascii="Liberation Serif" w:eastAsia="Calibri" w:hAnsi="Liberation Serif" w:cs="Times New Roman"/>
          <w:bCs/>
          <w:sz w:val="26"/>
          <w:szCs w:val="26"/>
        </w:rPr>
        <w:t xml:space="preserve">«Развитие </w:t>
      </w:r>
      <w:r w:rsidR="00FD629D" w:rsidRPr="00831FB7">
        <w:rPr>
          <w:rFonts w:ascii="Liberation Serif" w:eastAsia="Calibri" w:hAnsi="Liberation Serif" w:cs="Times New Roman"/>
          <w:sz w:val="26"/>
          <w:szCs w:val="26"/>
        </w:rPr>
        <w:t xml:space="preserve">сферы культуры и искусства </w:t>
      </w:r>
      <w:r w:rsidR="00695100" w:rsidRPr="00831FB7">
        <w:rPr>
          <w:rFonts w:ascii="Liberation Serif" w:eastAsia="Calibri" w:hAnsi="Liberation Serif" w:cs="Times New Roman"/>
          <w:sz w:val="26"/>
          <w:szCs w:val="26"/>
        </w:rPr>
        <w:t xml:space="preserve">в </w:t>
      </w:r>
      <w:r w:rsidR="008575B7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="00FD629D" w:rsidRPr="00831FB7">
        <w:rPr>
          <w:rFonts w:ascii="Liberation Serif" w:eastAsia="Calibri" w:hAnsi="Liberation Serif" w:cs="Times New Roman"/>
          <w:sz w:val="26"/>
          <w:szCs w:val="26"/>
        </w:rPr>
        <w:t xml:space="preserve">» </w:t>
      </w:r>
      <w:r w:rsidRPr="001A1B2B">
        <w:rPr>
          <w:rFonts w:ascii="Liberation Serif" w:hAnsi="Liberation Serif" w:cs="Liberation Serif"/>
          <w:sz w:val="26"/>
          <w:szCs w:val="26"/>
        </w:rPr>
        <w:t>осуществляются юридическими и физическими лицами, которые выявляются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 и определяются в государственных и муниципальных контрактах.</w:t>
      </w:r>
    </w:p>
    <w:p w:rsidR="00831FB7" w:rsidRPr="001A1B2B" w:rsidRDefault="00831FB7" w:rsidP="00831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Учреждениям, подведомственным администрации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«город Ирбит» Свердловской области, а также </w:t>
      </w:r>
      <w:r w:rsidRPr="001A1B2B">
        <w:rPr>
          <w:rFonts w:ascii="Liberation Serif" w:hAnsi="Liberation Serif" w:cs="Liberation Serif"/>
          <w:sz w:val="26"/>
          <w:szCs w:val="26"/>
        </w:rPr>
        <w:t>Управлению культуры, физической культуры и спорта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 xml:space="preserve">«город Ирбит» Свердловской области,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предоставляются субсидии на финансовое обеспечение выполнения муниципального задания, а также, в случае необходимости, предоставляются субсидии на иные цели.</w:t>
      </w:r>
    </w:p>
    <w:p w:rsidR="00FD629D" w:rsidRPr="00F4433F" w:rsidRDefault="00FD629D" w:rsidP="00F4433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Управление культуры, физической культуры и спорта Городского округа «город Ирбит» Свердловской области как ответственный исполнитель подпрограммы 1 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«Развитие 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сферы культуры и искусства </w:t>
      </w:r>
      <w:r w:rsidR="00695100" w:rsidRPr="00F4433F">
        <w:rPr>
          <w:rFonts w:ascii="Liberation Serif" w:eastAsia="Calibri" w:hAnsi="Liberation Serif" w:cs="Times New Roman"/>
          <w:sz w:val="26"/>
          <w:szCs w:val="26"/>
        </w:rPr>
        <w:t xml:space="preserve">в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>»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 осуществляет следующие функции: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1)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организует выполнение мероприятий подпрограммы 1, осуществляет их реализацию и мониторинг, обеспечивает эффективное использование средств, выделяемых на реализацию подпрограммы 1;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>2) осуществляет полномочия главного распорядителя бюджетных средств, предусмотренных на реализацию подпрограммы 1;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3) осуществляет ведение отчетности по реализации подпрограммы 1 и направляет в отдел экономического развития администрации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</w:t>
      </w:r>
      <w:r w:rsidR="00DC24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</w:t>
      </w:r>
      <w:r w:rsidR="00DC24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</w:t>
      </w:r>
      <w:r w:rsidR="00DC24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области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="00DC2400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>ежеквартально</w:t>
      </w:r>
      <w:r w:rsidR="00DC2400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в течение 15 дней после окончания отчетного периода отчет о реализации муниципальной программы по формам отчетности,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определенным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Порядком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формирования и реализации муниципальных программ </w:t>
      </w:r>
      <w:r w:rsidR="00FB0A7E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Городского округа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="00FB0A7E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 Ирбит</w:t>
      </w:r>
      <w:r w:rsidR="00FB0A7E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» Свердловской области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, утвержденному постановлением администрации Муниципального образования город Ирбит </w:t>
      </w:r>
      <w:r w:rsidR="00E47A5F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от 11.09.2013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№ 2101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«Об утверждении Порядка </w:t>
      </w:r>
      <w:r w:rsidR="003342C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 Ирбит»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)</w:t>
      </w:r>
      <w:r w:rsidR="00100809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FD629D" w:rsidRDefault="00FD629D" w:rsidP="00BF4174">
      <w:pPr>
        <w:widowControl w:val="0"/>
        <w:autoSpaceDE w:val="0"/>
        <w:autoSpaceDN w:val="0"/>
        <w:adjustRightInd w:val="0"/>
        <w:spacing w:after="100" w:afterAutospacing="1" w:line="240" w:lineRule="auto"/>
        <w:ind w:left="-113" w:right="-57"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4) осуществляет при необходимости корректировку подпрограммы 1, в соответствии с Порядком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формирования и реализации муниципальных программ </w:t>
      </w:r>
      <w:r w:rsidR="003342C2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Городского округа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="003342C2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 Ирбит</w:t>
      </w:r>
      <w:r w:rsidR="003342C2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» Свердловской области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, утвержденн</w:t>
      </w:r>
      <w:r w:rsidR="00DD2D75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ым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постановлением администрации Муниципального образования город Ирбит </w:t>
      </w:r>
      <w:r w:rsidR="00E47A5F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от 11.09.2013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№ 2101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«Об утверждении Порядка </w:t>
      </w:r>
      <w:r w:rsidR="003342C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</w:t>
      </w:r>
      <w:r w:rsidR="00BB6BBC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</w:t>
      </w:r>
      <w:r w:rsidR="00BB6BBC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Ирбит»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="00001481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="006450C0" w:rsidRPr="00BF4174">
        <w:rPr>
          <w:rFonts w:ascii="Liberation Serif" w:eastAsia="Times New Roman" w:hAnsi="Liberation Serif" w:cs="Calibri"/>
          <w:bCs/>
          <w:iCs/>
          <w:sz w:val="25"/>
          <w:szCs w:val="25"/>
          <w:lang w:eastAsia="ru-RU"/>
        </w:rPr>
        <w:t>(</w:t>
      </w:r>
      <w:r w:rsidR="00EB3174" w:rsidRPr="00BF4174">
        <w:rPr>
          <w:rFonts w:ascii="Liberation Serif" w:eastAsia="Times New Roman" w:hAnsi="Liberation Serif" w:cs="Times New Roman"/>
          <w:iCs/>
          <w:sz w:val="25"/>
          <w:szCs w:val="25"/>
        </w:rPr>
        <w:t>с</w:t>
      </w:r>
      <w:r w:rsidR="00BF4174">
        <w:rPr>
          <w:rFonts w:ascii="Liberation Serif" w:eastAsia="Times New Roman" w:hAnsi="Liberation Serif" w:cs="Times New Roman"/>
          <w:iCs/>
          <w:sz w:val="25"/>
          <w:szCs w:val="25"/>
        </w:rPr>
        <w:t xml:space="preserve"> </w:t>
      </w:r>
      <w:r w:rsidR="00EB3174" w:rsidRPr="00BF4174">
        <w:rPr>
          <w:rFonts w:ascii="Liberation Serif" w:eastAsia="Times New Roman" w:hAnsi="Liberation Serif" w:cs="Times New Roman"/>
          <w:iCs/>
          <w:sz w:val="25"/>
          <w:szCs w:val="25"/>
        </w:rPr>
        <w:t>изменениями</w:t>
      </w:r>
      <w:r w:rsidRPr="00BF4174">
        <w:rPr>
          <w:rFonts w:ascii="Liberation Serif" w:eastAsia="Times New Roman" w:hAnsi="Liberation Serif" w:cs="Calibri"/>
          <w:bCs/>
          <w:iCs/>
          <w:sz w:val="25"/>
          <w:szCs w:val="25"/>
          <w:lang w:eastAsia="ru-RU"/>
        </w:rPr>
        <w:t>)</w:t>
      </w:r>
      <w:r w:rsidRPr="00BF4174">
        <w:rPr>
          <w:rFonts w:ascii="Liberation Serif" w:eastAsia="Times New Roman" w:hAnsi="Liberation Serif" w:cs="Times New Roman"/>
          <w:sz w:val="25"/>
          <w:szCs w:val="25"/>
          <w:lang w:eastAsia="ru-RU"/>
        </w:rPr>
        <w:t>.</w:t>
      </w:r>
    </w:p>
    <w:p w:rsidR="00DD2D75" w:rsidRPr="00BF4174" w:rsidRDefault="00DD2D75" w:rsidP="00BF4174">
      <w:pPr>
        <w:widowControl w:val="0"/>
        <w:autoSpaceDE w:val="0"/>
        <w:autoSpaceDN w:val="0"/>
        <w:adjustRightInd w:val="0"/>
        <w:spacing w:after="100" w:afterAutospacing="1" w:line="240" w:lineRule="auto"/>
        <w:ind w:left="-113" w:right="-57" w:firstLine="709"/>
        <w:jc w:val="both"/>
        <w:rPr>
          <w:rFonts w:ascii="Liberation Serif" w:eastAsia="Times New Roman" w:hAnsi="Liberation Serif" w:cs="Calibri"/>
          <w:bCs/>
          <w:iCs/>
          <w:sz w:val="25"/>
          <w:szCs w:val="25"/>
          <w:lang w:eastAsia="ru-RU"/>
        </w:rPr>
        <w:sectPr w:rsidR="00DD2D75" w:rsidRPr="00BF4174" w:rsidSect="00F44828">
          <w:headerReference w:type="default" r:id="rId14"/>
          <w:footerReference w:type="even" r:id="rId15"/>
          <w:footerReference w:type="default" r:id="rId16"/>
          <w:pgSz w:w="11906" w:h="16838"/>
          <w:pgMar w:top="1134" w:right="680" w:bottom="1077" w:left="1418" w:header="561" w:footer="709" w:gutter="0"/>
          <w:pgNumType w:start="1"/>
          <w:cols w:space="708"/>
          <w:titlePg/>
          <w:docGrid w:linePitch="360"/>
        </w:sect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</w:t>
      </w:r>
      <w:r w:rsidR="00A5368F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Приложение № 2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муниципальной программе «Развитие сферы </w:t>
      </w:r>
      <w:r w:rsidR="004063DB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культуры в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>
            <wp:extent cx="1148080" cy="1467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ПОДПРОГРАММА 2</w:t>
      </w:r>
    </w:p>
    <w:p w:rsidR="00FD629D" w:rsidRPr="00D41DBD" w:rsidRDefault="0083284A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«Обеспечение реализации м</w:t>
      </w:r>
      <w:r w:rsidR="00FD629D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униципальной программы «Развитие сферы культуры 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в 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округ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е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«город Ирбит» Свердловской области</w:t>
      </w:r>
      <w:r w:rsidR="00FD629D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»</w:t>
      </w: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A5368F" w:rsidRPr="00D41DBD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МУНИЦИПАЛЬНОЙ ПРОГРАММЫ </w:t>
      </w: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«Развитие сферы культуры 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в 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округ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е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«город Ирбит» Свердловской области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»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 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151BF8" w:rsidRPr="00F4433F" w:rsidRDefault="00151BF8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A1B42" w:rsidRPr="00F4433F" w:rsidRDefault="004A1B42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E71C55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г. Ирбит, 20</w:t>
      </w:r>
      <w:r w:rsidR="007A348F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23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ПАСПОРТ ПОДПРОГРАММЫ 2</w:t>
      </w:r>
    </w:p>
    <w:p w:rsidR="00FD629D" w:rsidRPr="00F4433F" w:rsidRDefault="0083284A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«Обеспечение реализации м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униципальной программы «Развитие сферы культуры </w:t>
      </w:r>
      <w:bookmarkStart w:id="12" w:name="_Hlk82516236"/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bookmarkEnd w:id="12"/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МУНИЦИПАЛЬНОЙ ПРОГРАММЫ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«Развитие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сферы культуры в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FD629D" w:rsidRPr="00F4433F" w:rsidTr="00A12C99">
        <w:trPr>
          <w:trHeight w:val="400"/>
          <w:tblCellSpacing w:w="5" w:type="nil"/>
        </w:trPr>
        <w:tc>
          <w:tcPr>
            <w:tcW w:w="4253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Ответственный исполнитель        муниципальной программы / подпрограммы        </w:t>
            </w:r>
          </w:p>
        </w:tc>
        <w:tc>
          <w:tcPr>
            <w:tcW w:w="5386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культуры, физической культуры и спорта Городского округа «город Ирбит» Свердловской области</w:t>
            </w:r>
          </w:p>
        </w:tc>
      </w:tr>
      <w:tr w:rsidR="00FD629D" w:rsidRPr="00F4433F" w:rsidTr="00A12C99">
        <w:trPr>
          <w:trHeight w:val="400"/>
          <w:tblCellSpacing w:w="5" w:type="nil"/>
        </w:trPr>
        <w:tc>
          <w:tcPr>
            <w:tcW w:w="4253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Сроки реализации 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</w:tc>
        <w:tc>
          <w:tcPr>
            <w:tcW w:w="5386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D44BF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-202</w:t>
            </w:r>
            <w:r w:rsidR="001D44BF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FD629D" w:rsidRPr="00F4433F" w:rsidTr="00A12C99">
        <w:trPr>
          <w:trHeight w:val="400"/>
          <w:tblCellSpacing w:w="5" w:type="nil"/>
        </w:trPr>
        <w:tc>
          <w:tcPr>
            <w:tcW w:w="4253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Цели и задачи    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</w:tc>
        <w:tc>
          <w:tcPr>
            <w:tcW w:w="5386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Цель подпрограммы: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Цель 2.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Обеспечение реализации муниципальной программы «Развитие сферы культуры 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ом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округ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Задача подпрограммы:</w:t>
            </w:r>
          </w:p>
          <w:p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3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 Совершенствование организационных, экономических и правовых механизмов развития культуры</w:t>
            </w:r>
          </w:p>
        </w:tc>
      </w:tr>
      <w:tr w:rsidR="00FD629D" w:rsidRPr="00F4433F" w:rsidTr="00A12C99">
        <w:trPr>
          <w:trHeight w:val="600"/>
          <w:tblCellSpacing w:w="5" w:type="nil"/>
        </w:trPr>
        <w:tc>
          <w:tcPr>
            <w:tcW w:w="4253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подпрограмм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(при их наличии)                 </w:t>
            </w:r>
          </w:p>
        </w:tc>
        <w:tc>
          <w:tcPr>
            <w:tcW w:w="5386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D629D" w:rsidRPr="00F4433F" w:rsidTr="00A12C99">
        <w:trPr>
          <w:trHeight w:val="600"/>
          <w:tblCellSpacing w:w="5" w:type="nil"/>
        </w:trPr>
        <w:tc>
          <w:tcPr>
            <w:tcW w:w="4253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основных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целевых показателей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</w:tc>
        <w:tc>
          <w:tcPr>
            <w:tcW w:w="5386" w:type="dxa"/>
          </w:tcPr>
          <w:p w:rsidR="00FD629D" w:rsidRPr="00F4433F" w:rsidRDefault="005B7145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Целевой показатель 1</w:t>
            </w:r>
            <w:r w:rsidR="006E18D2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3</w:t>
            </w:r>
            <w:r w:rsidR="00FD629D"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.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Уровень удовлетворенности населения 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качеством и доступностью предоставляемых муниципальных услуг в сфере культуры.</w:t>
            </w:r>
          </w:p>
          <w:p w:rsidR="00FD629D" w:rsidRPr="00F4433F" w:rsidRDefault="005B7145" w:rsidP="00F4433F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</w:pPr>
            <w:r w:rsidRPr="00F4433F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Целевой показатель 1</w:t>
            </w:r>
            <w:r w:rsidR="006E18D2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4</w:t>
            </w:r>
            <w:r w:rsidR="00FD629D" w:rsidRPr="00F4433F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  <w:t xml:space="preserve">Доля средств от приносящей </w:t>
            </w:r>
            <w:r w:rsidRPr="00F4433F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доход деятельности в фонде заработной платы по работникам учреждений культуры</w:t>
            </w:r>
          </w:p>
        </w:tc>
      </w:tr>
      <w:tr w:rsidR="00FD629D" w:rsidRPr="00F4433F" w:rsidTr="00A12C99">
        <w:trPr>
          <w:trHeight w:val="557"/>
          <w:tblCellSpacing w:w="5" w:type="nil"/>
        </w:trPr>
        <w:tc>
          <w:tcPr>
            <w:tcW w:w="4253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Объемы финансирования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 годам реализации, тыс. рублей </w:t>
            </w:r>
          </w:p>
        </w:tc>
        <w:tc>
          <w:tcPr>
            <w:tcW w:w="5386" w:type="dxa"/>
          </w:tcPr>
          <w:p w:rsidR="00FD629D" w:rsidRPr="00233AB4" w:rsidRDefault="00BF4174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ВСЕГО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: </w:t>
            </w:r>
            <w:r w:rsidR="0089731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31</w:t>
            </w:r>
            <w:r w:rsidR="00284E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="004025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232,165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97 609,958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89731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87 974,817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4025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3 109,190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6D0A0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2 538,200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43 000,00</w:t>
            </w:r>
            <w:r w:rsidR="00284E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из них:   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федеральный бюджет:  0,000                                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в том числе: (по годам реализации) 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2024 год – 0,000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2025 год – 0,000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2026 год – 0,000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2027 год – 0,000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2028 год – 0,000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областной бюджет: 0,000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2024 год – 0,000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2025 год – 0,000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2026 год – 0,000 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2027 год – 0,000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2028 </w:t>
            </w:r>
            <w:r w:rsidR="00AB7E1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год –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0,000</w:t>
            </w:r>
          </w:p>
          <w:p w:rsidR="00FC55DE" w:rsidRPr="00233AB4" w:rsidRDefault="00FD629D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местный бюджет: </w:t>
            </w:r>
            <w:r w:rsidR="004025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31</w:t>
            </w:r>
            <w:r w:rsidR="00284E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="004025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232,165</w:t>
            </w:r>
          </w:p>
          <w:p w:rsidR="00FC55DE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:rsidR="00FC55DE" w:rsidRPr="00233AB4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2024 год 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</w:t>
            </w:r>
            <w:r w:rsidR="00EC2F1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609,958</w:t>
            </w:r>
          </w:p>
          <w:p w:rsidR="00FC55DE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2025 год – </w:t>
            </w:r>
            <w:r w:rsidR="0089731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87 974,817</w:t>
            </w:r>
          </w:p>
          <w:p w:rsidR="00FC55DE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2026 год – 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284E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="004025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109,190</w:t>
            </w:r>
          </w:p>
          <w:p w:rsidR="00FC55DE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2027 год – 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6D0A0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2 538,200</w:t>
            </w:r>
          </w:p>
          <w:p w:rsidR="007D22F5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2028 год – 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43 000,000</w:t>
            </w:r>
          </w:p>
        </w:tc>
      </w:tr>
      <w:tr w:rsidR="00FD629D" w:rsidRPr="00F4433F" w:rsidTr="00A12C99">
        <w:trPr>
          <w:trHeight w:val="400"/>
          <w:tblCellSpacing w:w="5" w:type="nil"/>
        </w:trPr>
        <w:tc>
          <w:tcPr>
            <w:tcW w:w="4253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Адрес размещения муниципальной программы в сети Интернет        </w:t>
            </w:r>
          </w:p>
        </w:tc>
        <w:tc>
          <w:tcPr>
            <w:tcW w:w="5386" w:type="dxa"/>
          </w:tcPr>
          <w:p w:rsidR="00FD629D" w:rsidRPr="00F4433F" w:rsidRDefault="007834B1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hyperlink r:id="rId17" w:history="1"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www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moirbit</w:t>
              </w:r>
              <w:proofErr w:type="spellEnd"/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F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val="en-US" w:eastAsia="ru-RU"/>
              </w:rPr>
              <w:t>www</w:t>
            </w: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  <w:t>.kulturairbit.ru</w:t>
            </w:r>
          </w:p>
        </w:tc>
      </w:tr>
    </w:tbl>
    <w:p w:rsidR="00635289" w:rsidRPr="00F4433F" w:rsidRDefault="00635289" w:rsidP="00F443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-2"/>
          <w:sz w:val="26"/>
          <w:szCs w:val="26"/>
          <w:lang w:eastAsia="ru-RU"/>
        </w:rPr>
      </w:pPr>
    </w:p>
    <w:p w:rsidR="00FD629D" w:rsidRPr="00F4433F" w:rsidRDefault="00FD629D" w:rsidP="00F4433F">
      <w:pPr>
        <w:spacing w:after="0" w:line="240" w:lineRule="auto"/>
        <w:ind w:firstLine="708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pacing w:val="-2"/>
          <w:sz w:val="26"/>
          <w:szCs w:val="26"/>
          <w:lang w:eastAsia="ru-RU"/>
        </w:rPr>
        <w:t xml:space="preserve">Раздел 1. </w:t>
      </w:r>
      <w:r w:rsidRPr="00F4433F"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  <w:t xml:space="preserve">Характеристика и анализ текущего состояния сферы социально – экономического развития </w:t>
      </w:r>
      <w:r w:rsidR="008258D0"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:rsidR="00FD629D" w:rsidRPr="00F4433F" w:rsidRDefault="00FD629D" w:rsidP="00F443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FD629D" w:rsidP="00F4433F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Полномочия органов местного самоуправления по решению вопросов местного значения в области культуры осуществляет Управление культуры, физической культуры и спорта Городского округа «город Ирбит» Свердловской области.</w:t>
      </w:r>
    </w:p>
    <w:p w:rsidR="00941C48" w:rsidRPr="00F4433F" w:rsidRDefault="00941C48" w:rsidP="00F4433F">
      <w:pPr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83284A" w:rsidP="00F4433F">
      <w:pPr>
        <w:spacing w:after="0" w:line="240" w:lineRule="auto"/>
        <w:ind w:firstLine="708"/>
        <w:rPr>
          <w:rFonts w:ascii="Liberation Serif" w:eastAsia="Times New Roman" w:hAnsi="Liberation Serif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>1.</w:t>
      </w:r>
      <w:r w:rsidR="00D47A18"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>1</w:t>
      </w:r>
      <w:r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 xml:space="preserve"> </w:t>
      </w:r>
      <w:r w:rsidR="00FD629D"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>Основные показатели, характеризующ</w:t>
      </w:r>
      <w:r w:rsidR="00635289"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 xml:space="preserve">ие деятельность органа местного </w:t>
      </w:r>
      <w:r w:rsidR="00FD629D"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>самоуправления в сфере культуры</w:t>
      </w:r>
    </w:p>
    <w:p w:rsidR="00FD629D" w:rsidRPr="00F4433F" w:rsidRDefault="00FD629D" w:rsidP="00F4433F">
      <w:pPr>
        <w:spacing w:after="0" w:line="240" w:lineRule="auto"/>
        <w:ind w:left="720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134"/>
        <w:gridCol w:w="1134"/>
        <w:gridCol w:w="1134"/>
        <w:gridCol w:w="1134"/>
      </w:tblGrid>
      <w:tr w:rsidR="006C2852" w:rsidRPr="00F4433F" w:rsidTr="00A12C99">
        <w:trPr>
          <w:trHeight w:val="210"/>
        </w:trPr>
        <w:tc>
          <w:tcPr>
            <w:tcW w:w="5103" w:type="dxa"/>
            <w:vMerge w:val="restart"/>
          </w:tcPr>
          <w:p w:rsidR="006C2852" w:rsidRPr="00F4433F" w:rsidRDefault="006C2852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4536" w:type="dxa"/>
            <w:gridSpan w:val="4"/>
          </w:tcPr>
          <w:p w:rsidR="006C2852" w:rsidRPr="00F4433F" w:rsidRDefault="006C2852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Количественное выражение показателя</w:t>
            </w:r>
          </w:p>
        </w:tc>
      </w:tr>
      <w:tr w:rsidR="00645785" w:rsidRPr="00F4433F" w:rsidTr="00A12C99">
        <w:trPr>
          <w:trHeight w:val="345"/>
        </w:trPr>
        <w:tc>
          <w:tcPr>
            <w:tcW w:w="5103" w:type="dxa"/>
            <w:vMerge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202</w:t>
            </w:r>
            <w:r w:rsidR="005C4EF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202</w:t>
            </w:r>
            <w:r w:rsidR="005C4EF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202</w:t>
            </w:r>
            <w:r w:rsidR="005C4EF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202</w:t>
            </w:r>
            <w:r w:rsidR="005C4EF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645785" w:rsidRPr="00F4433F" w:rsidTr="00A12C99">
        <w:trPr>
          <w:trHeight w:val="1071"/>
        </w:trPr>
        <w:tc>
          <w:tcPr>
            <w:tcW w:w="5103" w:type="dxa"/>
          </w:tcPr>
          <w:p w:rsidR="00645785" w:rsidRPr="00F4433F" w:rsidRDefault="00645785" w:rsidP="00F4433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Уровень фактической обеспеченности учреждениями культуры в муниципальном образовании от нормативной потребности (процентов):   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645785" w:rsidRPr="00F4433F" w:rsidTr="00A614F8">
        <w:trPr>
          <w:trHeight w:val="497"/>
        </w:trPr>
        <w:tc>
          <w:tcPr>
            <w:tcW w:w="5103" w:type="dxa"/>
          </w:tcPr>
          <w:p w:rsidR="00645785" w:rsidRPr="00F4433F" w:rsidRDefault="00645785" w:rsidP="00F4433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1) клубами и учреждениями клубного типа  </w:t>
            </w:r>
          </w:p>
          <w:p w:rsidR="00645785" w:rsidRPr="00F4433F" w:rsidRDefault="00645785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45785" w:rsidRPr="00F4433F" w:rsidTr="00A12C99">
        <w:trPr>
          <w:trHeight w:val="387"/>
        </w:trPr>
        <w:tc>
          <w:tcPr>
            <w:tcW w:w="5103" w:type="dxa"/>
          </w:tcPr>
          <w:p w:rsidR="00645785" w:rsidRPr="00F4433F" w:rsidRDefault="00645785" w:rsidP="00F4433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2) библиотеками       </w:t>
            </w:r>
          </w:p>
          <w:p w:rsidR="00645785" w:rsidRPr="00F4433F" w:rsidRDefault="00645785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45785" w:rsidRPr="00F4433F" w:rsidTr="00A12C99">
        <w:trPr>
          <w:trHeight w:val="390"/>
        </w:trPr>
        <w:tc>
          <w:tcPr>
            <w:tcW w:w="5103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widowControl w:val="0"/>
              <w:spacing w:after="0" w:line="240" w:lineRule="auto"/>
              <w:ind w:hanging="340"/>
              <w:rPr>
                <w:rFonts w:ascii="Liberation Serif" w:eastAsia="Times New Roman" w:hAnsi="Liberation Serif" w:cs="Times New Roman"/>
                <w:snapToGrid w:val="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napToGrid w:val="0"/>
                <w:sz w:val="26"/>
                <w:szCs w:val="26"/>
                <w:lang w:eastAsia="ru-RU"/>
              </w:rPr>
              <w:lastRenderedPageBreak/>
              <w:t xml:space="preserve">3)   3) музеями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45785" w:rsidRPr="00F4433F" w:rsidTr="00A12C99">
        <w:trPr>
          <w:trHeight w:val="690"/>
        </w:trPr>
        <w:tc>
          <w:tcPr>
            <w:tcW w:w="5103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napToGrid w:val="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napToGrid w:val="0"/>
                <w:sz w:val="26"/>
                <w:szCs w:val="26"/>
                <w:lang w:eastAsia="ru-RU"/>
              </w:rPr>
              <w:t>Количество муниципальных служащих органа местного самоуправления по реализации полномочий в сфере культуры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</w:t>
            </w:r>
          </w:p>
        </w:tc>
      </w:tr>
      <w:tr w:rsidR="00645785" w:rsidRPr="00F4433F" w:rsidTr="00A12C99">
        <w:trPr>
          <w:trHeight w:val="379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45785" w:rsidRPr="00F4433F" w:rsidRDefault="00645785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FD629D" w:rsidRPr="00F4433F" w:rsidRDefault="00635289" w:rsidP="00F4433F">
      <w:pPr>
        <w:pStyle w:val="a6"/>
        <w:ind w:firstLine="708"/>
        <w:rPr>
          <w:rFonts w:ascii="Liberation Serif" w:hAnsi="Liberation Serif"/>
          <w:sz w:val="26"/>
          <w:szCs w:val="26"/>
          <w:lang w:eastAsia="ru-RU"/>
        </w:rPr>
      </w:pPr>
      <w:r w:rsidRPr="00F4433F">
        <w:rPr>
          <w:rFonts w:ascii="Liberation Serif" w:hAnsi="Liberation Serif"/>
          <w:sz w:val="26"/>
          <w:szCs w:val="26"/>
          <w:lang w:eastAsia="ru-RU"/>
        </w:rPr>
        <w:t>1.</w:t>
      </w:r>
      <w:r w:rsidR="00D47A18" w:rsidRPr="00F4433F">
        <w:rPr>
          <w:rFonts w:ascii="Liberation Serif" w:hAnsi="Liberation Serif"/>
          <w:sz w:val="26"/>
          <w:szCs w:val="26"/>
          <w:lang w:eastAsia="ru-RU"/>
        </w:rPr>
        <w:t>2</w:t>
      </w:r>
      <w:r w:rsidRPr="00F4433F">
        <w:rPr>
          <w:rFonts w:ascii="Liberation Serif" w:hAnsi="Liberation Serif"/>
          <w:sz w:val="26"/>
          <w:szCs w:val="26"/>
          <w:lang w:eastAsia="ru-RU"/>
        </w:rPr>
        <w:t xml:space="preserve"> </w:t>
      </w:r>
      <w:r w:rsidR="00FD629D" w:rsidRPr="00F4433F">
        <w:rPr>
          <w:rFonts w:ascii="Liberation Serif" w:hAnsi="Liberation Serif"/>
          <w:sz w:val="26"/>
          <w:szCs w:val="26"/>
          <w:lang w:eastAsia="ru-RU"/>
        </w:rPr>
        <w:t>Анализ проблем, тормо</w:t>
      </w:r>
      <w:r w:rsidRPr="00F4433F">
        <w:rPr>
          <w:rFonts w:ascii="Liberation Serif" w:hAnsi="Liberation Serif"/>
          <w:sz w:val="26"/>
          <w:szCs w:val="26"/>
          <w:lang w:eastAsia="ru-RU"/>
        </w:rPr>
        <w:t xml:space="preserve">зящих развитие сферы культуры </w:t>
      </w:r>
      <w:r w:rsidR="00FD629D" w:rsidRPr="00F4433F">
        <w:rPr>
          <w:rFonts w:ascii="Liberation Serif" w:hAnsi="Liberation Serif"/>
          <w:sz w:val="26"/>
          <w:szCs w:val="26"/>
          <w:lang w:eastAsia="ru-RU"/>
        </w:rPr>
        <w:t>на территории города Ирбита</w:t>
      </w:r>
    </w:p>
    <w:p w:rsidR="00FD629D" w:rsidRPr="00F4433F" w:rsidRDefault="00FD629D" w:rsidP="00F4433F">
      <w:pPr>
        <w:spacing w:after="0" w:line="240" w:lineRule="auto"/>
        <w:ind w:left="-539" w:firstLine="539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536"/>
      </w:tblGrid>
      <w:tr w:rsidR="00FD629D" w:rsidRPr="00F4433F" w:rsidTr="006450C0">
        <w:trPr>
          <w:trHeight w:val="570"/>
        </w:trPr>
        <w:tc>
          <w:tcPr>
            <w:tcW w:w="5103" w:type="dxa"/>
          </w:tcPr>
          <w:p w:rsidR="00FD629D" w:rsidRPr="00F4433F" w:rsidRDefault="00FD629D" w:rsidP="00F4433F">
            <w:pPr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Актуальные проблемы в управлении сферой деятельности</w:t>
            </w:r>
          </w:p>
        </w:tc>
        <w:tc>
          <w:tcPr>
            <w:tcW w:w="4536" w:type="dxa"/>
          </w:tcPr>
          <w:p w:rsidR="00FD629D" w:rsidRPr="00F4433F" w:rsidRDefault="00FD629D" w:rsidP="00F4433F">
            <w:pPr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Возможные пути решения проблем</w:t>
            </w:r>
          </w:p>
        </w:tc>
      </w:tr>
      <w:tr w:rsidR="00FD629D" w:rsidRPr="00F4433F" w:rsidTr="00E00CF9">
        <w:trPr>
          <w:trHeight w:val="7930"/>
        </w:trPr>
        <w:tc>
          <w:tcPr>
            <w:tcW w:w="5103" w:type="dxa"/>
          </w:tcPr>
          <w:p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 01.01.202</w:t>
            </w:r>
            <w:r w:rsidR="0096771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г. Управление культуры, физической культуры и спорта имеет 8 подведомственных учреждений. 4 из них – учреждения культуры, 2 – учреждения физической культуры и спорта (МАУ «</w:t>
            </w:r>
            <w:proofErr w:type="spellStart"/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Мотодом</w:t>
            </w:r>
            <w:proofErr w:type="spellEnd"/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», М</w:t>
            </w:r>
            <w:r w:rsidR="00005C2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 «Центр развития культуры,</w:t>
            </w:r>
            <w:r w:rsidR="00005C2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физической культуры и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спорта</w:t>
            </w:r>
            <w:r w:rsidR="002E4513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)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</w:t>
            </w:r>
            <w:r w:rsidR="002E4513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1 – МАУ «Центр молодежи», 1 – МАУ «Ирбитская ярмарка». </w:t>
            </w:r>
          </w:p>
          <w:p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Сферами управленческой ответственности органов местного самоуправления являются: культурная политика; развитие физической культуры и спорта; </w:t>
            </w:r>
            <w:r w:rsidR="0096771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рганизация и развитие внутреннего въездного туризма; развитие молодежной политики; поддержка деятельности общественных некоммерческих организаций.</w:t>
            </w:r>
          </w:p>
          <w:p w:rsidR="00E00CF9" w:rsidRPr="00F4433F" w:rsidRDefault="00FD629D" w:rsidP="00E00CF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Актуальной остается проблема концентрации и отвлечения финансовых ресурсов на развитие приоритетных направлений социальной политики в территории: развитие инфраструктуры спорта, молодежной политики, развитие внутреннего въездного туризма, субсидирование деятельности общественных организаций. </w:t>
            </w:r>
          </w:p>
        </w:tc>
        <w:tc>
          <w:tcPr>
            <w:tcW w:w="4536" w:type="dxa"/>
          </w:tcPr>
          <w:p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Разделение полномочий местного самоуправления согласно структуре полномочий региональных органов управления.</w:t>
            </w:r>
          </w:p>
        </w:tc>
      </w:tr>
    </w:tbl>
    <w:p w:rsidR="00FD629D" w:rsidRPr="00F4433F" w:rsidRDefault="00FD629D" w:rsidP="00F443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01442F" w:rsidP="00F4433F">
      <w:pPr>
        <w:spacing w:after="0" w:line="240" w:lineRule="auto"/>
        <w:ind w:left="-540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             </w:t>
      </w:r>
      <w:r w:rsidR="00FD629D"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Раздел 2. Цели и задачи</w:t>
      </w:r>
      <w:r w:rsidR="00FD629D"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, </w:t>
      </w:r>
      <w:r w:rsidR="00FD629D"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целевые показатели реализации </w:t>
      </w:r>
      <w:r w:rsidR="00AC6DF7"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подпрограммы 2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Цель подпрограммы: обеспечение реализации муниципальной программы «Развитие сферы культуры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».</w:t>
      </w:r>
    </w:p>
    <w:p w:rsidR="002B613A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Для достижения поставленной цели необходимо решить следующую задачу: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Задача 3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. Совершенствование организационных, экономических и правовых механизмов развития культуры.</w:t>
      </w:r>
    </w:p>
    <w:p w:rsidR="00635289" w:rsidRPr="00F4433F" w:rsidRDefault="00FD629D" w:rsidP="00F4433F">
      <w:pPr>
        <w:widowControl w:val="0"/>
        <w:shd w:val="clear" w:color="auto" w:fill="FFFFFF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lastRenderedPageBreak/>
        <w:t xml:space="preserve">Данные приоритетные направления на достижение поставленных целей сформулированы в </w:t>
      </w:r>
      <w:r w:rsidR="00F82328" w:rsidRPr="00F4433F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риложении № 3 к программе «Развитие сферы культуры в </w:t>
      </w:r>
      <w:r w:rsidR="00510490" w:rsidRPr="00F4433F">
        <w:rPr>
          <w:rFonts w:ascii="Liberation Serif" w:eastAsia="Times New Roman" w:hAnsi="Liberation Serif" w:cs="Times New Roman"/>
          <w:bCs/>
          <w:sz w:val="26"/>
          <w:szCs w:val="26"/>
        </w:rPr>
        <w:t>Городском округе «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>город Ирбит</w:t>
      </w:r>
      <w:r w:rsidR="00510490" w:rsidRPr="00F4433F">
        <w:rPr>
          <w:rFonts w:ascii="Liberation Serif" w:eastAsia="Times New Roman" w:hAnsi="Liberation Serif" w:cs="Times New Roman"/>
          <w:bCs/>
          <w:sz w:val="26"/>
          <w:szCs w:val="26"/>
        </w:rPr>
        <w:t>» Свердловской области</w:t>
      </w:r>
      <w:r w:rsidR="004A1B42">
        <w:rPr>
          <w:rFonts w:ascii="Liberation Serif" w:eastAsia="Times New Roman" w:hAnsi="Liberation Serif" w:cs="Times New Roman"/>
          <w:bCs/>
          <w:sz w:val="26"/>
          <w:szCs w:val="26"/>
        </w:rPr>
        <w:t>»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 по форме согласно </w:t>
      </w:r>
      <w:r w:rsidR="00DD2D75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риложению № 2 к Порядку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формирования и реализации муниципальных программ </w:t>
      </w:r>
      <w:r w:rsidR="0051020B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 «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51020B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, утвержденному постановлением администрации Муниципального образования город Ирбит </w:t>
      </w:r>
      <w:r w:rsidR="00427B93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11.09.2013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утверждении Порядка </w:t>
      </w:r>
      <w:r w:rsidR="0061120F">
        <w:rPr>
          <w:rFonts w:ascii="Liberation Serif" w:eastAsia="Times New Roman" w:hAnsi="Liberation Serif" w:cs="Times New Roman"/>
          <w:iCs/>
          <w:sz w:val="26"/>
          <w:szCs w:val="26"/>
        </w:rPr>
        <w:t>формирования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и реализации муниципальных программ </w:t>
      </w:r>
      <w:r w:rsidR="00065C4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="007D6F8C" w:rsidRPr="00F4433F">
        <w:rPr>
          <w:rFonts w:ascii="Liberation Serif" w:eastAsia="Times New Roman" w:hAnsi="Liberation Serif" w:cs="Times New Roman"/>
          <w:iCs/>
          <w:sz w:val="26"/>
          <w:szCs w:val="26"/>
        </w:rPr>
        <w:t>).</w:t>
      </w:r>
    </w:p>
    <w:p w:rsidR="0001442F" w:rsidRPr="00F4433F" w:rsidRDefault="00635289" w:rsidP="00F4433F">
      <w:pPr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ab/>
      </w:r>
    </w:p>
    <w:p w:rsidR="00FD629D" w:rsidRPr="00F4433F" w:rsidRDefault="00FD629D" w:rsidP="00F443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Раздел 3. План мероприятий по выполнению подпрограммы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b/>
          <w:bCs/>
          <w:spacing w:val="-2"/>
          <w:sz w:val="26"/>
          <w:szCs w:val="26"/>
          <w:lang w:eastAsia="ru-RU"/>
        </w:rPr>
        <w:t>2</w:t>
      </w:r>
    </w:p>
    <w:p w:rsidR="00FD629D" w:rsidRPr="00F4433F" w:rsidRDefault="00FD629D" w:rsidP="00F4433F">
      <w:pPr>
        <w:spacing w:after="0" w:line="240" w:lineRule="auto"/>
        <w:ind w:left="-540" w:firstLine="54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shd w:val="clear" w:color="auto" w:fill="FFFFFF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План мероприятий подпрограммы 2 </w:t>
      </w:r>
      <w:r w:rsidRPr="00F4433F">
        <w:rPr>
          <w:rFonts w:ascii="Liberation Serif" w:eastAsia="Times New Roman" w:hAnsi="Liberation Serif" w:cs="Times New Roman"/>
          <w:spacing w:val="-2"/>
          <w:sz w:val="26"/>
          <w:szCs w:val="26"/>
        </w:rPr>
        <w:t>«</w:t>
      </w:r>
      <w:r w:rsidR="00510490" w:rsidRPr="00F4433F">
        <w:rPr>
          <w:rFonts w:ascii="Liberation Serif" w:eastAsia="Times New Roman" w:hAnsi="Liberation Serif" w:cs="Times New Roman"/>
          <w:bCs/>
          <w:sz w:val="26"/>
          <w:szCs w:val="26"/>
        </w:rPr>
        <w:t>Обеспечение реализации м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униципальной программы «Развитие сферы культуры </w:t>
      </w:r>
      <w:r w:rsidR="00695100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в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ге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» приведен в </w:t>
      </w:r>
      <w:r w:rsidR="00F82328" w:rsidRPr="00F4433F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риложении № 4 к муниципальной программе «Развитие сферы культуры </w:t>
      </w:r>
      <w:r w:rsidR="00695100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в </w:t>
      </w:r>
      <w:r w:rsidR="00510490"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Городском округе «город Ирбит» Свердловской области</w:t>
      </w:r>
      <w:r w:rsidR="00DD2D75">
        <w:rPr>
          <w:rFonts w:ascii="Liberation Serif" w:eastAsia="Times New Roman" w:hAnsi="Liberation Serif" w:cs="Times New Roman"/>
          <w:bCs/>
          <w:sz w:val="26"/>
          <w:szCs w:val="26"/>
        </w:rPr>
        <w:t>» по форме согласно 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риложению № 3 к Порядку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формирования и реализации муниципальных программ </w:t>
      </w:r>
      <w:r w:rsidR="003342C2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</w:t>
      </w:r>
      <w:r w:rsidR="0083284A"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3342C2" w:rsidRPr="00F4433F">
        <w:rPr>
          <w:rFonts w:ascii="Liberation Serif" w:eastAsia="Times New Roman" w:hAnsi="Liberation Serif" w:cs="Times New Roman"/>
          <w:sz w:val="26"/>
          <w:szCs w:val="26"/>
        </w:rPr>
        <w:t>«</w:t>
      </w:r>
      <w:r w:rsidR="0083284A"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3342C2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="00DD2D75">
        <w:rPr>
          <w:rFonts w:ascii="Liberation Serif" w:eastAsia="Times New Roman" w:hAnsi="Liberation Serif" w:cs="Times New Roman"/>
          <w:sz w:val="26"/>
          <w:szCs w:val="26"/>
        </w:rPr>
        <w:t>, утвержденному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постановлением администрации</w:t>
      </w:r>
      <w:r w:rsidR="00970F1A"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Муниципального </w:t>
      </w:r>
      <w:r w:rsidR="00970F1A"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образования город </w:t>
      </w:r>
      <w:r w:rsidR="00970F1A"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Ирбит </w:t>
      </w:r>
      <w:r w:rsidR="00E47A5F" w:rsidRPr="00F4433F">
        <w:rPr>
          <w:rFonts w:ascii="Liberation Serif" w:eastAsia="Times New Roman" w:hAnsi="Liberation Serif" w:cs="Times New Roman"/>
          <w:bCs/>
          <w:sz w:val="26"/>
          <w:szCs w:val="26"/>
        </w:rPr>
        <w:t>от 11.09.2013</w:t>
      </w:r>
      <w:r w:rsidR="00005C2D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утверждении Порядка </w:t>
      </w:r>
      <w:r w:rsidR="00556583" w:rsidRPr="00F4433F">
        <w:rPr>
          <w:rFonts w:ascii="Liberation Serif" w:eastAsia="Times New Roman" w:hAnsi="Liberation Serif" w:cs="Times New Roman"/>
          <w:sz w:val="26"/>
          <w:szCs w:val="26"/>
        </w:rPr>
        <w:t>формирования и реализации муниципальных программ Городского округа «город Ирбит» Свердловской области</w:t>
      </w:r>
      <w:r w:rsidR="00DD2D75">
        <w:rPr>
          <w:rFonts w:ascii="Liberation Serif" w:eastAsia="Times New Roman" w:hAnsi="Liberation Serif" w:cs="Times New Roman"/>
          <w:sz w:val="26"/>
          <w:szCs w:val="26"/>
        </w:rPr>
        <w:t>»</w:t>
      </w:r>
      <w:r w:rsidR="0083284A"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).</w:t>
      </w:r>
    </w:p>
    <w:p w:rsidR="0061120F" w:rsidRPr="001A1B2B" w:rsidRDefault="0061120F" w:rsidP="00611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1A1B2B">
        <w:rPr>
          <w:rFonts w:ascii="Liberation Serif" w:hAnsi="Liberation Serif" w:cs="Liberation Serif"/>
          <w:sz w:val="26"/>
          <w:szCs w:val="26"/>
        </w:rPr>
        <w:t xml:space="preserve">Выполнение работ, поставка товаров и оказание услуг, необходимых </w:t>
      </w:r>
      <w:r w:rsidRPr="001A1B2B">
        <w:rPr>
          <w:rFonts w:ascii="Liberation Serif" w:hAnsi="Liberation Serif" w:cs="Liberation Serif"/>
          <w:sz w:val="26"/>
          <w:szCs w:val="26"/>
        </w:rPr>
        <w:br/>
        <w:t>для осуществления мероприятий</w:t>
      </w:r>
      <w:r w:rsidR="00FD629D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подпрограммы 2 </w:t>
      </w:r>
      <w:r w:rsidR="00FD629D" w:rsidRPr="0061120F">
        <w:rPr>
          <w:rFonts w:ascii="Liberation Serif" w:eastAsia="Times New Roman" w:hAnsi="Liberation Serif" w:cs="Calibri"/>
          <w:b/>
          <w:bCs/>
          <w:spacing w:val="-2"/>
          <w:sz w:val="26"/>
          <w:szCs w:val="26"/>
          <w:lang w:eastAsia="ru-RU"/>
        </w:rPr>
        <w:t>«</w:t>
      </w:r>
      <w:r w:rsidR="00510490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>Обеспечение реализации м</w:t>
      </w:r>
      <w:r w:rsidR="00FD629D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униципальной программы «Развитие сферы культуры </w:t>
      </w:r>
      <w:r w:rsidR="00695100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в </w:t>
      </w:r>
      <w:r w:rsidR="008258D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258D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258D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="00FD629D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>»</w:t>
      </w:r>
      <w:r>
        <w:rPr>
          <w:rFonts w:ascii="Liberation Serif" w:eastAsia="Times New Roman" w:hAnsi="Liberation Serif" w:cs="Calibri"/>
          <w:sz w:val="26"/>
          <w:szCs w:val="26"/>
          <w:lang w:eastAsia="ru-RU"/>
        </w:rPr>
        <w:t>,</w:t>
      </w:r>
      <w:r w:rsidR="00FD629D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осуществляются юридическими и физическими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лицами,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которые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выявляются</w:t>
      </w:r>
      <w:r w:rsidR="00707565">
        <w:rPr>
          <w:rFonts w:ascii="Liberation Serif" w:hAnsi="Liberation Serif" w:cs="Liberation Serif"/>
          <w:sz w:val="26"/>
          <w:szCs w:val="26"/>
        </w:rPr>
        <w:t xml:space="preserve"> соответствии </w:t>
      </w:r>
      <w:r w:rsidRPr="001A1B2B">
        <w:rPr>
          <w:rFonts w:ascii="Liberation Serif" w:hAnsi="Liberation Serif" w:cs="Liberation Serif"/>
          <w:sz w:val="26"/>
          <w:szCs w:val="26"/>
        </w:rPr>
        <w:t>с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законодательством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Российской Федерации о размещении заказов на поставки товаров, выполнение работ, оказание услуг для государственных и муниципальных нужд и определяются в государственных и муниципальных контрактах.</w:t>
      </w:r>
    </w:p>
    <w:p w:rsidR="00FD629D" w:rsidRPr="00F4433F" w:rsidRDefault="0061120F" w:rsidP="0061120F">
      <w:pPr>
        <w:spacing w:after="0" w:line="240" w:lineRule="auto"/>
        <w:ind w:firstLine="720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Учреждениям, подведомственным администрации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«город Ирбит» Свердловской области, а также </w:t>
      </w:r>
      <w:r w:rsidRPr="001A1B2B">
        <w:rPr>
          <w:rFonts w:ascii="Liberation Serif" w:hAnsi="Liberation Serif" w:cs="Liberation Serif"/>
          <w:sz w:val="26"/>
          <w:szCs w:val="26"/>
        </w:rPr>
        <w:t>Управлению культуры, физической культуры и спорта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 xml:space="preserve">«город Ирбит» Свердловской области,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предоставляются субсидии на финансовое обеспечение выполнения муниципального задания, а также, в случае необходимости, предоставляются субсидии на иные цели.</w:t>
      </w:r>
    </w:p>
    <w:p w:rsidR="00FD629D" w:rsidRPr="00F4433F" w:rsidRDefault="00FD629D" w:rsidP="00F4433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Управление культуры, физической культуры и спорта Городского округа «город Ирбит» Свердловской области как ответственный исполнитель подпрограммы 2 </w:t>
      </w:r>
      <w:r w:rsidRPr="00F4433F">
        <w:rPr>
          <w:rFonts w:ascii="Liberation Serif" w:eastAsia="Calibri" w:hAnsi="Liberation Serif" w:cs="Times New Roman"/>
          <w:b/>
          <w:bCs/>
          <w:spacing w:val="-2"/>
          <w:sz w:val="26"/>
          <w:szCs w:val="26"/>
        </w:rPr>
        <w:t>«</w:t>
      </w:r>
      <w:r w:rsidR="00510490" w:rsidRPr="00F4433F">
        <w:rPr>
          <w:rFonts w:ascii="Liberation Serif" w:eastAsia="Calibri" w:hAnsi="Liberation Serif" w:cs="Times New Roman"/>
          <w:sz w:val="26"/>
          <w:szCs w:val="26"/>
        </w:rPr>
        <w:t>Обеспечение реализации м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униципальной программы «Развитие сферы культуры </w:t>
      </w:r>
      <w:r w:rsidR="00352B93" w:rsidRPr="00F4433F">
        <w:rPr>
          <w:rFonts w:ascii="Liberation Serif" w:eastAsia="Calibri" w:hAnsi="Liberation Serif" w:cs="Times New Roman"/>
          <w:sz w:val="26"/>
          <w:szCs w:val="26"/>
        </w:rPr>
        <w:t xml:space="preserve">в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352B93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352B93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Calibri" w:hAnsi="Liberation Serif" w:cs="Times New Roman"/>
          <w:sz w:val="26"/>
          <w:szCs w:val="26"/>
        </w:rPr>
        <w:t>» осуществляет следующие функции:</w:t>
      </w:r>
    </w:p>
    <w:p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>1) организует выполнение мероприятий подпрограммы 2, осуществляет их реализацию и мониторинг, обеспечивает эффективное использование средств, выделяемых на реализацию подпрограммы 2;</w:t>
      </w:r>
    </w:p>
    <w:p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>2) осуществляет полномочия главного распорядителя бюджетных средств, предусмотренных на реализацию подпрограммы 2;</w:t>
      </w:r>
    </w:p>
    <w:p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3) осуществляет ведение отчетности по реализации подпрограммы 2 и </w:t>
      </w:r>
      <w:r w:rsidRPr="00F4433F">
        <w:rPr>
          <w:rFonts w:ascii="Liberation Serif" w:eastAsia="Calibri" w:hAnsi="Liberation Serif" w:cs="Times New Roman"/>
          <w:sz w:val="26"/>
          <w:szCs w:val="26"/>
        </w:rPr>
        <w:lastRenderedPageBreak/>
        <w:t xml:space="preserve">направляет в отдел экономического развития администрации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 ежеквартально в течение 15 дней после окончания отчетного периода отчет о реализации муниципальной программы по формам отчетности, определенным Порядком 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>формиро</w:t>
      </w:r>
      <w:r w:rsidR="0083284A" w:rsidRPr="00F4433F">
        <w:rPr>
          <w:rFonts w:ascii="Liberation Serif" w:eastAsia="Calibri" w:hAnsi="Liberation Serif" w:cs="Times New Roman"/>
          <w:bCs/>
          <w:sz w:val="26"/>
          <w:szCs w:val="26"/>
        </w:rPr>
        <w:t>вания и реализации муниципальных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программ 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Городского округа</w:t>
      </w:r>
      <w:r w:rsidR="0083284A"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«</w:t>
      </w:r>
      <w:r w:rsidR="0083284A" w:rsidRPr="00F4433F">
        <w:rPr>
          <w:rFonts w:ascii="Liberation Serif" w:eastAsia="Calibri" w:hAnsi="Liberation Serif" w:cs="Times New Roman"/>
          <w:bCs/>
          <w:sz w:val="26"/>
          <w:szCs w:val="26"/>
        </w:rPr>
        <w:t>город Ирбит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» Свердловской области</w:t>
      </w:r>
      <w:r w:rsidR="0083284A" w:rsidRPr="00F4433F">
        <w:rPr>
          <w:rFonts w:ascii="Liberation Serif" w:eastAsia="Calibri" w:hAnsi="Liberation Serif" w:cs="Times New Roman"/>
          <w:bCs/>
          <w:sz w:val="26"/>
          <w:szCs w:val="26"/>
        </w:rPr>
        <w:t>, утвержденным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постановлением администрации Муниципального образования город Ирбит </w:t>
      </w:r>
      <w:r w:rsidR="00E47A5F" w:rsidRPr="00F4433F">
        <w:rPr>
          <w:rFonts w:ascii="Liberation Serif" w:eastAsia="Calibri" w:hAnsi="Liberation Serif" w:cs="Times New Roman"/>
          <w:sz w:val="26"/>
          <w:szCs w:val="26"/>
        </w:rPr>
        <w:t xml:space="preserve">от 11.09.2013 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 № 2101 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«Об утверждении Порядка </w:t>
      </w:r>
      <w:r w:rsidR="00556583"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>формирования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 и реализации муниципальных программ </w:t>
      </w:r>
      <w:r w:rsidR="00065C4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>)</w:t>
      </w:r>
      <w:r w:rsidRPr="00F4433F">
        <w:rPr>
          <w:rFonts w:ascii="Liberation Serif" w:eastAsia="Calibri" w:hAnsi="Liberation Serif" w:cs="Times New Roman"/>
          <w:sz w:val="26"/>
          <w:szCs w:val="26"/>
        </w:rPr>
        <w:t>, с приложением пояснительной записки;</w:t>
      </w:r>
    </w:p>
    <w:p w:rsidR="0083284A" w:rsidRPr="00F4433F" w:rsidRDefault="00FD629D" w:rsidP="00F4433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iCs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4) осуществляет при необходимости корректировку подпрограммы 2, в соответствии с Порядком 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формирования </w:t>
      </w:r>
      <w:r w:rsidRPr="00AC6DF7">
        <w:rPr>
          <w:rFonts w:ascii="Liberation Serif" w:eastAsia="Calibri" w:hAnsi="Liberation Serif" w:cs="Times New Roman"/>
          <w:bCs/>
          <w:sz w:val="26"/>
          <w:szCs w:val="26"/>
        </w:rPr>
        <w:t>и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реализации муниципальных программ 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Городского округа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«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>город Ирбит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» Свердловской области</w:t>
      </w:r>
      <w:r w:rsidR="00DD2D75">
        <w:rPr>
          <w:rFonts w:ascii="Liberation Serif" w:eastAsia="Calibri" w:hAnsi="Liberation Serif" w:cs="Times New Roman"/>
          <w:bCs/>
          <w:sz w:val="26"/>
          <w:szCs w:val="26"/>
        </w:rPr>
        <w:t xml:space="preserve">, </w:t>
      </w:r>
      <w:r w:rsidR="00467C97">
        <w:rPr>
          <w:rFonts w:ascii="Liberation Serif" w:eastAsia="Calibri" w:hAnsi="Liberation Serif" w:cs="Times New Roman"/>
          <w:bCs/>
          <w:sz w:val="26"/>
          <w:szCs w:val="26"/>
        </w:rPr>
        <w:t xml:space="preserve">утвержденным </w:t>
      </w:r>
      <w:r w:rsidR="00467C97" w:rsidRPr="00F4433F">
        <w:rPr>
          <w:rFonts w:ascii="Liberation Serif" w:eastAsia="Calibri" w:hAnsi="Liberation Serif" w:cs="Times New Roman"/>
          <w:bCs/>
          <w:sz w:val="26"/>
          <w:szCs w:val="26"/>
        </w:rPr>
        <w:t>постановлением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администрации Муниципального образования город Ирбит 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от 11.09.2013 года № 2101 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«Об утверждении Порядка </w:t>
      </w:r>
      <w:r w:rsidR="00556583"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>формирования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 и реализации муниципальных программ </w:t>
      </w:r>
      <w:r w:rsidR="00065C4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="00E47A5F"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>)</w:t>
      </w:r>
      <w:r w:rsidRPr="00F4433F">
        <w:rPr>
          <w:rFonts w:ascii="Liberation Serif" w:eastAsia="Calibri" w:hAnsi="Liberation Serif" w:cs="Times New Roman"/>
          <w:sz w:val="26"/>
          <w:szCs w:val="26"/>
        </w:rPr>
        <w:t>.</w:t>
      </w:r>
    </w:p>
    <w:p w:rsidR="00A5368F" w:rsidRPr="00F4433F" w:rsidRDefault="00A5368F" w:rsidP="00F4433F">
      <w:pPr>
        <w:widowControl w:val="0"/>
        <w:spacing w:after="0"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p w:rsidR="0083284A" w:rsidRPr="00F4433F" w:rsidRDefault="0083284A" w:rsidP="00F4433F">
      <w:pPr>
        <w:widowControl w:val="0"/>
        <w:spacing w:after="0" w:line="240" w:lineRule="auto"/>
        <w:rPr>
          <w:rFonts w:ascii="Liberation Serif" w:eastAsia="Times New Roman" w:hAnsi="Liberation Serif" w:cs="Calibri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b/>
          <w:sz w:val="26"/>
          <w:szCs w:val="26"/>
          <w:lang w:eastAsia="ru-RU"/>
        </w:rPr>
        <w:t>Используются следующие сокращения:</w:t>
      </w:r>
    </w:p>
    <w:p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- МАУ «Ирбитская ярмарка» - Муниципальное автономное учреждение Городского округа «город Ирбит» Свердловской области «Ирбитская ярмарка»;</w:t>
      </w:r>
    </w:p>
    <w:p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AC6DF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МАУ «</w:t>
      </w:r>
      <w:proofErr w:type="spellStart"/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Мотодом</w:t>
      </w:r>
      <w:proofErr w:type="spellEnd"/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 - Муниципальное автономное учреждение Городского округа «город Ирбит» Свердловской области «</w:t>
      </w:r>
      <w:proofErr w:type="spellStart"/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Мотодом</w:t>
      </w:r>
      <w:proofErr w:type="spellEnd"/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»;</w:t>
      </w:r>
    </w:p>
    <w:p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- МАУ «Центр молодежи» - Муниципальное автономное учреждение Городского округа «город Ирбит» Свердловской области «Центр молодежи»;</w:t>
      </w:r>
    </w:p>
    <w:p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- МАУ «Центр развития культуры, физической культуры и спорта» - Муниципальное автономное учреждение Городского округа «город Ирбит» Свердловской области «Центр развития культуры, физической культуры и спорта»;</w:t>
      </w:r>
    </w:p>
    <w:p w:rsidR="0083284A" w:rsidRPr="00F4433F" w:rsidRDefault="0083284A" w:rsidP="00F4433F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МБУК «Библиотечная система» - Муниципальное бюджетное учреждение культуры Городского округа «город Ирбит» Свердловской области «Библиотечная система»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МАУК «ДК им. Костевича» - Муниципальное </w:t>
      </w:r>
      <w:r w:rsidR="00E32C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автономное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учреждение культуры Городского округа «город Ирбит» Свердловской области «Дворец культуры имени В.К. Костевича»;</w:t>
      </w:r>
    </w:p>
    <w:p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- МАУК «Ирбитский драматический театр» - Муниципальное автономное учреждение культуры Городского округа «город Ирбит» Свердловской области «Ирбитский драматический театр им. А.Н. Островского»;</w:t>
      </w:r>
    </w:p>
    <w:p w:rsidR="0083284A" w:rsidRPr="00F4433F" w:rsidRDefault="0083284A" w:rsidP="00F4433F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AB7E14"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УК «</w:t>
      </w:r>
      <w:proofErr w:type="spellStart"/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Историко</w:t>
      </w:r>
      <w:proofErr w:type="spellEnd"/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 этнографический музей» - Муниципальное </w:t>
      </w:r>
      <w:r w:rsidR="00AB7E1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автономное </w:t>
      </w:r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учреждение культуры Городского округа «город Ирбит» Свердловской области «</w:t>
      </w:r>
      <w:proofErr w:type="spellStart"/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Историко</w:t>
      </w:r>
      <w:proofErr w:type="spellEnd"/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 этнографический музей».</w:t>
      </w:r>
    </w:p>
    <w:p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83284A" w:rsidRPr="00F4433F" w:rsidRDefault="0083284A" w:rsidP="00F4433F">
      <w:pPr>
        <w:tabs>
          <w:tab w:val="left" w:pos="1345"/>
        </w:tabs>
        <w:spacing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p w:rsidR="0083284A" w:rsidRPr="00F4433F" w:rsidRDefault="0083284A" w:rsidP="00F4433F">
      <w:pPr>
        <w:spacing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p w:rsidR="00FD629D" w:rsidRPr="00F4433F" w:rsidRDefault="00FD629D" w:rsidP="00F4433F">
      <w:pPr>
        <w:spacing w:line="240" w:lineRule="auto"/>
        <w:rPr>
          <w:rFonts w:ascii="Liberation Serif" w:eastAsia="Calibri" w:hAnsi="Liberation Serif" w:cs="Times New Roman"/>
          <w:sz w:val="26"/>
          <w:szCs w:val="26"/>
        </w:rPr>
        <w:sectPr w:rsidR="00FD629D" w:rsidRPr="00F4433F" w:rsidSect="00EB3174">
          <w:pgSz w:w="11906" w:h="16838"/>
          <w:pgMar w:top="1134" w:right="851" w:bottom="1134" w:left="1560" w:header="567" w:footer="709" w:gutter="0"/>
          <w:cols w:space="708"/>
          <w:docGrid w:linePitch="360"/>
        </w:sectPr>
      </w:pPr>
    </w:p>
    <w:p w:rsidR="00FD629D" w:rsidRPr="00F4433F" w:rsidRDefault="00FD629D" w:rsidP="00F4433F">
      <w:pPr>
        <w:spacing w:after="0" w:line="240" w:lineRule="auto"/>
        <w:ind w:left="10800" w:hanging="168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Приложение № 3 </w:t>
      </w:r>
    </w:p>
    <w:p w:rsidR="00FD629D" w:rsidRPr="00F4433F" w:rsidRDefault="00FD629D" w:rsidP="00F4433F">
      <w:pPr>
        <w:spacing w:after="0" w:line="240" w:lineRule="auto"/>
        <w:ind w:left="1062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муниципальной программе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«Развитие сферы культуры в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352B93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352B93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82328" w:rsidRPr="00F4433F" w:rsidRDefault="00F82328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B46BCD" w:rsidRPr="00F4433F" w:rsidRDefault="00F82328" w:rsidP="00F4433F">
      <w:pPr>
        <w:spacing w:after="0" w:line="240" w:lineRule="auto"/>
        <w:ind w:left="-540" w:firstLine="540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ЦЕЛИ, ЗАДАЧИ И ЦЕЛЕВЫН ПОКАЗАТЕЛИ</w:t>
      </w:r>
    </w:p>
    <w:p w:rsidR="00F8199B" w:rsidRPr="00F4433F" w:rsidRDefault="000C08E5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4433F">
        <w:rPr>
          <w:rFonts w:ascii="Liberation Serif" w:hAnsi="Liberation Serif" w:cs="Liberation Serif"/>
          <w:b/>
          <w:sz w:val="26"/>
          <w:szCs w:val="26"/>
        </w:rPr>
        <w:t xml:space="preserve">реализации муниципальной </w:t>
      </w:r>
      <w:r w:rsidR="0045239C" w:rsidRPr="00F4433F">
        <w:rPr>
          <w:rFonts w:ascii="Liberation Serif" w:hAnsi="Liberation Serif" w:cs="Liberation Serif"/>
          <w:b/>
          <w:sz w:val="26"/>
          <w:szCs w:val="26"/>
        </w:rPr>
        <w:t>программы «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Развитие сферы культуры в Городском округе</w:t>
      </w:r>
      <w:r w:rsidRPr="00F4433F">
        <w:rPr>
          <w:rFonts w:ascii="Liberation Serif" w:hAnsi="Liberation Serif" w:cs="Liberation Serif"/>
          <w:b/>
          <w:bCs/>
          <w:sz w:val="26"/>
          <w:szCs w:val="26"/>
        </w:rPr>
        <w:t xml:space="preserve"> </w:t>
      </w:r>
      <w:r w:rsidRPr="00F4433F">
        <w:rPr>
          <w:rFonts w:ascii="Liberation Serif" w:hAnsi="Liberation Serif" w:cs="Liberation Serif"/>
          <w:b/>
          <w:sz w:val="26"/>
          <w:szCs w:val="26"/>
        </w:rPr>
        <w:t xml:space="preserve">«город Ирбит» </w:t>
      </w:r>
    </w:p>
    <w:p w:rsidR="00FD629D" w:rsidRPr="00F4433F" w:rsidRDefault="000C08E5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4433F">
        <w:rPr>
          <w:rFonts w:ascii="Liberation Serif" w:hAnsi="Liberation Serif" w:cs="Liberation Serif"/>
          <w:b/>
          <w:sz w:val="26"/>
          <w:szCs w:val="26"/>
        </w:rPr>
        <w:t>Свердловской области Ирбит»</w:t>
      </w:r>
    </w:p>
    <w:p w:rsidR="00F82328" w:rsidRPr="00F4433F" w:rsidRDefault="00F82328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1495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5"/>
        <w:gridCol w:w="8"/>
        <w:gridCol w:w="4462"/>
        <w:gridCol w:w="1474"/>
        <w:gridCol w:w="1006"/>
        <w:gridCol w:w="1167"/>
        <w:gridCol w:w="1167"/>
        <w:gridCol w:w="1167"/>
        <w:gridCol w:w="1385"/>
        <w:gridCol w:w="2268"/>
      </w:tblGrid>
      <w:tr w:rsidR="003339D9" w:rsidRPr="00F4433F" w:rsidTr="003C3F35">
        <w:trPr>
          <w:tblCellSpacing w:w="5" w:type="nil"/>
        </w:trPr>
        <w:tc>
          <w:tcPr>
            <w:tcW w:w="863" w:type="dxa"/>
            <w:gridSpan w:val="2"/>
            <w:vMerge w:val="restart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</w:t>
            </w:r>
            <w:proofErr w:type="spellEnd"/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4462" w:type="dxa"/>
            <w:vMerge w:val="restart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Наименование цели (целей) и задач, </w:t>
            </w:r>
            <w:r w:rsidR="0045239C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целевых показателей</w:t>
            </w:r>
          </w:p>
        </w:tc>
        <w:tc>
          <w:tcPr>
            <w:tcW w:w="1474" w:type="dxa"/>
            <w:vMerge w:val="restart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Единица</w:t>
            </w:r>
          </w:p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892" w:type="dxa"/>
            <w:gridSpan w:val="5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268" w:type="dxa"/>
            <w:vMerge w:val="restart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Источник</w:t>
            </w:r>
          </w:p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значений</w:t>
            </w:r>
          </w:p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показателей</w:t>
            </w:r>
          </w:p>
        </w:tc>
      </w:tr>
      <w:tr w:rsidR="002D0D32" w:rsidRPr="00F4433F" w:rsidTr="003C3F35">
        <w:trPr>
          <w:tblCellSpacing w:w="5" w:type="nil"/>
        </w:trPr>
        <w:tc>
          <w:tcPr>
            <w:tcW w:w="863" w:type="dxa"/>
            <w:gridSpan w:val="2"/>
            <w:vMerge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vMerge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</w:t>
            </w:r>
            <w:r w:rsidR="0001442F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67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</w:t>
            </w:r>
            <w:r w:rsidR="0001442F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67" w:type="dxa"/>
          </w:tcPr>
          <w:p w:rsidR="002D0D32" w:rsidRPr="0061120F" w:rsidRDefault="0001442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2026</w:t>
            </w:r>
            <w:r w:rsidR="002D0D32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67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</w:t>
            </w:r>
            <w:r w:rsidR="0001442F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85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</w:t>
            </w:r>
            <w:r w:rsidR="0001442F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vMerge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D0D32" w:rsidRPr="00F4433F" w:rsidTr="003C3F35">
        <w:trPr>
          <w:trHeight w:val="227"/>
          <w:tblCellSpacing w:w="5" w:type="nil"/>
        </w:trPr>
        <w:tc>
          <w:tcPr>
            <w:tcW w:w="863" w:type="dxa"/>
            <w:gridSpan w:val="2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2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7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7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7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2D0D32" w:rsidRPr="0061120F" w:rsidRDefault="0001442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339D9" w:rsidRPr="00F4433F" w:rsidTr="00A12C99">
        <w:trPr>
          <w:trHeight w:val="227"/>
          <w:tblCellSpacing w:w="5" w:type="nil"/>
        </w:trPr>
        <w:tc>
          <w:tcPr>
            <w:tcW w:w="863" w:type="dxa"/>
            <w:gridSpan w:val="2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96" w:type="dxa"/>
            <w:gridSpan w:val="8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Подпрограмма 1 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«Развитие </w:t>
            </w: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сферы культуры и искусства в Городском округе «город Ирбит» Свердловской области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3339D9" w:rsidRPr="00F4433F" w:rsidTr="00A12C99">
        <w:trPr>
          <w:trHeight w:val="227"/>
          <w:tblCellSpacing w:w="5" w:type="nil"/>
        </w:trPr>
        <w:tc>
          <w:tcPr>
            <w:tcW w:w="863" w:type="dxa"/>
            <w:gridSpan w:val="2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096" w:type="dxa"/>
            <w:gridSpan w:val="8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Цель 1. </w:t>
            </w:r>
            <w:r w:rsidR="0045239C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="0045239C" w:rsidRPr="006112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оздание условий</w:t>
            </w:r>
            <w:r w:rsidRPr="006112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для устойчивого развития </w:t>
            </w:r>
            <w:r w:rsidR="0045239C" w:rsidRPr="006112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культуры и</w:t>
            </w:r>
            <w:r w:rsidRPr="006112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искусства на территории 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</w:p>
        </w:tc>
      </w:tr>
      <w:tr w:rsidR="003339D9" w:rsidRPr="00F4433F" w:rsidTr="00A12C99">
        <w:trPr>
          <w:trHeight w:val="227"/>
          <w:tblCellSpacing w:w="5" w:type="nil"/>
        </w:trPr>
        <w:tc>
          <w:tcPr>
            <w:tcW w:w="863" w:type="dxa"/>
            <w:gridSpan w:val="2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096" w:type="dxa"/>
            <w:gridSpan w:val="8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Задача 1.</w:t>
            </w:r>
            <w:r w:rsidRPr="0061120F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Повышение доступности и качества услуг, оказываемых населению в сфере культуры</w:t>
            </w:r>
          </w:p>
        </w:tc>
      </w:tr>
      <w:tr w:rsidR="001561DF" w:rsidRPr="00F4433F" w:rsidTr="003C3F35">
        <w:trPr>
          <w:tblCellSpacing w:w="5" w:type="nil"/>
        </w:trPr>
        <w:tc>
          <w:tcPr>
            <w:tcW w:w="863" w:type="dxa"/>
            <w:gridSpan w:val="2"/>
          </w:tcPr>
          <w:p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62" w:type="dxa"/>
          </w:tcPr>
          <w:p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1.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</w:t>
            </w:r>
          </w:p>
          <w:p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Количество посещений театрально-концертных мероприятий </w:t>
            </w:r>
          </w:p>
        </w:tc>
        <w:tc>
          <w:tcPr>
            <w:tcW w:w="1474" w:type="dxa"/>
          </w:tcPr>
          <w:p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06" w:type="dxa"/>
          </w:tcPr>
          <w:p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29 280</w:t>
            </w:r>
          </w:p>
        </w:tc>
        <w:tc>
          <w:tcPr>
            <w:tcW w:w="1167" w:type="dxa"/>
          </w:tcPr>
          <w:p w:rsidR="001561DF" w:rsidRPr="00A27E5D" w:rsidRDefault="00EC38B0" w:rsidP="00F4433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1561DF" w:rsidRPr="00A27E5D" w:rsidRDefault="00EC38B0" w:rsidP="00F4433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1561DF" w:rsidRPr="00A27E5D" w:rsidRDefault="00EC38B0" w:rsidP="00F4433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:rsidR="001561DF" w:rsidRPr="00A27E5D" w:rsidRDefault="00EC38B0" w:rsidP="00F4433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1561DF" w:rsidRPr="00A27E5D" w:rsidRDefault="001561DF" w:rsidP="00506F5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554A99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задание, формы</w:t>
            </w:r>
            <w:r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статистического наблюдения </w:t>
            </w:r>
            <w:r w:rsidR="00A12C99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   </w:t>
            </w:r>
            <w:r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6-НК, № 7-</w:t>
            </w:r>
            <w:r w:rsidR="00AC6DF7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НК,  </w:t>
            </w:r>
            <w:r w:rsidR="00A12C99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</w:t>
            </w:r>
            <w:r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8-НК, №</w:t>
            </w:r>
            <w:r w:rsidR="00A12C99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9-НК</w:t>
            </w:r>
            <w:r w:rsidR="004A1B42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506F5A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8167B"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Стратегии социально-экономического развития </w:t>
            </w:r>
            <w:r w:rsidR="004C32FF"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Городского округа «</w:t>
            </w:r>
            <w:r w:rsidR="00D8167B"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город Ирбит»</w:t>
            </w:r>
            <w:r w:rsidR="004C32FF"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C32FF"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lastRenderedPageBreak/>
              <w:t>Свердловской области</w:t>
            </w:r>
            <w:r w:rsidR="00D8167B"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, утвержденной решением Думы Муниципального образования город Ирбит от 25.10.2018 № 90 «Об утверждении Стратегии социально – экономического развития муниципального образования город Ирбит»</w:t>
            </w:r>
          </w:p>
        </w:tc>
      </w:tr>
      <w:tr w:rsidR="00EC38B0" w:rsidRPr="00F4433F" w:rsidTr="003C3F35">
        <w:trPr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2.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</w:t>
            </w:r>
          </w:p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Количество посещений муниципальных музеев на территории 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</w:p>
        </w:tc>
        <w:tc>
          <w:tcPr>
            <w:tcW w:w="1474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06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24 420</w:t>
            </w:r>
          </w:p>
        </w:tc>
        <w:tc>
          <w:tcPr>
            <w:tcW w:w="1167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Merge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C38B0" w:rsidRPr="00F4433F" w:rsidTr="003C3F35">
        <w:trPr>
          <w:trHeight w:val="408"/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3.</w:t>
            </w:r>
          </w:p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Численность участников культурно-досуговых мероприятий </w:t>
            </w:r>
          </w:p>
        </w:tc>
        <w:tc>
          <w:tcPr>
            <w:tcW w:w="1474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06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170 740</w:t>
            </w:r>
          </w:p>
        </w:tc>
        <w:tc>
          <w:tcPr>
            <w:tcW w:w="1167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Merge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C38B0" w:rsidRPr="00F4433F" w:rsidTr="003C3F35">
        <w:trPr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4.</w:t>
            </w:r>
          </w:p>
          <w:p w:rsidR="00EC38B0" w:rsidRPr="0061120F" w:rsidRDefault="00EC38B0" w:rsidP="00EC38B0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Интенсивность обновления текущего 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репертуара театра (количество новых театральных постановок)</w:t>
            </w:r>
          </w:p>
        </w:tc>
        <w:tc>
          <w:tcPr>
            <w:tcW w:w="1474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006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7" w:type="dxa"/>
          </w:tcPr>
          <w:p w:rsidR="00EC38B0" w:rsidRPr="0061120F" w:rsidRDefault="005E07B2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7" w:type="dxa"/>
          </w:tcPr>
          <w:p w:rsidR="00EC38B0" w:rsidRPr="0061120F" w:rsidRDefault="005E07B2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7" w:type="dxa"/>
          </w:tcPr>
          <w:p w:rsidR="00EC38B0" w:rsidRPr="0061120F" w:rsidRDefault="005E07B2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dxa"/>
          </w:tcPr>
          <w:p w:rsidR="00EC38B0" w:rsidRPr="0061120F" w:rsidRDefault="005E07B2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vMerge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C38B0" w:rsidRPr="00F4433F" w:rsidTr="003C3F35">
        <w:trPr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5.</w:t>
            </w:r>
          </w:p>
          <w:p w:rsidR="00EC38B0" w:rsidRPr="0061120F" w:rsidRDefault="00EC38B0" w:rsidP="00EC38B0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клубных формирований в учреждениях культуры</w:t>
            </w:r>
          </w:p>
        </w:tc>
        <w:tc>
          <w:tcPr>
            <w:tcW w:w="1474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06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5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vMerge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C38B0" w:rsidRPr="00F4433F" w:rsidTr="003C3F35">
        <w:trPr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6.</w:t>
            </w:r>
          </w:p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участников клубных формирований учреждений культуры</w:t>
            </w:r>
          </w:p>
        </w:tc>
        <w:tc>
          <w:tcPr>
            <w:tcW w:w="1474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06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385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2268" w:type="dxa"/>
            <w:vMerge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C38B0" w:rsidRPr="00F4433F" w:rsidTr="003C3F35">
        <w:trPr>
          <w:trHeight w:val="1420"/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Целевой показатель 7.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  <w:p w:rsidR="00EC38B0" w:rsidRPr="0061120F" w:rsidRDefault="00EC38B0" w:rsidP="00EC38B0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Количество посещений муниципальных библиотек на территории</w:t>
            </w: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474" w:type="dxa"/>
          </w:tcPr>
          <w:p w:rsidR="00EC38B0" w:rsidRPr="0061120F" w:rsidRDefault="00EC38B0" w:rsidP="003C3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06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177 880</w:t>
            </w:r>
          </w:p>
        </w:tc>
        <w:tc>
          <w:tcPr>
            <w:tcW w:w="1167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Merge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A51E4" w:rsidRPr="00F4433F" w:rsidTr="003C3F35">
        <w:trPr>
          <w:trHeight w:val="435"/>
          <w:tblCellSpacing w:w="5" w:type="nil"/>
        </w:trPr>
        <w:tc>
          <w:tcPr>
            <w:tcW w:w="863" w:type="dxa"/>
            <w:gridSpan w:val="2"/>
          </w:tcPr>
          <w:p w:rsidR="006A51E4" w:rsidRPr="0061120F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62" w:type="dxa"/>
          </w:tcPr>
          <w:p w:rsidR="006A51E4" w:rsidRPr="0061120F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обращений удаленных пользователей</w:t>
            </w:r>
          </w:p>
        </w:tc>
        <w:tc>
          <w:tcPr>
            <w:tcW w:w="1474" w:type="dxa"/>
          </w:tcPr>
          <w:p w:rsidR="006A51E4" w:rsidRPr="0061120F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06" w:type="dxa"/>
          </w:tcPr>
          <w:p w:rsidR="006A51E4" w:rsidRPr="0061120F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69 373</w:t>
            </w:r>
          </w:p>
        </w:tc>
        <w:tc>
          <w:tcPr>
            <w:tcW w:w="1167" w:type="dxa"/>
          </w:tcPr>
          <w:p w:rsidR="006A51E4" w:rsidRPr="00B27C79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6A51E4" w:rsidRPr="00B27C79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6A51E4" w:rsidRPr="00B27C79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:rsidR="006A51E4" w:rsidRPr="00B27C79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Merge/>
          </w:tcPr>
          <w:p w:rsidR="006A51E4" w:rsidRPr="00A27E5D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3F35" w:rsidRPr="00F4433F" w:rsidTr="003C3F35">
        <w:trPr>
          <w:trHeight w:val="435"/>
          <w:tblCellSpacing w:w="5" w:type="nil"/>
        </w:trPr>
        <w:tc>
          <w:tcPr>
            <w:tcW w:w="863" w:type="dxa"/>
            <w:gridSpan w:val="2"/>
          </w:tcPr>
          <w:p w:rsidR="003C3F35" w:rsidRPr="0061120F" w:rsidRDefault="00A72F74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62" w:type="dxa"/>
          </w:tcPr>
          <w:p w:rsidR="003C3F35" w:rsidRDefault="003C3F35" w:rsidP="003C3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Целевой показатель 8. </w:t>
            </w:r>
          </w:p>
          <w:p w:rsidR="003C3F35" w:rsidRPr="0061120F" w:rsidRDefault="003C3F35" w:rsidP="003C3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Увеличение числа посещений организаций культуры по отношению к 2023 году.</w:t>
            </w:r>
          </w:p>
        </w:tc>
        <w:tc>
          <w:tcPr>
            <w:tcW w:w="1474" w:type="dxa"/>
          </w:tcPr>
          <w:p w:rsidR="003C3F35" w:rsidRPr="0061120F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1006" w:type="dxa"/>
          </w:tcPr>
          <w:p w:rsidR="003C3F35" w:rsidRPr="0061120F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3C3F35" w:rsidRPr="00B27C79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594,9</w:t>
            </w:r>
          </w:p>
        </w:tc>
        <w:tc>
          <w:tcPr>
            <w:tcW w:w="1167" w:type="dxa"/>
          </w:tcPr>
          <w:p w:rsidR="003C3F35" w:rsidRPr="00B27C79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621,94</w:t>
            </w:r>
          </w:p>
        </w:tc>
        <w:tc>
          <w:tcPr>
            <w:tcW w:w="1167" w:type="dxa"/>
          </w:tcPr>
          <w:p w:rsidR="003C3F35" w:rsidRPr="00B27C79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648,98</w:t>
            </w:r>
          </w:p>
        </w:tc>
        <w:tc>
          <w:tcPr>
            <w:tcW w:w="1385" w:type="dxa"/>
          </w:tcPr>
          <w:p w:rsidR="003C3F35" w:rsidRPr="00B27C79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676,02</w:t>
            </w:r>
          </w:p>
        </w:tc>
        <w:tc>
          <w:tcPr>
            <w:tcW w:w="2268" w:type="dxa"/>
          </w:tcPr>
          <w:p w:rsidR="003C3F35" w:rsidRPr="00A27E5D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Статистическая форма «1-Культура»</w:t>
            </w:r>
          </w:p>
        </w:tc>
      </w:tr>
      <w:tr w:rsidR="00EC38B0" w:rsidRPr="00F4433F" w:rsidTr="0074590D">
        <w:trPr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72F74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Целевой показатель </w:t>
            </w:r>
            <w:r w:rsidR="00911F16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 </w:t>
            </w: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EC38B0" w:rsidRPr="0061120F" w:rsidRDefault="00EC38B0" w:rsidP="00EC38B0">
            <w:pPr>
              <w:pStyle w:val="24"/>
              <w:shd w:val="clear" w:color="auto" w:fill="auto"/>
              <w:spacing w:line="240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Количество новых поступлений в фонды муниципальных библиотек в расчете на 1000 жителей 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74" w:type="dxa"/>
          </w:tcPr>
          <w:p w:rsidR="00EC38B0" w:rsidRPr="0061120F" w:rsidRDefault="00EC38B0" w:rsidP="0074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06" w:type="dxa"/>
          </w:tcPr>
          <w:p w:rsidR="00EC38B0" w:rsidRPr="00853A95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53A95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67" w:type="dxa"/>
          </w:tcPr>
          <w:p w:rsidR="00EC38B0" w:rsidRPr="00853A95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3A95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385" w:type="dxa"/>
          </w:tcPr>
          <w:p w:rsidR="00EC38B0" w:rsidRPr="0061120F" w:rsidRDefault="00EC38B0" w:rsidP="00EC38B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268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7E5D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Форма статистического наблюдения </w:t>
            </w:r>
          </w:p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7E5D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№ 6-НК,</w:t>
            </w:r>
          </w:p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7E5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Годовой сводный информационный отчет, С</w:t>
            </w:r>
            <w:r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тратегии социально-экономического развития Городского округа «город Ирбит» Свердловской</w:t>
            </w:r>
            <w:r w:rsidR="00A72F7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3</w:t>
            </w:r>
            <w:r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обла</w:t>
            </w:r>
            <w:r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lastRenderedPageBreak/>
              <w:t>сти, утвержденной решением Думы Муниципального образования город Ирбит от 25.10.2018 № 90 «Об утверждении Стратегии социально – экономического развития муниципального образования город Ирбит»</w:t>
            </w:r>
          </w:p>
        </w:tc>
      </w:tr>
      <w:tr w:rsidR="00EC38B0" w:rsidRPr="00F4433F" w:rsidTr="003C3F35">
        <w:trPr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="00A72F74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Целевой показатель </w:t>
            </w:r>
            <w:r w:rsidR="00911F16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 </w:t>
            </w: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  <w:t>Предоставление доступа к справочно-поисковому аппарату библиотек, базам данных, к оцифрованным изданиям, хранящимся в библиотеках, в том числе к фонду редких книг.</w:t>
            </w:r>
          </w:p>
        </w:tc>
        <w:tc>
          <w:tcPr>
            <w:tcW w:w="1474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06" w:type="dxa"/>
          </w:tcPr>
          <w:p w:rsidR="00EC38B0" w:rsidRPr="00853A95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7 008</w:t>
            </w:r>
          </w:p>
        </w:tc>
        <w:tc>
          <w:tcPr>
            <w:tcW w:w="1167" w:type="dxa"/>
          </w:tcPr>
          <w:p w:rsidR="00EC38B0" w:rsidRPr="00853A95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7C79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6 493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6 700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6 900</w:t>
            </w:r>
          </w:p>
        </w:tc>
        <w:tc>
          <w:tcPr>
            <w:tcW w:w="1385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7100</w:t>
            </w:r>
          </w:p>
        </w:tc>
        <w:tc>
          <w:tcPr>
            <w:tcW w:w="2268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7E5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Мониторинг качества предоставления муниципальных услуг (ежеквартально), Годовой сводный информационный отчет</w:t>
            </w:r>
          </w:p>
        </w:tc>
      </w:tr>
      <w:tr w:rsidR="00EC38B0" w:rsidRPr="00F4433F" w:rsidTr="00A12C99">
        <w:trPr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72F74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96" w:type="dxa"/>
            <w:gridSpan w:val="8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 2.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Создание условий для сохранения и развития кадрового и творческого потенциала сферы культуры</w:t>
            </w:r>
          </w:p>
        </w:tc>
      </w:tr>
      <w:tr w:rsidR="00EC38B0" w:rsidRPr="00F4433F" w:rsidTr="003C3F35">
        <w:trPr>
          <w:trHeight w:val="266"/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72F74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Целевой показатель 1</w:t>
            </w:r>
            <w:r w:rsidR="00911F16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 </w:t>
            </w: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Соотношение средней заработной платы работников учреждений культуры к средней заработной плате по экономике Свердловской области</w:t>
            </w:r>
          </w:p>
        </w:tc>
        <w:tc>
          <w:tcPr>
            <w:tcW w:w="1474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006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Бухгалтерский отчет; Форма </w:t>
            </w:r>
          </w:p>
          <w:p w:rsidR="00EC38B0" w:rsidRPr="0061120F" w:rsidRDefault="00EC38B0" w:rsidP="00EC38B0">
            <w:pPr>
              <w:pStyle w:val="1"/>
              <w:shd w:val="clear" w:color="auto" w:fill="FFFFFF"/>
              <w:spacing w:before="0" w:beforeAutospacing="0"/>
              <w:rPr>
                <w:rFonts w:ascii="Liberation Serif" w:hAnsi="Liberation Serif"/>
                <w:color w:val="000000" w:themeColor="text1"/>
                <w:sz w:val="24"/>
                <w:szCs w:val="24"/>
                <w:lang w:eastAsia="ru-RU"/>
              </w:rPr>
            </w:pPr>
            <w:r w:rsidRPr="00EF5944">
              <w:rPr>
                <w:rFonts w:ascii="Liberation Serif" w:hAnsi="Liberation Serif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№ ЗП – культура,</w:t>
            </w:r>
            <w:r>
              <w:rPr>
                <w:rFonts w:ascii="Montserrat" w:hAnsi="Montserrat"/>
                <w:color w:val="00589B"/>
                <w:sz w:val="30"/>
                <w:szCs w:val="30"/>
              </w:rPr>
              <w:t xml:space="preserve"> </w:t>
            </w:r>
            <w:r w:rsidRPr="00EF594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Указ Президента РФ от 07.05.2012 N 597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«</w:t>
            </w:r>
            <w:r w:rsidRPr="00EF594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О мероприятиях по реализации государственной </w:t>
            </w:r>
            <w:r w:rsidRPr="00EF594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lastRenderedPageBreak/>
              <w:t>социальной политики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EC38B0" w:rsidRPr="00F4433F" w:rsidTr="003C3F35">
        <w:trPr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="00A72F74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Целевой показатель 1</w:t>
            </w:r>
            <w:r w:rsidR="00911F16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Доля специалистов отрасли, прошедших переподготовку и повышение квалификации, по отношению к общему числу специалистов</w:t>
            </w:r>
          </w:p>
        </w:tc>
        <w:tc>
          <w:tcPr>
            <w:tcW w:w="1474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006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  <w:p w:rsidR="00EC38B0" w:rsidRPr="0061120F" w:rsidRDefault="00EC38B0" w:rsidP="00EC38B0">
            <w:pPr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EC38B0" w:rsidRPr="0061120F" w:rsidRDefault="005E07B2" w:rsidP="00EC38B0">
            <w:pPr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67" w:type="dxa"/>
          </w:tcPr>
          <w:p w:rsidR="00EC38B0" w:rsidRPr="0061120F" w:rsidRDefault="005E07B2" w:rsidP="00EC38B0">
            <w:pPr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85" w:type="dxa"/>
          </w:tcPr>
          <w:p w:rsidR="00EC38B0" w:rsidRPr="0061120F" w:rsidRDefault="005E07B2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Годовой сводный информационный отчет</w:t>
            </w:r>
          </w:p>
        </w:tc>
      </w:tr>
      <w:tr w:rsidR="00A72F74" w:rsidRPr="00F4433F" w:rsidTr="00A12C99">
        <w:trPr>
          <w:tblCellSpacing w:w="5" w:type="nil"/>
        </w:trPr>
        <w:tc>
          <w:tcPr>
            <w:tcW w:w="863" w:type="dxa"/>
            <w:gridSpan w:val="2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4096" w:type="dxa"/>
            <w:gridSpan w:val="8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Подпрограмма 2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«</w:t>
            </w: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 реализации муниципальной программы «Развитие сферы культуры в Городском округе «город Ирбит» Свердловской области»</w:t>
            </w:r>
          </w:p>
        </w:tc>
      </w:tr>
      <w:tr w:rsidR="00A72F74" w:rsidRPr="00F4433F" w:rsidTr="00A12C99">
        <w:trPr>
          <w:tblCellSpacing w:w="5" w:type="nil"/>
        </w:trPr>
        <w:tc>
          <w:tcPr>
            <w:tcW w:w="863" w:type="dxa"/>
            <w:gridSpan w:val="2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4096" w:type="dxa"/>
            <w:gridSpan w:val="8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 2: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Обеспечение реализации муниципальной программы «Развитие сферы культуры в Городском округе «город Ирбит» Свердловской области»</w:t>
            </w:r>
          </w:p>
        </w:tc>
      </w:tr>
      <w:tr w:rsidR="00A72F74" w:rsidRPr="00F4433F" w:rsidTr="00A12C99">
        <w:trPr>
          <w:tblCellSpacing w:w="5" w:type="nil"/>
        </w:trPr>
        <w:tc>
          <w:tcPr>
            <w:tcW w:w="863" w:type="dxa"/>
            <w:gridSpan w:val="2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4096" w:type="dxa"/>
            <w:gridSpan w:val="8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Задача 3. 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организационных, экономических и правовых механизмов развития культуры</w:t>
            </w:r>
          </w:p>
        </w:tc>
      </w:tr>
      <w:tr w:rsidR="00A72F74" w:rsidRPr="00F4433F" w:rsidTr="003C3F35">
        <w:trPr>
          <w:tblCellSpacing w:w="5" w:type="nil"/>
        </w:trPr>
        <w:tc>
          <w:tcPr>
            <w:tcW w:w="863" w:type="dxa"/>
            <w:gridSpan w:val="2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462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Целевой показатель 1</w:t>
            </w:r>
            <w:r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удовлетворенности населения Городского округа «город Ирбит» Свердловской области качеством и доступностью предоставляемых муниципальных услуг в сфере культуры</w:t>
            </w:r>
          </w:p>
        </w:tc>
        <w:tc>
          <w:tcPr>
            <w:tcW w:w="1474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006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167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67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7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268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Результаты независимой оценки качества</w:t>
            </w:r>
          </w:p>
        </w:tc>
      </w:tr>
      <w:tr w:rsidR="00A72F74" w:rsidRPr="00F4433F" w:rsidTr="003C3F35">
        <w:trPr>
          <w:tblCellSpacing w:w="5" w:type="nil"/>
        </w:trPr>
        <w:tc>
          <w:tcPr>
            <w:tcW w:w="855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70" w:type="dxa"/>
            <w:gridSpan w:val="2"/>
          </w:tcPr>
          <w:p w:rsidR="00A72F74" w:rsidRPr="0061120F" w:rsidRDefault="00A72F74" w:rsidP="00A72F74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61120F">
              <w:rPr>
                <w:rFonts w:ascii="Liberation Serif" w:eastAsia="Calibri" w:hAnsi="Liberation Serif" w:cs="Times New Roman"/>
                <w:b/>
                <w:color w:val="000000" w:themeColor="text1"/>
                <w:sz w:val="24"/>
                <w:szCs w:val="24"/>
              </w:rPr>
              <w:t>Целевой показатель 1</w:t>
            </w:r>
            <w:r>
              <w:rPr>
                <w:rFonts w:ascii="Liberation Serif" w:eastAsia="Calibri" w:hAnsi="Liberation Serif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61120F">
              <w:rPr>
                <w:rFonts w:ascii="Liberation Serif" w:eastAsia="Calibri" w:hAnsi="Liberation Serif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Доля средств от приносящей доход деятельности в фонде заработной платы по работникам учреждений культуры</w:t>
            </w:r>
          </w:p>
        </w:tc>
        <w:tc>
          <w:tcPr>
            <w:tcW w:w="1474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006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67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67" w:type="dxa"/>
          </w:tcPr>
          <w:p w:rsidR="00A72F74" w:rsidRPr="0061120F" w:rsidRDefault="005E07B2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67" w:type="dxa"/>
          </w:tcPr>
          <w:p w:rsidR="00A72F74" w:rsidRPr="0061120F" w:rsidRDefault="005E07B2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385" w:type="dxa"/>
          </w:tcPr>
          <w:p w:rsidR="00A72F74" w:rsidRPr="0061120F" w:rsidRDefault="005E07B2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268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Бухгалтерский отчет; Форма </w:t>
            </w:r>
          </w:p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№ ЗП - культура</w:t>
            </w:r>
          </w:p>
        </w:tc>
      </w:tr>
    </w:tbl>
    <w:p w:rsidR="00FD629D" w:rsidRPr="00F4433F" w:rsidRDefault="00FD629D" w:rsidP="00F4433F">
      <w:pPr>
        <w:spacing w:after="20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  <w:sectPr w:rsidR="00FD629D" w:rsidRPr="00F4433F" w:rsidSect="00EB3174">
          <w:pgSz w:w="16838" w:h="11906" w:orient="landscape"/>
          <w:pgMar w:top="1644" w:right="737" w:bottom="851" w:left="1134" w:header="425" w:footer="709" w:gutter="0"/>
          <w:cols w:space="708"/>
          <w:docGrid w:linePitch="360"/>
        </w:sectPr>
      </w:pPr>
    </w:p>
    <w:tbl>
      <w:tblPr>
        <w:tblW w:w="14756" w:type="dxa"/>
        <w:tblInd w:w="142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851"/>
        <w:gridCol w:w="1118"/>
        <w:gridCol w:w="1717"/>
        <w:gridCol w:w="1439"/>
        <w:gridCol w:w="142"/>
        <w:gridCol w:w="1417"/>
        <w:gridCol w:w="1560"/>
        <w:gridCol w:w="1418"/>
        <w:gridCol w:w="1277"/>
        <w:gridCol w:w="1419"/>
        <w:gridCol w:w="2242"/>
        <w:gridCol w:w="156"/>
      </w:tblGrid>
      <w:tr w:rsidR="00CD135C" w:rsidRPr="00F4433F" w:rsidTr="00040045">
        <w:trPr>
          <w:gridAfter w:val="1"/>
          <w:wAfter w:w="156" w:type="dxa"/>
          <w:trHeight w:val="825"/>
        </w:trPr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135C" w:rsidRDefault="00CD135C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7C5500" w:rsidRPr="00F4433F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26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5500" w:rsidRPr="00F4433F" w:rsidRDefault="007C5500" w:rsidP="007C55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="00C54F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7C5500" w:rsidRDefault="007C5500" w:rsidP="007C55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 муниципальной программе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="00BF417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</w:t>
            </w:r>
            <w:r w:rsidR="0045239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BF417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«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Развитие сферы культуры </w:t>
            </w:r>
            <w:proofErr w:type="gramStart"/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</w:t>
            </w:r>
          </w:p>
          <w:p w:rsidR="007C5500" w:rsidRDefault="007C5500" w:rsidP="007C55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Городском округе «город Ирбит»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7C5500" w:rsidRPr="00F4433F" w:rsidRDefault="007C5500" w:rsidP="007C55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Свердловской области»</w:t>
            </w:r>
          </w:p>
          <w:p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CD135C" w:rsidRPr="00F4433F" w:rsidRDefault="00CD135C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ПЛАН МЕРОПРИЯТИЯ</w:t>
            </w:r>
          </w:p>
          <w:p w:rsidR="00CD135C" w:rsidRPr="00F4433F" w:rsidRDefault="00CD135C" w:rsidP="008C69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по выполнению муниципальной программы «</w:t>
            </w:r>
            <w:r w:rsidR="00D227A6"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Р</w:t>
            </w: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азвитие сферы культуры в Городском округе</w:t>
            </w:r>
            <w:r w:rsidR="008C694B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«</w:t>
            </w:r>
            <w:r w:rsidR="0045239C"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город Ирбит</w:t>
            </w: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» Свердловской области</w:t>
            </w:r>
            <w:r w:rsidR="004A1B42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20583F" w:rsidRPr="006A2BCD" w:rsidTr="00040045">
        <w:trPr>
          <w:gridAfter w:val="1"/>
          <w:wAfter w:w="156" w:type="dxa"/>
          <w:trHeight w:val="79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83F" w:rsidRPr="006A2BCD" w:rsidRDefault="0020583F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3F" w:rsidRPr="006A2BCD" w:rsidRDefault="0020583F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Наименование мероприятия/источник расходов на финансирование</w:t>
            </w:r>
          </w:p>
        </w:tc>
        <w:tc>
          <w:tcPr>
            <w:tcW w:w="86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83F" w:rsidRPr="006A2BCD" w:rsidRDefault="0020583F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Объем расходов на выполнение мероприятия за счет всех источников ресурсного обеспечения, тыс. руб.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83F" w:rsidRPr="006A2BCD" w:rsidRDefault="0045239C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  <w:r w:rsidR="0020583F"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целевых показателей, на достижение которых направлены мероприятия</w:t>
            </w:r>
          </w:p>
        </w:tc>
      </w:tr>
      <w:tr w:rsidR="007B4EDB" w:rsidRPr="00F4433F" w:rsidTr="00040045">
        <w:trPr>
          <w:gridAfter w:val="1"/>
          <w:wAfter w:w="156" w:type="dxa"/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EDB" w:rsidRPr="00F4433F" w:rsidRDefault="007B4EDB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EDB" w:rsidRPr="00F4433F" w:rsidRDefault="007B4EDB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  <w:p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  <w:p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  <w:p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  <w:p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  <w:p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EDB" w:rsidRPr="00F4433F" w:rsidRDefault="007B4EDB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4EDB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3354AF" w:rsidRPr="006A2BCD" w:rsidTr="00040045">
        <w:trPr>
          <w:gridAfter w:val="1"/>
          <w:wAfter w:w="156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ВСЕГО ПО МУНИЦИПАЛЬНОЙ ПРОГРАММЕ, В ТОМ ЧИСЛЕ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4AF" w:rsidRPr="006A2BCD" w:rsidRDefault="003354AF" w:rsidP="005C5A9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1</w:t>
            </w:r>
            <w:r w:rsidR="005C5A9B">
              <w:rPr>
                <w:rFonts w:ascii="Liberation Serif" w:hAnsi="Liberation Serif" w:cs="Times New Roman"/>
                <w:color w:val="000000"/>
              </w:rPr>
              <w:t> 88</w:t>
            </w:r>
            <w:r w:rsidR="00284E43">
              <w:rPr>
                <w:rFonts w:ascii="Liberation Serif" w:hAnsi="Liberation Serif" w:cs="Times New Roman"/>
                <w:color w:val="000000"/>
              </w:rPr>
              <w:t>0 129,230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4AF" w:rsidRPr="006A2BCD" w:rsidRDefault="00944FF2" w:rsidP="005C5A9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297 666,751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54AF" w:rsidRPr="006A2BCD" w:rsidRDefault="00DB71F3" w:rsidP="005C5A9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43</w:t>
            </w:r>
            <w:r w:rsidR="00492A2D">
              <w:rPr>
                <w:rFonts w:ascii="Liberation Serif" w:hAnsi="Liberation Serif" w:cs="Times New Roman"/>
                <w:color w:val="000000"/>
              </w:rPr>
              <w:t>5</w:t>
            </w:r>
            <w:r>
              <w:rPr>
                <w:rFonts w:ascii="Liberation Serif" w:hAnsi="Liberation Serif" w:cs="Times New Roman"/>
                <w:color w:val="000000"/>
              </w:rPr>
              <w:t> </w:t>
            </w:r>
            <w:r w:rsidR="00492A2D">
              <w:rPr>
                <w:rFonts w:ascii="Liberation Serif" w:hAnsi="Liberation Serif" w:cs="Times New Roman"/>
                <w:color w:val="000000"/>
              </w:rPr>
              <w:t>51</w:t>
            </w:r>
            <w:r>
              <w:rPr>
                <w:rFonts w:ascii="Liberation Serif" w:hAnsi="Liberation Serif" w:cs="Times New Roman"/>
                <w:color w:val="000000"/>
              </w:rPr>
              <w:t>5,030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284E43" w:rsidP="005C5A9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308 574,249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B85BA4" w:rsidP="005C5A9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443 159,800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B85BA4" w:rsidP="005C5A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395 213,400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040045">
        <w:trPr>
          <w:gridAfter w:val="1"/>
          <w:wAfter w:w="156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4AF" w:rsidRPr="006A2BCD" w:rsidRDefault="00F656B1" w:rsidP="00CD23B6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60</w:t>
            </w:r>
            <w:r w:rsidR="005C5A9B">
              <w:rPr>
                <w:rFonts w:ascii="Liberation Serif" w:hAnsi="Liberation Serif" w:cs="Times New Roman"/>
                <w:color w:val="000000"/>
              </w:rPr>
              <w:t>9</w:t>
            </w:r>
            <w:r>
              <w:rPr>
                <w:rFonts w:ascii="Liberation Serif" w:hAnsi="Liberation Serif" w:cs="Times New Roman"/>
                <w:color w:val="000000"/>
              </w:rPr>
              <w:t> </w:t>
            </w:r>
            <w:r w:rsidR="005C5A9B">
              <w:rPr>
                <w:rFonts w:ascii="Liberation Serif" w:hAnsi="Liberation Serif" w:cs="Times New Roman"/>
                <w:color w:val="000000"/>
              </w:rPr>
              <w:t>67</w:t>
            </w:r>
            <w:r>
              <w:rPr>
                <w:rFonts w:ascii="Liberation Serif" w:hAnsi="Liberation Serif" w:cs="Times New Roman"/>
                <w:color w:val="000000"/>
              </w:rPr>
              <w:t>1,200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4AF" w:rsidRPr="006A2BCD" w:rsidRDefault="003354AF" w:rsidP="00CD23B6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21 </w:t>
            </w:r>
            <w:r w:rsidR="005C5A9B">
              <w:rPr>
                <w:rFonts w:ascii="Liberation Serif" w:hAnsi="Liberation Serif" w:cs="Times New Roman"/>
                <w:color w:val="000000"/>
              </w:rPr>
              <w:t>62</w:t>
            </w:r>
            <w:r>
              <w:rPr>
                <w:rFonts w:ascii="Liberation Serif" w:hAnsi="Liberation Serif" w:cs="Times New Roman"/>
                <w:color w:val="000000"/>
              </w:rPr>
              <w:t>2,900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4AF" w:rsidRPr="006A2BCD" w:rsidRDefault="00142294" w:rsidP="00CD23B6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4 884,500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1A79FA" w:rsidP="00CD23B6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49 180,300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F656B1" w:rsidP="00CD23B6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906,100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F656B1" w:rsidP="00CD23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243 077,400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F656B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1 2</w:t>
            </w:r>
            <w:r w:rsidR="00966A6A">
              <w:rPr>
                <w:rFonts w:ascii="Liberation Serif" w:hAnsi="Liberation Serif" w:cs="Times New Roman"/>
                <w:color w:val="000000"/>
              </w:rPr>
              <w:t>7</w:t>
            </w:r>
            <w:r w:rsidR="00284E43">
              <w:rPr>
                <w:rFonts w:ascii="Liberation Serif" w:hAnsi="Liberation Serif" w:cs="Times New Roman"/>
                <w:color w:val="000000"/>
              </w:rPr>
              <w:t>0</w:t>
            </w:r>
            <w:r w:rsidR="006502A2">
              <w:rPr>
                <w:rFonts w:ascii="Liberation Serif" w:hAnsi="Liberation Serif" w:cs="Times New Roman"/>
                <w:color w:val="000000"/>
              </w:rPr>
              <w:t> </w:t>
            </w:r>
            <w:r w:rsidR="00284E43">
              <w:rPr>
                <w:rFonts w:ascii="Liberation Serif" w:hAnsi="Liberation Serif" w:cs="Times New Roman"/>
                <w:color w:val="000000"/>
              </w:rPr>
              <w:t>458</w:t>
            </w:r>
            <w:r w:rsidR="006502A2">
              <w:rPr>
                <w:rFonts w:ascii="Liberation Serif" w:hAnsi="Liberation Serif" w:cs="Times New Roman"/>
                <w:color w:val="000000"/>
              </w:rPr>
              <w:t>,</w:t>
            </w:r>
            <w:r w:rsidR="00284E43">
              <w:rPr>
                <w:rFonts w:ascii="Liberation Serif" w:hAnsi="Liberation Serif" w:cs="Times New Roman"/>
                <w:color w:val="000000"/>
              </w:rPr>
              <w:t>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</w:t>
            </w:r>
            <w:r w:rsidR="00944FF2">
              <w:rPr>
                <w:rFonts w:ascii="Liberation Serif" w:hAnsi="Liberation Serif" w:cs="Times New Roman"/>
                <w:color w:val="000000"/>
              </w:rPr>
              <w:t>76</w:t>
            </w:r>
            <w:r>
              <w:rPr>
                <w:rFonts w:ascii="Liberation Serif" w:hAnsi="Liberation Serif" w:cs="Times New Roman"/>
                <w:color w:val="000000"/>
              </w:rPr>
              <w:t> </w:t>
            </w:r>
            <w:r w:rsidR="006502A2">
              <w:rPr>
                <w:rFonts w:ascii="Liberation Serif" w:hAnsi="Liberation Serif" w:cs="Times New Roman"/>
                <w:color w:val="000000"/>
              </w:rPr>
              <w:t>04</w:t>
            </w:r>
            <w:r>
              <w:rPr>
                <w:rFonts w:ascii="Liberation Serif" w:hAnsi="Liberation Serif" w:cs="Times New Roman"/>
                <w:color w:val="000000"/>
              </w:rPr>
              <w:t>3,851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DB71F3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</w:t>
            </w:r>
            <w:r w:rsidR="00966A6A">
              <w:rPr>
                <w:rFonts w:ascii="Liberation Serif" w:hAnsi="Liberation Serif" w:cs="Times New Roman"/>
                <w:color w:val="000000"/>
              </w:rPr>
              <w:t>30</w:t>
            </w:r>
            <w:r w:rsidR="00142294">
              <w:rPr>
                <w:rFonts w:ascii="Liberation Serif" w:hAnsi="Liberation Serif" w:cs="Times New Roman"/>
                <w:color w:val="000000"/>
              </w:rPr>
              <w:t> 630,53</w:t>
            </w:r>
            <w:r>
              <w:rPr>
                <w:rFonts w:ascii="Liberation Serif" w:hAnsi="Liberation Serif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284E43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259 393,949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152 253,700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F656B1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152 136,000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37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Капитальные вложения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F656B1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17 </w:t>
            </w:r>
            <w:r w:rsidR="00023E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435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="00023E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8 251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AB7E14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</w:t>
            </w:r>
            <w:r w:rsidR="00023E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183,335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F656B1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="000B6A61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37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Прочие нужды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F656B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60</w:t>
            </w:r>
            <w:r w:rsidR="006502A2">
              <w:rPr>
                <w:rFonts w:ascii="Liberation Serif" w:hAnsi="Liberation Serif" w:cs="Times New Roman"/>
                <w:color w:val="000000"/>
              </w:rPr>
              <w:t>9</w:t>
            </w:r>
            <w:r>
              <w:rPr>
                <w:rFonts w:ascii="Liberation Serif" w:hAnsi="Liberation Serif" w:cs="Times New Roman"/>
                <w:color w:val="000000"/>
              </w:rPr>
              <w:t> </w:t>
            </w:r>
            <w:r w:rsidR="006502A2">
              <w:rPr>
                <w:rFonts w:ascii="Liberation Serif" w:hAnsi="Liberation Serif" w:cs="Times New Roman"/>
                <w:color w:val="000000"/>
              </w:rPr>
              <w:t>67</w:t>
            </w:r>
            <w:r>
              <w:rPr>
                <w:rFonts w:ascii="Liberation Serif" w:hAnsi="Liberation Serif" w:cs="Times New Roman"/>
                <w:color w:val="000000"/>
              </w:rPr>
              <w:t>1,200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21 </w:t>
            </w:r>
            <w:r w:rsidR="006502A2">
              <w:rPr>
                <w:rFonts w:ascii="Liberation Serif" w:hAnsi="Liberation Serif" w:cs="Times New Roman"/>
                <w:color w:val="000000"/>
              </w:rPr>
              <w:t>62</w:t>
            </w:r>
            <w:r>
              <w:rPr>
                <w:rFonts w:ascii="Liberation Serif" w:hAnsi="Liberation Serif" w:cs="Times New Roman"/>
                <w:color w:val="000000"/>
              </w:rPr>
              <w:t>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216006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4 </w:t>
            </w:r>
            <w:r w:rsidR="006502A2">
              <w:rPr>
                <w:rFonts w:ascii="Liberation Serif" w:hAnsi="Liberation Serif" w:cs="Times New Roman"/>
                <w:color w:val="000000"/>
              </w:rPr>
              <w:t>88</w:t>
            </w:r>
            <w:r>
              <w:rPr>
                <w:rFonts w:ascii="Liberation Serif" w:hAnsi="Liberation Serif" w:cs="Times New Roman"/>
                <w:color w:val="000000"/>
              </w:rPr>
              <w:t>4</w:t>
            </w:r>
            <w:r w:rsidR="001F55BC">
              <w:rPr>
                <w:rFonts w:ascii="Liberation Serif" w:hAnsi="Liberation Serif" w:cs="Times New Roman"/>
                <w:color w:val="000000"/>
              </w:rPr>
              <w:t>,5</w:t>
            </w:r>
            <w:r w:rsidR="003354AF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1A79FA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49 180,300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ED1723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906,100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ED1723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243 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77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,</w:t>
            </w:r>
            <w:r>
              <w:rPr>
                <w:rFonts w:ascii="Liberation Serif" w:hAnsi="Liberation Serif" w:cs="Times New Roman"/>
                <w:color w:val="000000"/>
              </w:rPr>
              <w:t>4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DB71F3">
              <w:rPr>
                <w:rFonts w:ascii="Liberation Serif" w:hAnsi="Liberation Serif" w:cs="Times New Roman"/>
                <w:color w:val="000000"/>
              </w:rPr>
              <w:t> 2</w:t>
            </w:r>
            <w:r w:rsidR="00D154BF">
              <w:rPr>
                <w:rFonts w:ascii="Liberation Serif" w:hAnsi="Liberation Serif" w:cs="Times New Roman"/>
                <w:color w:val="000000"/>
              </w:rPr>
              <w:t>53 022,941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D154B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267 792,097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482C4A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</w:t>
            </w:r>
            <w:r w:rsidR="00D154BF">
              <w:rPr>
                <w:rFonts w:ascii="Liberation Serif" w:hAnsi="Liberation Serif" w:cs="Times New Roman"/>
                <w:color w:val="000000"/>
              </w:rPr>
              <w:t>21 447,195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482C4A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259 393,949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1F55BC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152 253,700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ED1723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152 136,000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040045">
        <w:trPr>
          <w:gridAfter w:val="1"/>
          <w:wAfter w:w="156" w:type="dxa"/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16</w:t>
            </w:r>
          </w:p>
        </w:tc>
        <w:tc>
          <w:tcPr>
            <w:tcW w:w="137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Подпрограмма 1. «Развитие сферы культуры и искусства в </w:t>
            </w:r>
            <w:r w:rsidRPr="006A2BCD">
              <w:rPr>
                <w:rFonts w:ascii="Liberation Serif" w:eastAsia="Times New Roman" w:hAnsi="Liberation Serif" w:cs="Times New Roman"/>
                <w:b/>
                <w:lang w:eastAsia="ru-RU"/>
              </w:rPr>
              <w:t>Городском округе «город Ирбит» Свердловской област</w:t>
            </w:r>
            <w:r>
              <w:rPr>
                <w:rFonts w:ascii="Liberation Serif" w:eastAsia="Times New Roman" w:hAnsi="Liberation Serif" w:cs="Times New Roman"/>
                <w:b/>
                <w:lang w:eastAsia="ru-RU"/>
              </w:rPr>
              <w:t>и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3354AF" w:rsidRPr="006A2BCD" w:rsidTr="00040045">
        <w:trPr>
          <w:gridAfter w:val="1"/>
          <w:wAfter w:w="156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ВСЕГО ПО МУНИЦИПАЛЬНОЙ ПОДПРОГРАММЕ, В ТОМ ЧИСЛЕ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A34DB2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1 5</w:t>
            </w:r>
            <w:r w:rsidR="00486379">
              <w:rPr>
                <w:rFonts w:ascii="Liberation Serif" w:hAnsi="Liberation Serif" w:cs="Times New Roman"/>
                <w:color w:val="000000"/>
              </w:rPr>
              <w:t>4</w:t>
            </w:r>
            <w:r w:rsidR="00D154BF">
              <w:rPr>
                <w:rFonts w:ascii="Liberation Serif" w:hAnsi="Liberation Serif" w:cs="Times New Roman"/>
                <w:color w:val="000000"/>
              </w:rPr>
              <w:t>5 461,976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8E1301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944FF2">
              <w:rPr>
                <w:rFonts w:ascii="Liberation Serif" w:hAnsi="Liberation Serif" w:cs="Times New Roman"/>
                <w:color w:val="000000"/>
              </w:rPr>
              <w:t>91 805,038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486379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338 356,878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A34DB2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26</w:t>
            </w:r>
            <w:r w:rsidR="00D154BF">
              <w:rPr>
                <w:rFonts w:ascii="Liberation Serif" w:hAnsi="Liberation Serif" w:cs="Times New Roman"/>
                <w:color w:val="000000"/>
              </w:rPr>
              <w:t>2 465,059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A34DB2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400 621,600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A34DB2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352 213,400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A34DB2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60</w:t>
            </w:r>
            <w:r w:rsidR="00D061BE">
              <w:rPr>
                <w:rFonts w:ascii="Liberation Serif" w:hAnsi="Liberation Serif" w:cs="Times New Roman"/>
                <w:color w:val="000000"/>
              </w:rPr>
              <w:t>9</w:t>
            </w:r>
            <w:r>
              <w:rPr>
                <w:rFonts w:ascii="Liberation Serif" w:hAnsi="Liberation Serif" w:cs="Times New Roman"/>
                <w:color w:val="000000"/>
              </w:rPr>
              <w:t> </w:t>
            </w:r>
            <w:r w:rsidR="00D061BE">
              <w:rPr>
                <w:rFonts w:ascii="Liberation Serif" w:hAnsi="Liberation Serif" w:cs="Times New Roman"/>
                <w:color w:val="000000"/>
              </w:rPr>
              <w:t>67</w:t>
            </w:r>
            <w:r>
              <w:rPr>
                <w:rFonts w:ascii="Liberation Serif" w:hAnsi="Liberation Serif" w:cs="Times New Roman"/>
                <w:color w:val="000000"/>
              </w:rPr>
              <w:t>1,200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21 </w:t>
            </w:r>
            <w:r w:rsidR="00D061BE">
              <w:rPr>
                <w:rFonts w:ascii="Liberation Serif" w:hAnsi="Liberation Serif" w:cs="Times New Roman"/>
                <w:color w:val="000000"/>
              </w:rPr>
              <w:t>62</w:t>
            </w:r>
            <w:r>
              <w:rPr>
                <w:rFonts w:ascii="Liberation Serif" w:hAnsi="Liberation Serif" w:cs="Times New Roman"/>
                <w:color w:val="000000"/>
              </w:rPr>
              <w:t>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216006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4 </w:t>
            </w:r>
            <w:r w:rsidR="00D061BE">
              <w:rPr>
                <w:rFonts w:ascii="Liberation Serif" w:hAnsi="Liberation Serif" w:cs="Times New Roman"/>
                <w:color w:val="000000"/>
              </w:rPr>
              <w:t>884</w:t>
            </w:r>
            <w:r w:rsidR="003354AF">
              <w:rPr>
                <w:rFonts w:ascii="Liberation Serif" w:hAnsi="Liberation Serif" w:cs="Times New Roman"/>
                <w:color w:val="000000"/>
              </w:rPr>
              <w:t>,</w:t>
            </w:r>
            <w:r w:rsidR="008E1301">
              <w:rPr>
                <w:rFonts w:ascii="Liberation Serif" w:hAnsi="Liberation Serif" w:cs="Times New Roman"/>
                <w:color w:val="000000"/>
              </w:rPr>
              <w:t>5</w:t>
            </w:r>
            <w:r w:rsidR="003354AF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1A79FA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49 180,300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54AF" w:rsidRPr="006A2BCD" w:rsidRDefault="00A34DB2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906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A34DB2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243 077,400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A34DB2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</w:t>
            </w:r>
            <w:r w:rsidR="00D154BF">
              <w:rPr>
                <w:rFonts w:ascii="Liberation Serif" w:hAnsi="Liberation Serif" w:cs="Times New Roman"/>
                <w:color w:val="000000"/>
              </w:rPr>
              <w:t>35 790,776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944FF2">
              <w:rPr>
                <w:rFonts w:ascii="Liberation Serif" w:hAnsi="Liberation Serif" w:cs="Times New Roman"/>
                <w:color w:val="000000"/>
              </w:rPr>
              <w:t>70 </w:t>
            </w:r>
            <w:r w:rsidR="00D061BE">
              <w:rPr>
                <w:rFonts w:ascii="Liberation Serif" w:hAnsi="Liberation Serif" w:cs="Times New Roman"/>
                <w:color w:val="000000"/>
              </w:rPr>
              <w:t>18</w:t>
            </w:r>
            <w:r w:rsidR="00944FF2">
              <w:rPr>
                <w:rFonts w:ascii="Liberation Serif" w:hAnsi="Liberation Serif" w:cs="Times New Roman"/>
                <w:color w:val="000000"/>
              </w:rPr>
              <w:t>2,138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486379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333 </w:t>
            </w:r>
            <w:r w:rsidR="00D061BE">
              <w:rPr>
                <w:rFonts w:ascii="Liberation Serif" w:hAnsi="Liberation Serif" w:cs="Times New Roman"/>
                <w:color w:val="000000"/>
              </w:rPr>
              <w:t>47</w:t>
            </w:r>
            <w:r>
              <w:rPr>
                <w:rFonts w:ascii="Liberation Serif" w:hAnsi="Liberation Serif" w:cs="Times New Roman"/>
                <w:color w:val="000000"/>
              </w:rPr>
              <w:t>2,378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A34DB2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</w:t>
            </w:r>
            <w:r w:rsidR="00D154BF">
              <w:rPr>
                <w:rFonts w:ascii="Liberation Serif" w:hAnsi="Liberation Serif" w:cs="Times New Roman"/>
                <w:color w:val="000000"/>
              </w:rPr>
              <w:t>3 284,759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A34DB2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</w:t>
            </w:r>
            <w:r w:rsidR="008E1301">
              <w:rPr>
                <w:rFonts w:ascii="Liberation Serif" w:hAnsi="Liberation Serif" w:cs="Times New Roman"/>
                <w:color w:val="000000"/>
              </w:rPr>
              <w:t>9 715,500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54AF" w:rsidRPr="006A2BCD" w:rsidRDefault="00A34DB2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109 136,000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22</w:t>
            </w:r>
          </w:p>
        </w:tc>
        <w:tc>
          <w:tcPr>
            <w:tcW w:w="1374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54AF" w:rsidRPr="00D41648" w:rsidRDefault="003354AF" w:rsidP="003354AF">
            <w:pPr>
              <w:pStyle w:val="af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lang w:eastAsia="ru-RU"/>
              </w:rPr>
            </w:pPr>
            <w:r w:rsidRPr="00D41648">
              <w:rPr>
                <w:rFonts w:ascii="Liberation Serif" w:eastAsia="Times New Roman" w:hAnsi="Liberation Serif"/>
                <w:b/>
                <w:bCs/>
                <w:color w:val="000000"/>
                <w:lang w:eastAsia="ru-RU"/>
              </w:rPr>
              <w:t>Капитальные вложения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486379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17 435,089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8 251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296520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</w:t>
            </w:r>
            <w:r w:rsidR="00486379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183,335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EB13D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:rsidTr="00040045">
        <w:trPr>
          <w:gridAfter w:val="1"/>
          <w:wAfter w:w="156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9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4AF" w:rsidRPr="00D41648" w:rsidRDefault="003354AF" w:rsidP="003354AF">
            <w:pPr>
              <w:pStyle w:val="afa"/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lang w:eastAsia="ru-RU"/>
              </w:rPr>
              <w:t xml:space="preserve">                         2.  </w:t>
            </w:r>
            <w:r w:rsidRPr="00D41648">
              <w:rPr>
                <w:rFonts w:ascii="Liberation Serif" w:eastAsia="Times New Roman" w:hAnsi="Liberation Serif"/>
                <w:b/>
                <w:bCs/>
                <w:color w:val="000000"/>
                <w:lang w:eastAsia="ru-RU"/>
              </w:rPr>
              <w:t>Прочие нужды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1A79FA" w:rsidRPr="006A2BCD" w:rsidTr="005C0977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79FA" w:rsidRPr="006A2BCD" w:rsidRDefault="001A79FA" w:rsidP="001A79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79FA" w:rsidRPr="006A2BCD" w:rsidRDefault="001A79FA" w:rsidP="001A79F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60</w:t>
            </w:r>
            <w:r w:rsidR="002E68AB">
              <w:rPr>
                <w:rFonts w:ascii="Liberation Serif" w:hAnsi="Liberation Serif" w:cs="Times New Roman"/>
                <w:color w:val="000000"/>
              </w:rPr>
              <w:t>9</w:t>
            </w:r>
            <w:r>
              <w:rPr>
                <w:rFonts w:ascii="Liberation Serif" w:hAnsi="Liberation Serif" w:cs="Times New Roman"/>
                <w:color w:val="000000"/>
              </w:rPr>
              <w:t> </w:t>
            </w:r>
            <w:r w:rsidR="002E68AB">
              <w:rPr>
                <w:rFonts w:ascii="Liberation Serif" w:hAnsi="Liberation Serif" w:cs="Times New Roman"/>
                <w:color w:val="000000"/>
              </w:rPr>
              <w:t>67</w:t>
            </w:r>
            <w:r>
              <w:rPr>
                <w:rFonts w:ascii="Liberation Serif" w:hAnsi="Liberation Serif" w:cs="Times New Roman"/>
                <w:color w:val="000000"/>
              </w:rPr>
              <w:t>1,200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21 </w:t>
            </w:r>
            <w:r w:rsidR="002E68AB">
              <w:rPr>
                <w:rFonts w:ascii="Liberation Serif" w:hAnsi="Liberation Serif" w:cs="Times New Roman"/>
                <w:color w:val="000000"/>
              </w:rPr>
              <w:t>62</w:t>
            </w:r>
            <w:r>
              <w:rPr>
                <w:rFonts w:ascii="Liberation Serif" w:hAnsi="Liberation Serif" w:cs="Times New Roman"/>
                <w:color w:val="000000"/>
              </w:rPr>
              <w:t>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4 </w:t>
            </w:r>
            <w:r w:rsidR="002B2562">
              <w:rPr>
                <w:rFonts w:ascii="Liberation Serif" w:hAnsi="Liberation Serif" w:cs="Times New Roman"/>
                <w:color w:val="000000"/>
              </w:rPr>
              <w:t>884</w:t>
            </w:r>
            <w:r>
              <w:rPr>
                <w:rFonts w:ascii="Liberation Serif" w:hAnsi="Liberation Serif" w:cs="Times New Roman"/>
                <w:color w:val="000000"/>
              </w:rPr>
              <w:t>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49 180,300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906,100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9FA" w:rsidRPr="006A2BCD" w:rsidRDefault="001A79FA" w:rsidP="001A79F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243 077,4</w:t>
            </w:r>
            <w:r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9FA" w:rsidRPr="006A2BCD" w:rsidRDefault="001A79FA" w:rsidP="001A79F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1A79FA" w:rsidRPr="006A2BCD" w:rsidTr="005C0977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79FA" w:rsidRPr="006A2BCD" w:rsidRDefault="001A79FA" w:rsidP="001A79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79FA" w:rsidRPr="006A2BCD" w:rsidRDefault="001A79FA" w:rsidP="001A79F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</w:t>
            </w:r>
            <w:r w:rsidR="005C0977">
              <w:rPr>
                <w:rFonts w:ascii="Liberation Serif" w:hAnsi="Liberation Serif" w:cs="Times New Roman"/>
                <w:color w:val="000000"/>
              </w:rPr>
              <w:t>35 790,776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170 </w:t>
            </w:r>
            <w:r w:rsidR="002E68AB">
              <w:rPr>
                <w:rFonts w:ascii="Liberation Serif" w:hAnsi="Liberation Serif" w:cs="Times New Roman"/>
                <w:color w:val="000000"/>
              </w:rPr>
              <w:t>18</w:t>
            </w:r>
            <w:r>
              <w:rPr>
                <w:rFonts w:ascii="Liberation Serif" w:hAnsi="Liberation Serif" w:cs="Times New Roman"/>
                <w:color w:val="000000"/>
              </w:rPr>
              <w:t>2,138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333</w:t>
            </w:r>
            <w:r w:rsidR="002B2562">
              <w:rPr>
                <w:rFonts w:ascii="Liberation Serif" w:hAnsi="Liberation Serif" w:cs="Times New Roman"/>
                <w:color w:val="000000"/>
              </w:rPr>
              <w:t> 472,378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</w:t>
            </w:r>
            <w:r w:rsidR="005C0977">
              <w:rPr>
                <w:rFonts w:ascii="Liberation Serif" w:hAnsi="Liberation Serif" w:cs="Times New Roman"/>
                <w:color w:val="000000"/>
              </w:rPr>
              <w:t>3 284,759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109 715,500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9FA" w:rsidRPr="006A2BCD" w:rsidRDefault="001A79FA" w:rsidP="001A79F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109 136,000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9FA" w:rsidRPr="006A2BCD" w:rsidRDefault="001A79FA" w:rsidP="001A79F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5C0977">
        <w:trPr>
          <w:gridAfter w:val="1"/>
          <w:wAfter w:w="156" w:type="dxa"/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040045">
        <w:trPr>
          <w:gridAfter w:val="1"/>
          <w:wAfter w:w="156" w:type="dxa"/>
          <w:trHeight w:val="7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1.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Организация деятельности учреждений культуры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5C0977" w:rsidP="002E68A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679 584,543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3354AF" w:rsidP="002E68A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8E5DDC">
              <w:rPr>
                <w:rFonts w:ascii="Liberation Serif" w:hAnsi="Liberation Serif" w:cs="Times New Roman"/>
                <w:color w:val="000000"/>
              </w:rPr>
              <w:t>37 997,109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486379" w:rsidP="002E68A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181 594,727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5C0977" w:rsidP="002E68A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203 457,707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A0229" w:rsidP="002E68A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75 342,600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A0229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81 192,400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4-1</w:t>
            </w:r>
            <w:r w:rsidR="00F42D4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,1</w:t>
            </w:r>
            <w:r w:rsidR="00F42D4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</w:tr>
      <w:tr w:rsidR="003354AF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040045">
        <w:trPr>
          <w:gridAfter w:val="1"/>
          <w:wAfter w:w="156" w:type="dxa"/>
          <w:trHeight w:val="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2E68AB" w:rsidRPr="006A2BCD" w:rsidTr="00040045">
        <w:trPr>
          <w:gridAfter w:val="1"/>
          <w:wAfter w:w="156" w:type="dxa"/>
          <w:trHeight w:val="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8AB" w:rsidRPr="006A2BCD" w:rsidRDefault="005C0977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679 584,543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137 997,109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181 594,727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5C0977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203 457,707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75 342,600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81 192,400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2E68AB" w:rsidRPr="006A2BCD" w:rsidTr="00916225">
        <w:trPr>
          <w:gridAfter w:val="1"/>
          <w:wAfter w:w="156" w:type="dxa"/>
          <w:trHeight w:val="2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2E68AB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2</w:t>
            </w:r>
            <w:r w:rsidRPr="006A2BCD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.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Газоснабжение МАУК «Ирбитски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й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драматический театр им. А.Н. Островского»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9 117,585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44,250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9 073,335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4,7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,12</w:t>
            </w:r>
          </w:p>
        </w:tc>
      </w:tr>
      <w:tr w:rsidR="002E68AB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2E68AB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2E68AB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9 117,585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44,250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9 073,335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2E68AB" w:rsidRPr="006A2BCD" w:rsidTr="00040045">
        <w:trPr>
          <w:gridAfter w:val="1"/>
          <w:wAfter w:w="156" w:type="dxa"/>
          <w:trHeight w:val="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2E68AB" w:rsidRPr="006A2BCD" w:rsidTr="00040045">
        <w:trPr>
          <w:gridAfter w:val="1"/>
          <w:wAfter w:w="156" w:type="dxa"/>
          <w:trHeight w:val="8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3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Ремонт МАУК ГО город Ирбит "Дворец культуры им. В.К. Костевича»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8AB" w:rsidRPr="006A2BCD" w:rsidRDefault="000207E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916225">
              <w:rPr>
                <w:rFonts w:ascii="Liberation Serif" w:hAnsi="Liberation Serif" w:cs="Times New Roman"/>
                <w:color w:val="000000"/>
              </w:rPr>
              <w:t xml:space="preserve"> 4</w:t>
            </w:r>
            <w:r>
              <w:rPr>
                <w:rFonts w:ascii="Liberation Serif" w:hAnsi="Liberation Serif" w:cs="Times New Roman"/>
                <w:color w:val="000000"/>
              </w:rPr>
              <w:t>00,000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916225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1 30</w:t>
            </w:r>
            <w:r w:rsidR="00606B5F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16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,17</w:t>
            </w:r>
          </w:p>
        </w:tc>
      </w:tr>
      <w:tr w:rsidR="002E68AB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2E68AB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040045">
        <w:trPr>
          <w:gridAfter w:val="1"/>
          <w:wAfter w:w="156" w:type="dxa"/>
          <w:trHeight w:val="3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C91" w:rsidRPr="006A2BCD" w:rsidRDefault="000207EB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916225">
              <w:rPr>
                <w:rFonts w:ascii="Liberation Serif" w:hAnsi="Liberation Serif" w:cs="Times New Roman"/>
                <w:color w:val="000000"/>
              </w:rPr>
              <w:t xml:space="preserve"> 4</w:t>
            </w:r>
            <w:r>
              <w:rPr>
                <w:rFonts w:ascii="Liberation Serif" w:hAnsi="Liberation Serif" w:cs="Times New Roman"/>
                <w:color w:val="000000"/>
              </w:rPr>
              <w:t>00,000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916225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1 30</w:t>
            </w:r>
            <w:r w:rsidR="00606B5F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5962F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5962F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B55F3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4</w:t>
            </w:r>
            <w:r w:rsidRPr="00B55F3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Завершение работ по сохранению объекта культурного наследия «Здание Ирбитского драматического театра им.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А.Н. Островского»,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D83FD1" w:rsidRDefault="00845C91" w:rsidP="00845C9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83FD1">
              <w:rPr>
                <w:rFonts w:ascii="Liberation Serif" w:hAnsi="Liberation Serif" w:cs="Liberation Serif"/>
                <w:color w:val="000000"/>
              </w:rPr>
              <w:lastRenderedPageBreak/>
              <w:t>643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D83FD1">
              <w:rPr>
                <w:rFonts w:ascii="Liberation Serif" w:hAnsi="Liberation Serif" w:cs="Liberation Serif"/>
                <w:color w:val="000000"/>
              </w:rPr>
              <w:t>31</w:t>
            </w:r>
            <w:r>
              <w:rPr>
                <w:rFonts w:ascii="Liberation Serif" w:hAnsi="Liberation Serif" w:cs="Liberation Serif"/>
                <w:color w:val="000000"/>
              </w:rPr>
              <w:t>5</w:t>
            </w:r>
            <w:r w:rsidRPr="00D83FD1">
              <w:rPr>
                <w:rFonts w:ascii="Liberation Serif" w:hAnsi="Liberation Serif" w:cs="Liberation Serif"/>
                <w:color w:val="000000"/>
              </w:rPr>
              <w:t>,000</w:t>
            </w:r>
          </w:p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50 000 ,000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323 229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27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086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4,7,12</w:t>
            </w:r>
          </w:p>
        </w:tc>
      </w:tr>
      <w:tr w:rsidR="00845C91" w:rsidRPr="006A2BCD" w:rsidTr="005962F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578 983,5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45 00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AB4C6B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B4C6B">
              <w:rPr>
                <w:rFonts w:ascii="Liberation Serif" w:hAnsi="Liberation Serif" w:cs="Liberation Serif"/>
                <w:color w:val="000000"/>
              </w:rPr>
              <w:t xml:space="preserve">290 906,100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AB4C6B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B4C6B">
              <w:rPr>
                <w:rFonts w:ascii="Liberation Serif" w:hAnsi="Liberation Serif" w:cs="Liberation Serif"/>
                <w:color w:val="000000"/>
              </w:rPr>
              <w:t xml:space="preserve">243 077,400  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64 331,500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5 000,000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AB4C6B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B4C6B">
              <w:rPr>
                <w:rFonts w:ascii="Liberation Serif" w:hAnsi="Liberation Serif" w:cs="Liberation Serif"/>
                <w:color w:val="000000"/>
              </w:rPr>
              <w:t>32 322,900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AB4C6B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B4C6B">
              <w:rPr>
                <w:rFonts w:ascii="Liberation Serif" w:hAnsi="Liberation Serif" w:cs="Liberation Serif"/>
                <w:color w:val="000000"/>
              </w:rPr>
              <w:t>27 008,600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5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Комплектование книжных фондов Библиотечной системы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2 100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FF0000"/>
                <w:lang w:eastAsia="ru-RU"/>
              </w:rPr>
            </w:pPr>
          </w:p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00,00</w:t>
            </w:r>
          </w:p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00,00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10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-14,16,17</w:t>
            </w:r>
          </w:p>
        </w:tc>
      </w:tr>
      <w:tr w:rsidR="00845C91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916225">
        <w:trPr>
          <w:gridAfter w:val="1"/>
          <w:wAfter w:w="156" w:type="dxa"/>
          <w:trHeight w:val="3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2 100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00,00</w:t>
            </w:r>
          </w:p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00,00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6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Поддержка творческой деятельности и укрепление материально-технической базы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 театра на условиях </w:t>
            </w:r>
            <w:proofErr w:type="spellStart"/>
            <w:r>
              <w:rPr>
                <w:rFonts w:ascii="Liberation Serif" w:eastAsia="Times New Roman" w:hAnsi="Liberation Serif" w:cs="Times New Roman"/>
                <w:lang w:eastAsia="ru-RU"/>
              </w:rPr>
              <w:t>софинансирования</w:t>
            </w:r>
            <w:proofErr w:type="spellEnd"/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 из федерального бюджета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</w:rPr>
              <w:t>7 159,300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</w:rPr>
              <w:t>924,900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</w:rPr>
              <w:t>1 935,900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</w:rPr>
              <w:t>4 298,500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4,7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,12,16</w:t>
            </w:r>
          </w:p>
        </w:tc>
      </w:tr>
      <w:tr w:rsidR="00845C91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845C91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5 727,400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739,9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1 548,700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color w:val="000000"/>
              </w:rPr>
              <w:t>3 438,800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845C91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color w:val="000000"/>
              </w:rPr>
              <w:t>1 431,900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color w:val="000000"/>
              </w:rPr>
              <w:t>185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color w:val="000000"/>
              </w:rPr>
              <w:t>387,200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color w:val="000000"/>
              </w:rPr>
              <w:t>859,700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845C91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381C99" w:rsidRPr="006A2BCD" w:rsidTr="000D4B8B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Default="00E6191A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Мероприятие 7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Проведение гастрольной деятельности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7</w:t>
            </w:r>
          </w:p>
        </w:tc>
      </w:tr>
      <w:tr w:rsidR="00381C99" w:rsidRPr="006A2BCD" w:rsidTr="000D4B8B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Default="00E6191A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381C99" w:rsidRPr="006A2BCD" w:rsidTr="000D4B8B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Default="00E6191A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381C99" w:rsidRPr="006A2BCD" w:rsidTr="000D4B8B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Default="00E6191A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381C99" w:rsidRPr="006A2BCD" w:rsidTr="000D4B8B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Default="00E6191A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 w:rsidR="00C7513B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A79FA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 xml:space="preserve">Предоставление </w:t>
            </w:r>
            <w:r w:rsidRPr="001A79FA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lastRenderedPageBreak/>
              <w:t>государственной поддержки на конкурсной основе муниципальным учреждениям культуры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660,000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660,000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7</w:t>
            </w: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68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66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660,00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 w:rsidR="00C7513B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9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Информатизация муниципальных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музеев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 том числе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приобретение компьютерного оборудования и лицензионного программного обеспечения, подключение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музеев к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сети "Интернет"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348,125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88,125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100,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5,12</w:t>
            </w: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118,500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229,625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12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17,625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13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99" w:rsidRPr="00B55F3F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B55F3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 w:rsidR="00C7513B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10</w:t>
            </w:r>
            <w:r w:rsidRPr="00B55F3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Выполнение работ по сохранению объекта культурного наследия регионального значения «Здание драматического театра им. А.Н. Островского»,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11</w:t>
            </w:r>
            <w:r w:rsidR="00C7513B">
              <w:rPr>
                <w:rFonts w:ascii="Liberation Serif" w:hAnsi="Liberation Serif" w:cs="Times New Roman"/>
                <w:color w:val="000000"/>
              </w:rPr>
              <w:t>5 127,834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28 629,300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84 761,582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C7513B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1 736,953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4,7,12</w:t>
            </w: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11</w:t>
            </w:r>
            <w:r w:rsidR="00C7513B">
              <w:rPr>
                <w:rFonts w:ascii="Liberation Serif" w:hAnsi="Liberation Serif" w:cs="Times New Roman"/>
                <w:color w:val="000000"/>
              </w:rPr>
              <w:t>5 127,834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28 629,300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84 761,582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C7513B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1 736,953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Мероприятие 1</w:t>
            </w:r>
            <w:r w:rsidR="00C7513B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1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Техническое оснащение муниципальных музеев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 xml:space="preserve"> на условиях </w:t>
            </w:r>
            <w:proofErr w:type="spellStart"/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софинанирования</w:t>
            </w:r>
            <w:proofErr w:type="spellEnd"/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3 372,600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3 372,6</w:t>
            </w:r>
            <w:r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/>
                <w:lang w:eastAsia="ru-RU"/>
              </w:rPr>
              <w:t>5</w:t>
            </w:r>
            <w:r>
              <w:rPr>
                <w:rFonts w:ascii="Liberation Serif" w:hAnsi="Liberation Serif"/>
                <w:lang w:eastAsia="ru-RU"/>
              </w:rPr>
              <w:t>,12</w:t>
            </w: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3 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</w:t>
            </w:r>
            <w:r>
              <w:rPr>
                <w:rFonts w:ascii="Liberation Serif" w:hAnsi="Liberation Serif" w:cs="Times New Roman"/>
                <w:color w:val="000000"/>
              </w:rPr>
              <w:t>3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3 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35,300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337,300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337,300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Мероприятие 1</w:t>
            </w:r>
            <w:r w:rsidR="00C7513B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2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Обеспечение осуществления оплаты труда работников муниципальных учреждений культуры с учетом, установленных указами Президента Российской Федерации показателей соотношения заработной платы для данной категории работников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12 642,929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12 642,929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16</w:t>
            </w: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12 6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12 6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37,929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37,929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 xml:space="preserve">Мероприятие 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>1</w:t>
            </w:r>
            <w:r w:rsidR="00C7513B">
              <w:rPr>
                <w:rFonts w:ascii="Liberation Serif" w:hAnsi="Liberation Serif" w:cs="Times New Roman"/>
                <w:b/>
                <w:bCs/>
                <w:color w:val="000000"/>
              </w:rPr>
              <w:t>3</w:t>
            </w: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.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 xml:space="preserve"> </w:t>
            </w:r>
            <w:r w:rsidRPr="006A2BCD">
              <w:rPr>
                <w:rFonts w:ascii="Liberation Serif" w:hAnsi="Liberation Serif" w:cs="Times New Roman"/>
                <w:color w:val="000000"/>
              </w:rPr>
              <w:t>Модернизация библиотек в части комплектования книжных фондов</w:t>
            </w:r>
            <w:r>
              <w:rPr>
                <w:rFonts w:ascii="Liberation Serif" w:hAnsi="Liberation Serif" w:cs="Times New Roman"/>
                <w:color w:val="000000"/>
              </w:rPr>
              <w:t xml:space="preserve"> на условиях </w:t>
            </w:r>
            <w:proofErr w:type="spellStart"/>
            <w:r>
              <w:rPr>
                <w:rFonts w:ascii="Liberation Serif" w:hAnsi="Liberation Serif" w:cs="Times New Roman"/>
                <w:color w:val="000000"/>
              </w:rPr>
              <w:t>софинансирования</w:t>
            </w:r>
            <w:proofErr w:type="spellEnd"/>
            <w:r>
              <w:rPr>
                <w:rFonts w:ascii="Liberation Serif" w:hAnsi="Liberation Serif" w:cs="Times New Roman"/>
                <w:color w:val="000000"/>
              </w:rPr>
              <w:t xml:space="preserve"> из федерального бюджета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371,900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101</w:t>
            </w:r>
            <w:r w:rsidRPr="006A2BCD">
              <w:rPr>
                <w:rFonts w:ascii="Liberation Serif" w:hAnsi="Liberation Serif" w:cs="Times New Roman"/>
                <w:color w:val="000000"/>
              </w:rPr>
              <w:t>,</w:t>
            </w:r>
            <w:r>
              <w:rPr>
                <w:rFonts w:ascii="Liberation Serif" w:hAnsi="Liberation Serif" w:cs="Times New Roman"/>
                <w:color w:val="000000"/>
              </w:rPr>
              <w:t>900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10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-12</w:t>
            </w: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федеральный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областной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241,500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81,500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местный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130,400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20,400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96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Мероприятие 1</w:t>
            </w:r>
            <w:r w:rsidR="00B26D4C">
              <w:rPr>
                <w:rFonts w:ascii="Liberation Serif" w:hAnsi="Liberation Serif" w:cs="Times New Roman"/>
                <w:b/>
                <w:bCs/>
                <w:color w:val="000000"/>
              </w:rPr>
              <w:t>4</w:t>
            </w: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.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 xml:space="preserve"> 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Выполнение работ по сохранению объектов культурного наследия </w:t>
            </w:r>
            <w:r>
              <w:rPr>
                <w:rFonts w:ascii="Liberation Serif" w:hAnsi="Liberation Serif" w:cs="Times New Roman"/>
                <w:color w:val="000000"/>
              </w:rPr>
              <w:t>«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Бывший дом купца </w:t>
            </w:r>
            <w:proofErr w:type="spellStart"/>
            <w:r w:rsidRPr="006A2BCD">
              <w:rPr>
                <w:rFonts w:ascii="Liberation Serif" w:hAnsi="Liberation Serif" w:cs="Times New Roman"/>
                <w:color w:val="000000"/>
              </w:rPr>
              <w:t>Зязина</w:t>
            </w:r>
            <w:proofErr w:type="spellEnd"/>
            <w:r>
              <w:rPr>
                <w:rFonts w:ascii="Liberation Serif" w:hAnsi="Liberation Serif" w:cs="Times New Roman"/>
                <w:color w:val="000000"/>
              </w:rPr>
              <w:t>»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, Бывшая лавка купца </w:t>
            </w:r>
            <w:proofErr w:type="spellStart"/>
            <w:r w:rsidRPr="006A2BCD">
              <w:rPr>
                <w:rFonts w:ascii="Liberation Serif" w:hAnsi="Liberation Serif" w:cs="Times New Roman"/>
                <w:color w:val="000000"/>
              </w:rPr>
              <w:t>Зязина</w:t>
            </w:r>
            <w:proofErr w:type="spellEnd"/>
            <w:r>
              <w:rPr>
                <w:rFonts w:ascii="Liberation Serif" w:hAnsi="Liberation Serif" w:cs="Times New Roman"/>
                <w:color w:val="000000"/>
              </w:rPr>
              <w:t>»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с современным </w:t>
            </w:r>
            <w:proofErr w:type="spellStart"/>
            <w:r w:rsidRPr="006A2BCD">
              <w:rPr>
                <w:rFonts w:ascii="Liberation Serif" w:hAnsi="Liberation Serif" w:cs="Times New Roman"/>
                <w:color w:val="000000"/>
              </w:rPr>
              <w:t>пристроем</w:t>
            </w:r>
            <w:proofErr w:type="spellEnd"/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7 063,910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7 063,910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  <w:p w:rsidR="00B26D4C" w:rsidRDefault="00B26D4C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  <w:p w:rsidR="00B26D4C" w:rsidRDefault="00B26D4C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/>
                <w:lang w:eastAsia="ru-RU"/>
              </w:rPr>
              <w:t>10- 1</w:t>
            </w:r>
            <w:r>
              <w:rPr>
                <w:rFonts w:ascii="Liberation Serif" w:hAnsi="Liberation Serif"/>
                <w:lang w:eastAsia="ru-RU"/>
              </w:rPr>
              <w:t>4</w:t>
            </w:r>
            <w:r w:rsidRPr="006A2BCD">
              <w:rPr>
                <w:rFonts w:ascii="Liberation Serif" w:hAnsi="Liberation Serif"/>
                <w:lang w:eastAsia="ru-RU"/>
              </w:rPr>
              <w:t>,1</w:t>
            </w:r>
            <w:r>
              <w:rPr>
                <w:rFonts w:ascii="Liberation Serif" w:hAnsi="Liberation Serif"/>
                <w:lang w:eastAsia="ru-RU"/>
              </w:rPr>
              <w:t>6</w:t>
            </w:r>
            <w:r w:rsidRPr="006A2BCD">
              <w:rPr>
                <w:rFonts w:ascii="Liberation Serif" w:hAnsi="Liberation Serif"/>
                <w:lang w:eastAsia="ru-RU"/>
              </w:rPr>
              <w:t>,1</w:t>
            </w:r>
            <w:r>
              <w:rPr>
                <w:rFonts w:ascii="Liberation Serif" w:hAnsi="Liberation Serif"/>
                <w:lang w:eastAsia="ru-RU"/>
              </w:rPr>
              <w:t>7</w:t>
            </w: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7 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63</w:t>
            </w:r>
            <w:r w:rsidRPr="006A2BCD">
              <w:rPr>
                <w:rFonts w:ascii="Liberation Serif" w:hAnsi="Liberation Serif" w:cs="Times New Roman"/>
                <w:color w:val="000000"/>
              </w:rPr>
              <w:t>,</w:t>
            </w:r>
            <w:r>
              <w:rPr>
                <w:rFonts w:ascii="Liberation Serif" w:hAnsi="Liberation Serif" w:cs="Times New Roman"/>
                <w:color w:val="000000"/>
              </w:rPr>
              <w:t>910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7 063,910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Мероприятие 1</w:t>
            </w:r>
            <w:r w:rsidR="00B26D4C">
              <w:rPr>
                <w:rFonts w:ascii="Liberation Serif" w:hAnsi="Liberation Serif" w:cs="Times New Roman"/>
                <w:b/>
                <w:bCs/>
                <w:color w:val="000000"/>
              </w:rPr>
              <w:t>5</w:t>
            </w: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.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 xml:space="preserve"> 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Выполнение работ по сохранению объекта культурного наследия регионального значения </w:t>
            </w:r>
            <w:r>
              <w:rPr>
                <w:rFonts w:ascii="Liberation Serif" w:hAnsi="Liberation Serif" w:cs="Times New Roman"/>
                <w:color w:val="000000"/>
              </w:rPr>
              <w:t>«</w:t>
            </w:r>
            <w:r w:rsidRPr="006A2BCD">
              <w:rPr>
                <w:rFonts w:ascii="Liberation Serif" w:hAnsi="Liberation Serif" w:cs="Times New Roman"/>
                <w:color w:val="000000"/>
              </w:rPr>
              <w:t>Здание, в котором размещался Ирбитский уездный исполком Советов рабочих, крестьянских и солдатских депутатов</w:t>
            </w:r>
            <w:r>
              <w:rPr>
                <w:rFonts w:ascii="Liberation Serif" w:hAnsi="Liberation Serif" w:cs="Times New Roman"/>
                <w:color w:val="000000"/>
              </w:rPr>
              <w:t>»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61 135,034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2 970,000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58 165,034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/>
                <w:lang w:eastAsia="ru-RU"/>
              </w:rPr>
              <w:t>5,</w:t>
            </w:r>
            <w:r>
              <w:rPr>
                <w:rFonts w:ascii="Liberation Serif" w:hAnsi="Liberation Serif"/>
                <w:lang w:eastAsia="ru-RU"/>
              </w:rPr>
              <w:t>12,</w:t>
            </w:r>
            <w:r w:rsidRPr="006A2BCD">
              <w:rPr>
                <w:rFonts w:ascii="Liberation Serif" w:hAnsi="Liberation Serif"/>
                <w:lang w:eastAsia="ru-RU"/>
              </w:rPr>
              <w:t>1</w:t>
            </w:r>
            <w:r>
              <w:rPr>
                <w:rFonts w:ascii="Liberation Serif" w:hAnsi="Liberation Serif"/>
                <w:lang w:eastAsia="ru-RU"/>
              </w:rPr>
              <w:t>6</w:t>
            </w: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61 135,034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2 970,000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58 165,034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03224F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Мероприятие 1</w:t>
            </w:r>
            <w:r w:rsidR="00B26D4C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6</w:t>
            </w:r>
            <w:r w:rsidRPr="0003224F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 xml:space="preserve"> </w:t>
            </w:r>
            <w:r w:rsidRPr="0003224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Строительство подземного пожарного резервуара для системы автоматического пожаротушения МАУК «Ирбитский драматический театр»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8 317,504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8 207,504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11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  <w:p w:rsidR="00381C99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  <w:p w:rsidR="00B26D4C" w:rsidRDefault="00B26D4C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4,7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,12</w:t>
            </w: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8 317,504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8 207,504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11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1</w:t>
            </w:r>
            <w:r w:rsidR="00B26D4C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7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Комплектование книжных фондов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модельной библиотеки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2 800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875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91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lang w:eastAsia="ru-RU"/>
              </w:rPr>
            </w:pPr>
          </w:p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1 015</w:t>
            </w: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,00</w:t>
            </w:r>
          </w:p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10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-14,16,17</w:t>
            </w: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2 800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875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91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1 015</w:t>
            </w: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,00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C8038F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8038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Мероприятие 1</w:t>
            </w:r>
            <w:r w:rsidR="00B26D4C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8</w:t>
            </w:r>
            <w:r w:rsidRPr="00C8038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Создание модельных муниципальных библиотек на условиях </w:t>
            </w:r>
            <w:proofErr w:type="spellStart"/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из федерального бюджета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8 08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8 08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10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-14,16,17</w:t>
            </w: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8 00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8 00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>0,</w:t>
            </w: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>0,</w:t>
            </w: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122</w:t>
            </w:r>
          </w:p>
        </w:tc>
        <w:tc>
          <w:tcPr>
            <w:tcW w:w="137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Подпрограмма 2. «Обеспечение реализации муниципальной программы «Развитие сферы культуры в </w:t>
            </w:r>
            <w:r w:rsidRPr="006A2BCD">
              <w:rPr>
                <w:rFonts w:ascii="Liberation Serif" w:eastAsia="Times New Roman" w:hAnsi="Liberation Serif" w:cs="Times New Roman"/>
                <w:b/>
                <w:lang w:eastAsia="ru-RU"/>
              </w:rPr>
              <w:t>Городском округе «город Ирбит» Свердловской области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381C99" w:rsidRPr="006A2BCD" w:rsidTr="00040045">
        <w:trPr>
          <w:gridAfter w:val="1"/>
          <w:wAfter w:w="156" w:type="dxa"/>
          <w:trHeight w:val="6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ВСЕГО ПО МУНИЦИПАЛЬНОЙ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br/>
              <w:t xml:space="preserve">ПОДПРОГРАММЕ, В ТОМ ЧИСЛЕ: 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31</w:t>
            </w:r>
            <w:r w:rsidR="00D31476">
              <w:rPr>
                <w:rFonts w:ascii="Liberation Serif" w:hAnsi="Liberation Serif" w:cs="Times New Roman"/>
                <w:color w:val="000000" w:themeColor="text1"/>
              </w:rPr>
              <w:t xml:space="preserve">7 </w:t>
            </w:r>
            <w:r>
              <w:rPr>
                <w:rFonts w:ascii="Liberation Serif" w:hAnsi="Liberation Serif" w:cs="Times New Roman"/>
                <w:color w:val="000000" w:themeColor="text1"/>
              </w:rPr>
              <w:t>232,165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97 609,958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87 974,817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</w:t>
            </w:r>
            <w:r w:rsidR="00D31476">
              <w:rPr>
                <w:rFonts w:ascii="Liberation Serif" w:hAnsi="Liberation Serif" w:cs="Times New Roman"/>
                <w:color w:val="000000" w:themeColor="text1"/>
              </w:rPr>
              <w:t>6</w:t>
            </w:r>
            <w:r>
              <w:rPr>
                <w:rFonts w:ascii="Liberation Serif" w:hAnsi="Liberation Serif" w:cs="Times New Roman"/>
                <w:color w:val="000000" w:themeColor="text1"/>
              </w:rPr>
              <w:t xml:space="preserve"> 109,190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42 538,200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43 000,00</w:t>
            </w:r>
          </w:p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31</w:t>
            </w:r>
            <w:r w:rsidR="00D31476">
              <w:rPr>
                <w:rFonts w:ascii="Liberation Serif" w:hAnsi="Liberation Serif" w:cs="Times New Roman"/>
                <w:color w:val="000000" w:themeColor="text1"/>
              </w:rPr>
              <w:t>7</w:t>
            </w:r>
            <w:r>
              <w:rPr>
                <w:rFonts w:ascii="Liberation Serif" w:hAnsi="Liberation Serif" w:cs="Times New Roman"/>
                <w:color w:val="000000" w:themeColor="text1"/>
              </w:rPr>
              <w:t> 232,165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97 609,958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87 974,817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</w:t>
            </w:r>
            <w:r w:rsidR="00D31476">
              <w:rPr>
                <w:rFonts w:ascii="Liberation Serif" w:hAnsi="Liberation Serif" w:cs="Times New Roman"/>
                <w:color w:val="000000" w:themeColor="text1"/>
              </w:rPr>
              <w:t>6</w:t>
            </w:r>
            <w:r>
              <w:rPr>
                <w:rFonts w:ascii="Liberation Serif" w:hAnsi="Liberation Serif" w:cs="Times New Roman"/>
                <w:color w:val="000000" w:themeColor="text1"/>
              </w:rPr>
              <w:t xml:space="preserve"> 109,190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42 538,200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43 000,00</w:t>
            </w:r>
          </w:p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внебюджетные источники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128</w:t>
            </w:r>
          </w:p>
        </w:tc>
        <w:tc>
          <w:tcPr>
            <w:tcW w:w="137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Капитальные вложения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133</w:t>
            </w:r>
          </w:p>
        </w:tc>
        <w:tc>
          <w:tcPr>
            <w:tcW w:w="137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Прочие нужды</w:t>
            </w:r>
          </w:p>
        </w:tc>
      </w:tr>
      <w:tr w:rsidR="00381C99" w:rsidRPr="006A2BCD" w:rsidTr="00040045">
        <w:trPr>
          <w:gridAfter w:val="1"/>
          <w:wAfter w:w="156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81C99" w:rsidRPr="006A2BCD" w:rsidTr="00040045">
        <w:trPr>
          <w:gridAfter w:val="1"/>
          <w:wAfter w:w="156" w:type="dxa"/>
          <w:trHeight w:val="2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31</w:t>
            </w:r>
            <w:r w:rsidR="00D31476">
              <w:rPr>
                <w:rFonts w:ascii="Liberation Serif" w:hAnsi="Liberation Serif" w:cs="Times New Roman"/>
                <w:color w:val="000000" w:themeColor="text1"/>
              </w:rPr>
              <w:t>7</w:t>
            </w:r>
            <w:r>
              <w:rPr>
                <w:rFonts w:ascii="Liberation Serif" w:hAnsi="Liberation Serif" w:cs="Times New Roman"/>
                <w:color w:val="000000" w:themeColor="text1"/>
              </w:rPr>
              <w:t> 232,165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97 609,958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87 974,817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</w:t>
            </w:r>
            <w:r w:rsidR="00D31476">
              <w:rPr>
                <w:rFonts w:ascii="Liberation Serif" w:hAnsi="Liberation Serif" w:cs="Times New Roman"/>
                <w:color w:val="000000" w:themeColor="text1"/>
              </w:rPr>
              <w:t>6</w:t>
            </w:r>
            <w:r>
              <w:rPr>
                <w:rFonts w:ascii="Liberation Serif" w:hAnsi="Liberation Serif" w:cs="Times New Roman"/>
                <w:color w:val="000000" w:themeColor="text1"/>
              </w:rPr>
              <w:t xml:space="preserve"> 109,190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42 538,200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43 000,00</w:t>
            </w:r>
          </w:p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81C99" w:rsidRPr="006A2BCD" w:rsidTr="00040045">
        <w:trPr>
          <w:gridAfter w:val="1"/>
          <w:wAfter w:w="156" w:type="dxa"/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11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1</w:t>
            </w:r>
            <w:r w:rsidR="00D31476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9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Расходы на обеспечение деятельности органа местного самоуправления (центральный аппарат)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24 255,819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4 364,708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4 809,911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4 318,000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5 263,200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5 500,00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21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24 255,819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4 364,708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4 809,911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4 318,000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5 263,200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5 500,00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внебюджетные источники  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9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 w:rsidR="00D31476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20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Организация и проведение мероприятий различного уровня в сфере культуры и искусства, а также участие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них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: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14</w:t>
            </w:r>
            <w:r w:rsidR="00D31476">
              <w:rPr>
                <w:rFonts w:ascii="Liberation Serif" w:hAnsi="Liberation Serif" w:cs="Times New Roman"/>
                <w:color w:val="000000"/>
              </w:rPr>
              <w:t>9</w:t>
            </w:r>
            <w:r>
              <w:rPr>
                <w:rFonts w:ascii="Liberation Serif" w:hAnsi="Liberation Serif" w:cs="Times New Roman"/>
                <w:color w:val="000000"/>
              </w:rPr>
              <w:t> 626,684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70 645,237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56 355,057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D31476">
              <w:rPr>
                <w:rFonts w:ascii="Liberation Serif" w:hAnsi="Liberation Serif" w:cs="Times New Roman"/>
                <w:color w:val="000000"/>
              </w:rPr>
              <w:t>3</w:t>
            </w:r>
            <w:r>
              <w:rPr>
                <w:rFonts w:ascii="Liberation Serif" w:hAnsi="Liberation Serif" w:cs="Times New Roman"/>
                <w:color w:val="000000"/>
              </w:rPr>
              <w:t> 626,390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  <w:r>
              <w:rPr>
                <w:rFonts w:ascii="Liberation Serif" w:hAnsi="Liberation Serif" w:cs="Times New Roman"/>
                <w:color w:val="000000"/>
              </w:rPr>
              <w:t>5</w:t>
            </w:r>
            <w:r w:rsidRPr="006A2BCD">
              <w:rPr>
                <w:rFonts w:ascii="Liberation Serif" w:hAnsi="Liberation Serif" w:cs="Times New Roman"/>
                <w:color w:val="000000"/>
              </w:rPr>
              <w:t>00,000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500,0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14</w:t>
            </w:r>
            <w:r w:rsidR="00D31476">
              <w:rPr>
                <w:rFonts w:ascii="Liberation Serif" w:hAnsi="Liberation Serif" w:cs="Times New Roman"/>
                <w:color w:val="000000"/>
              </w:rPr>
              <w:t>9</w:t>
            </w:r>
            <w:r>
              <w:rPr>
                <w:rFonts w:ascii="Liberation Serif" w:hAnsi="Liberation Serif" w:cs="Times New Roman"/>
                <w:color w:val="000000"/>
              </w:rPr>
              <w:t> 626,684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70 645,237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56 355,057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D31476">
              <w:rPr>
                <w:rFonts w:ascii="Liberation Serif" w:hAnsi="Liberation Serif" w:cs="Times New Roman"/>
                <w:color w:val="000000"/>
              </w:rPr>
              <w:t>3</w:t>
            </w:r>
            <w:r>
              <w:rPr>
                <w:rFonts w:ascii="Liberation Serif" w:hAnsi="Liberation Serif" w:cs="Times New Roman"/>
                <w:color w:val="000000"/>
              </w:rPr>
              <w:t> 626,390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  <w:r>
              <w:rPr>
                <w:rFonts w:ascii="Liberation Serif" w:hAnsi="Liberation Serif" w:cs="Times New Roman"/>
                <w:color w:val="000000"/>
              </w:rPr>
              <w:t>5</w:t>
            </w:r>
            <w:r w:rsidRPr="006A2BCD">
              <w:rPr>
                <w:rFonts w:ascii="Liberation Serif" w:hAnsi="Liberation Serif" w:cs="Times New Roman"/>
                <w:color w:val="000000"/>
              </w:rPr>
              <w:t>00,000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500,0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внебюджетные источники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148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Мероприятие 2</w:t>
            </w:r>
            <w:r w:rsidR="00D31476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1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Расходы на обеспечение деятельности (оказания услуг) муниципальных учреждений, всего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: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143 349,663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2</w:t>
            </w:r>
            <w:r>
              <w:rPr>
                <w:rFonts w:ascii="Liberation Serif" w:hAnsi="Liberation Serif" w:cs="Times New Roman"/>
                <w:color w:val="000000"/>
              </w:rPr>
              <w:t>2 600,013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26 809,849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2</w:t>
            </w:r>
            <w:r>
              <w:rPr>
                <w:rFonts w:ascii="Liberation Serif" w:hAnsi="Liberation Serif" w:cs="Times New Roman"/>
                <w:color w:val="000000"/>
              </w:rPr>
              <w:t>8 164,800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32 775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33 000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,2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149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2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143 349,663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2</w:t>
            </w:r>
            <w:r>
              <w:rPr>
                <w:rFonts w:ascii="Liberation Serif" w:hAnsi="Liberation Serif" w:cs="Times New Roman"/>
                <w:color w:val="000000"/>
              </w:rPr>
              <w:t>2 600,013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26 809,849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2</w:t>
            </w:r>
            <w:r>
              <w:rPr>
                <w:rFonts w:ascii="Liberation Serif" w:hAnsi="Liberation Serif" w:cs="Times New Roman"/>
                <w:color w:val="000000"/>
              </w:rPr>
              <w:t>8 164,800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32 775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33 000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81C99" w:rsidRPr="006A2BCD" w:rsidTr="00040045">
        <w:trPr>
          <w:gridAfter w:val="1"/>
          <w:wAfter w:w="156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внебюджетные источники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hAnsi="Liberation Serif" w:cs="Times New Roman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hAnsi="Liberation Serif" w:cs="Times New Roman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hAnsi="Liberation Serif" w:cs="Times New Roman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hAnsi="Liberation Serif" w:cs="Times New Roman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99" w:rsidRPr="006A2BCD" w:rsidRDefault="00381C99" w:rsidP="00381C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0,000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1C99" w:rsidRPr="006A2BCD" w:rsidRDefault="00381C99" w:rsidP="00381C99">
            <w:pPr>
              <w:tabs>
                <w:tab w:val="center" w:pos="584"/>
                <w:tab w:val="right" w:pos="1168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ab/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ab/>
              <w:t> </w:t>
            </w:r>
          </w:p>
        </w:tc>
      </w:tr>
    </w:tbl>
    <w:p w:rsidR="003768D9" w:rsidRPr="00F4433F" w:rsidRDefault="003768D9" w:rsidP="0004004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</w:rPr>
      </w:pPr>
    </w:p>
    <w:sectPr w:rsidR="003768D9" w:rsidRPr="00F4433F" w:rsidSect="00E6191A">
      <w:pgSz w:w="16838" w:h="11906" w:orient="landscape"/>
      <w:pgMar w:top="1134" w:right="851" w:bottom="1134" w:left="164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B1" w:rsidRDefault="007834B1">
      <w:pPr>
        <w:spacing w:after="0" w:line="240" w:lineRule="auto"/>
      </w:pPr>
      <w:r>
        <w:separator/>
      </w:r>
    </w:p>
  </w:endnote>
  <w:endnote w:type="continuationSeparator" w:id="0">
    <w:p w:rsidR="007834B1" w:rsidRDefault="0078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9FA" w:rsidRDefault="00894E62" w:rsidP="00A56F3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1A79FA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A79FA" w:rsidRDefault="001A79FA" w:rsidP="00A56F3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9FA" w:rsidRDefault="001A79FA" w:rsidP="00A56F36">
    <w:pPr>
      <w:pStyle w:val="ac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B1" w:rsidRDefault="007834B1">
      <w:pPr>
        <w:spacing w:after="0" w:line="240" w:lineRule="auto"/>
      </w:pPr>
      <w:r>
        <w:separator/>
      </w:r>
    </w:p>
  </w:footnote>
  <w:footnote w:type="continuationSeparator" w:id="0">
    <w:p w:rsidR="007834B1" w:rsidRDefault="0078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7655805"/>
      <w:docPartObj>
        <w:docPartGallery w:val="Page Numbers (Top of Page)"/>
        <w:docPartUnique/>
      </w:docPartObj>
    </w:sdtPr>
    <w:sdtEndPr/>
    <w:sdtContent>
      <w:p w:rsidR="001A79FA" w:rsidRDefault="00894E62">
        <w:pPr>
          <w:pStyle w:val="af1"/>
          <w:jc w:val="center"/>
        </w:pPr>
        <w:r>
          <w:fldChar w:fldCharType="begin"/>
        </w:r>
        <w:r w:rsidR="001A79FA">
          <w:instrText>PAGE   \* MERGEFORMAT</w:instrText>
        </w:r>
        <w:r>
          <w:fldChar w:fldCharType="separate"/>
        </w:r>
        <w:r w:rsidR="009752FA">
          <w:rPr>
            <w:noProof/>
          </w:rPr>
          <w:t>41</w:t>
        </w:r>
        <w:r>
          <w:fldChar w:fldCharType="end"/>
        </w:r>
      </w:p>
    </w:sdtContent>
  </w:sdt>
  <w:p w:rsidR="001A79FA" w:rsidRDefault="001A79F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0D79"/>
    <w:multiLevelType w:val="hybridMultilevel"/>
    <w:tmpl w:val="35E87B9E"/>
    <w:lvl w:ilvl="0" w:tplc="F7506016">
      <w:numFmt w:val="bullet"/>
      <w:lvlText w:val=""/>
      <w:lvlJc w:val="left"/>
      <w:pPr>
        <w:tabs>
          <w:tab w:val="num" w:pos="2408"/>
        </w:tabs>
        <w:ind w:left="2408" w:hanging="9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75439D2"/>
    <w:multiLevelType w:val="hybridMultilevel"/>
    <w:tmpl w:val="5D34EB02"/>
    <w:lvl w:ilvl="0" w:tplc="78002DC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A7CAF"/>
    <w:multiLevelType w:val="hybridMultilevel"/>
    <w:tmpl w:val="1D742F36"/>
    <w:lvl w:ilvl="0" w:tplc="49D606F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AD48B4"/>
    <w:multiLevelType w:val="hybridMultilevel"/>
    <w:tmpl w:val="8646A9D0"/>
    <w:lvl w:ilvl="0" w:tplc="371A529C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155E39"/>
    <w:multiLevelType w:val="hybridMultilevel"/>
    <w:tmpl w:val="1A627962"/>
    <w:lvl w:ilvl="0" w:tplc="F434337A">
      <w:start w:val="1"/>
      <w:numFmt w:val="decimal"/>
      <w:lvlText w:val="%1."/>
      <w:lvlJc w:val="left"/>
      <w:pPr>
        <w:ind w:left="1818" w:hanging="111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CE2E5B"/>
    <w:multiLevelType w:val="hybridMultilevel"/>
    <w:tmpl w:val="9704240E"/>
    <w:lvl w:ilvl="0" w:tplc="851E2FD6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E10BE5"/>
    <w:multiLevelType w:val="multilevel"/>
    <w:tmpl w:val="3D4E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3A2490"/>
    <w:multiLevelType w:val="multilevel"/>
    <w:tmpl w:val="CE3ECF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38710654"/>
    <w:multiLevelType w:val="hybridMultilevel"/>
    <w:tmpl w:val="E13407B6"/>
    <w:lvl w:ilvl="0" w:tplc="E280D7D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CD4E28"/>
    <w:multiLevelType w:val="hybridMultilevel"/>
    <w:tmpl w:val="23E0C2F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FE14B9D"/>
    <w:multiLevelType w:val="hybridMultilevel"/>
    <w:tmpl w:val="1D742F36"/>
    <w:lvl w:ilvl="0" w:tplc="49D606F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F35E31"/>
    <w:multiLevelType w:val="hybridMultilevel"/>
    <w:tmpl w:val="93083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C7286"/>
    <w:multiLevelType w:val="hybridMultilevel"/>
    <w:tmpl w:val="37702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73485C"/>
    <w:multiLevelType w:val="multilevel"/>
    <w:tmpl w:val="743825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95C032A"/>
    <w:multiLevelType w:val="hybridMultilevel"/>
    <w:tmpl w:val="92DA1F4C"/>
    <w:lvl w:ilvl="0" w:tplc="F7506016">
      <w:numFmt w:val="bullet"/>
      <w:lvlText w:val=""/>
      <w:lvlJc w:val="left"/>
      <w:pPr>
        <w:tabs>
          <w:tab w:val="num" w:pos="1699"/>
        </w:tabs>
        <w:ind w:left="1699" w:hanging="9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789791D"/>
    <w:multiLevelType w:val="multilevel"/>
    <w:tmpl w:val="362222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B034D77"/>
    <w:multiLevelType w:val="multilevel"/>
    <w:tmpl w:val="F65A7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B243790"/>
    <w:multiLevelType w:val="hybridMultilevel"/>
    <w:tmpl w:val="9C62D47A"/>
    <w:lvl w:ilvl="0" w:tplc="B546C5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07FEF"/>
    <w:multiLevelType w:val="hybridMultilevel"/>
    <w:tmpl w:val="0B9CDDAC"/>
    <w:lvl w:ilvl="0" w:tplc="CA7A4816">
      <w:start w:val="1"/>
      <w:numFmt w:val="decimal"/>
      <w:lvlText w:val="%1."/>
      <w:lvlJc w:val="left"/>
      <w:pPr>
        <w:ind w:left="1080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AC0597"/>
    <w:multiLevelType w:val="hybridMultilevel"/>
    <w:tmpl w:val="1D64FE98"/>
    <w:lvl w:ilvl="0" w:tplc="4AF62A8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FD004DF"/>
    <w:multiLevelType w:val="hybridMultilevel"/>
    <w:tmpl w:val="E69C974A"/>
    <w:lvl w:ilvl="0" w:tplc="64CA178E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452D4"/>
    <w:multiLevelType w:val="hybridMultilevel"/>
    <w:tmpl w:val="486CAD90"/>
    <w:lvl w:ilvl="0" w:tplc="1E8C3C56">
      <w:start w:val="1"/>
      <w:numFmt w:val="decimal"/>
      <w:lvlText w:val="%1)"/>
      <w:lvlJc w:val="left"/>
      <w:pPr>
        <w:ind w:left="1084" w:hanging="375"/>
      </w:pPr>
      <w:rPr>
        <w:rFonts w:ascii="Liberation Serif" w:eastAsia="Calibri" w:hAnsi="Liberation Serif" w:cs="Liberation Serif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427522"/>
    <w:multiLevelType w:val="hybridMultilevel"/>
    <w:tmpl w:val="CC486F7C"/>
    <w:lvl w:ilvl="0" w:tplc="F7506016">
      <w:numFmt w:val="bullet"/>
      <w:lvlText w:val=""/>
      <w:lvlJc w:val="left"/>
      <w:pPr>
        <w:tabs>
          <w:tab w:val="num" w:pos="2408"/>
        </w:tabs>
        <w:ind w:left="2408" w:hanging="9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71E2C2E"/>
    <w:multiLevelType w:val="multilevel"/>
    <w:tmpl w:val="584CE0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4">
    <w:nsid w:val="68E43D3F"/>
    <w:multiLevelType w:val="hybridMultilevel"/>
    <w:tmpl w:val="002CF1CC"/>
    <w:lvl w:ilvl="0" w:tplc="F4E0E3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A74468"/>
    <w:multiLevelType w:val="hybridMultilevel"/>
    <w:tmpl w:val="02FE188E"/>
    <w:lvl w:ilvl="0" w:tplc="4CE660C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6F765FE6"/>
    <w:multiLevelType w:val="hybridMultilevel"/>
    <w:tmpl w:val="2E9A3782"/>
    <w:lvl w:ilvl="0" w:tplc="D81A13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04309ED"/>
    <w:multiLevelType w:val="hybridMultilevel"/>
    <w:tmpl w:val="4FDE734E"/>
    <w:lvl w:ilvl="0" w:tplc="C2801B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6F56EA"/>
    <w:multiLevelType w:val="hybridMultilevel"/>
    <w:tmpl w:val="C8BA3F6C"/>
    <w:lvl w:ilvl="0" w:tplc="A61C1046">
      <w:start w:val="1"/>
      <w:numFmt w:val="decimal"/>
      <w:lvlText w:val="%1)"/>
      <w:lvlJc w:val="left"/>
      <w:pPr>
        <w:ind w:left="1050" w:hanging="390"/>
      </w:pPr>
      <w:rPr>
        <w:rFonts w:ascii="Liberation Serif" w:eastAsiaTheme="minorHAns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9C66E4C"/>
    <w:multiLevelType w:val="multilevel"/>
    <w:tmpl w:val="310AB5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DB55046"/>
    <w:multiLevelType w:val="hybridMultilevel"/>
    <w:tmpl w:val="C91CF43A"/>
    <w:lvl w:ilvl="0" w:tplc="2A68653A">
      <w:start w:val="1"/>
      <w:numFmt w:val="decimal"/>
      <w:lvlText w:val="%1."/>
      <w:lvlJc w:val="left"/>
      <w:pPr>
        <w:ind w:left="112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25"/>
  </w:num>
  <w:num w:numId="2">
    <w:abstractNumId w:val="5"/>
  </w:num>
  <w:num w:numId="3">
    <w:abstractNumId w:val="12"/>
  </w:num>
  <w:num w:numId="4">
    <w:abstractNumId w:val="15"/>
  </w:num>
  <w:num w:numId="5">
    <w:abstractNumId w:val="13"/>
  </w:num>
  <w:num w:numId="6">
    <w:abstractNumId w:val="20"/>
  </w:num>
  <w:num w:numId="7">
    <w:abstractNumId w:val="16"/>
  </w:num>
  <w:num w:numId="8">
    <w:abstractNumId w:val="11"/>
  </w:num>
  <w:num w:numId="9">
    <w:abstractNumId w:val="2"/>
  </w:num>
  <w:num w:numId="10">
    <w:abstractNumId w:val="6"/>
  </w:num>
  <w:num w:numId="11">
    <w:abstractNumId w:val="10"/>
  </w:num>
  <w:num w:numId="12">
    <w:abstractNumId w:val="9"/>
  </w:num>
  <w:num w:numId="13">
    <w:abstractNumId w:val="14"/>
  </w:num>
  <w:num w:numId="14">
    <w:abstractNumId w:val="0"/>
  </w:num>
  <w:num w:numId="15">
    <w:abstractNumId w:val="22"/>
  </w:num>
  <w:num w:numId="16">
    <w:abstractNumId w:val="23"/>
  </w:num>
  <w:num w:numId="17">
    <w:abstractNumId w:val="29"/>
  </w:num>
  <w:num w:numId="18">
    <w:abstractNumId w:val="19"/>
  </w:num>
  <w:num w:numId="19">
    <w:abstractNumId w:val="24"/>
  </w:num>
  <w:num w:numId="20">
    <w:abstractNumId w:val="26"/>
  </w:num>
  <w:num w:numId="21">
    <w:abstractNumId w:val="7"/>
  </w:num>
  <w:num w:numId="22">
    <w:abstractNumId w:val="4"/>
  </w:num>
  <w:num w:numId="23">
    <w:abstractNumId w:val="1"/>
  </w:num>
  <w:num w:numId="24">
    <w:abstractNumId w:val="18"/>
  </w:num>
  <w:num w:numId="25">
    <w:abstractNumId w:val="28"/>
  </w:num>
  <w:num w:numId="26">
    <w:abstractNumId w:val="3"/>
  </w:num>
  <w:num w:numId="27">
    <w:abstractNumId w:val="27"/>
  </w:num>
  <w:num w:numId="28">
    <w:abstractNumId w:val="8"/>
  </w:num>
  <w:num w:numId="29">
    <w:abstractNumId w:val="17"/>
  </w:num>
  <w:num w:numId="30">
    <w:abstractNumId w:val="3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EC"/>
    <w:rsid w:val="00001481"/>
    <w:rsid w:val="00003374"/>
    <w:rsid w:val="000048B7"/>
    <w:rsid w:val="00005C2D"/>
    <w:rsid w:val="00005D0D"/>
    <w:rsid w:val="0001253F"/>
    <w:rsid w:val="00012C86"/>
    <w:rsid w:val="00013280"/>
    <w:rsid w:val="00013563"/>
    <w:rsid w:val="00013E1E"/>
    <w:rsid w:val="00014076"/>
    <w:rsid w:val="0001442F"/>
    <w:rsid w:val="00015A42"/>
    <w:rsid w:val="00017156"/>
    <w:rsid w:val="000207EB"/>
    <w:rsid w:val="00020F9E"/>
    <w:rsid w:val="00021733"/>
    <w:rsid w:val="0002266D"/>
    <w:rsid w:val="0002350F"/>
    <w:rsid w:val="00023D44"/>
    <w:rsid w:val="00023E9E"/>
    <w:rsid w:val="0002405D"/>
    <w:rsid w:val="00025F11"/>
    <w:rsid w:val="0003224F"/>
    <w:rsid w:val="0003353B"/>
    <w:rsid w:val="00035B69"/>
    <w:rsid w:val="00036CA2"/>
    <w:rsid w:val="00040045"/>
    <w:rsid w:val="00040959"/>
    <w:rsid w:val="000444A9"/>
    <w:rsid w:val="00047151"/>
    <w:rsid w:val="00051E88"/>
    <w:rsid w:val="00052935"/>
    <w:rsid w:val="000533BA"/>
    <w:rsid w:val="00054F9A"/>
    <w:rsid w:val="00057504"/>
    <w:rsid w:val="00062B9B"/>
    <w:rsid w:val="0006356D"/>
    <w:rsid w:val="00065C42"/>
    <w:rsid w:val="00066AE5"/>
    <w:rsid w:val="00066BAD"/>
    <w:rsid w:val="00070075"/>
    <w:rsid w:val="00070794"/>
    <w:rsid w:val="00071239"/>
    <w:rsid w:val="0007459D"/>
    <w:rsid w:val="00075A80"/>
    <w:rsid w:val="00076DF1"/>
    <w:rsid w:val="0008000F"/>
    <w:rsid w:val="0008181F"/>
    <w:rsid w:val="0008237D"/>
    <w:rsid w:val="00083743"/>
    <w:rsid w:val="0008453D"/>
    <w:rsid w:val="00087085"/>
    <w:rsid w:val="00091271"/>
    <w:rsid w:val="00091B03"/>
    <w:rsid w:val="00091E33"/>
    <w:rsid w:val="00096EE3"/>
    <w:rsid w:val="00097F9B"/>
    <w:rsid w:val="000A0548"/>
    <w:rsid w:val="000A15C2"/>
    <w:rsid w:val="000A1E46"/>
    <w:rsid w:val="000A33AD"/>
    <w:rsid w:val="000A62C5"/>
    <w:rsid w:val="000A64E6"/>
    <w:rsid w:val="000B1028"/>
    <w:rsid w:val="000B24E7"/>
    <w:rsid w:val="000B2CBF"/>
    <w:rsid w:val="000B4F00"/>
    <w:rsid w:val="000B64E9"/>
    <w:rsid w:val="000B6A61"/>
    <w:rsid w:val="000B71D2"/>
    <w:rsid w:val="000C08E5"/>
    <w:rsid w:val="000C18AE"/>
    <w:rsid w:val="000C2FA1"/>
    <w:rsid w:val="000C6150"/>
    <w:rsid w:val="000C666E"/>
    <w:rsid w:val="000C7589"/>
    <w:rsid w:val="000D1091"/>
    <w:rsid w:val="000D214A"/>
    <w:rsid w:val="000D3A59"/>
    <w:rsid w:val="000D60BF"/>
    <w:rsid w:val="000D663B"/>
    <w:rsid w:val="000D6828"/>
    <w:rsid w:val="000D6BE5"/>
    <w:rsid w:val="000E1720"/>
    <w:rsid w:val="000E3315"/>
    <w:rsid w:val="000E5634"/>
    <w:rsid w:val="000E5A2B"/>
    <w:rsid w:val="000E5E22"/>
    <w:rsid w:val="000E6369"/>
    <w:rsid w:val="000E7DA6"/>
    <w:rsid w:val="000F2AF7"/>
    <w:rsid w:val="000F4704"/>
    <w:rsid w:val="000F559C"/>
    <w:rsid w:val="000F561A"/>
    <w:rsid w:val="000F659D"/>
    <w:rsid w:val="00100809"/>
    <w:rsid w:val="00103E98"/>
    <w:rsid w:val="00104750"/>
    <w:rsid w:val="00105680"/>
    <w:rsid w:val="00106468"/>
    <w:rsid w:val="001104ED"/>
    <w:rsid w:val="001110CD"/>
    <w:rsid w:val="00114EA9"/>
    <w:rsid w:val="00115A9F"/>
    <w:rsid w:val="00117517"/>
    <w:rsid w:val="00120951"/>
    <w:rsid w:val="00120D78"/>
    <w:rsid w:val="0012117D"/>
    <w:rsid w:val="001219AC"/>
    <w:rsid w:val="00122E00"/>
    <w:rsid w:val="00122FC4"/>
    <w:rsid w:val="00122FEE"/>
    <w:rsid w:val="0012330F"/>
    <w:rsid w:val="001303D1"/>
    <w:rsid w:val="00134750"/>
    <w:rsid w:val="00136216"/>
    <w:rsid w:val="0013665B"/>
    <w:rsid w:val="00136F86"/>
    <w:rsid w:val="00140DF5"/>
    <w:rsid w:val="001415C0"/>
    <w:rsid w:val="001416B8"/>
    <w:rsid w:val="00141B87"/>
    <w:rsid w:val="00142294"/>
    <w:rsid w:val="001426B4"/>
    <w:rsid w:val="00142C31"/>
    <w:rsid w:val="00143548"/>
    <w:rsid w:val="001444FE"/>
    <w:rsid w:val="00144CA2"/>
    <w:rsid w:val="001457AE"/>
    <w:rsid w:val="001474AF"/>
    <w:rsid w:val="00151BF8"/>
    <w:rsid w:val="001538E0"/>
    <w:rsid w:val="00154287"/>
    <w:rsid w:val="001561DF"/>
    <w:rsid w:val="00157C8C"/>
    <w:rsid w:val="001618E1"/>
    <w:rsid w:val="001625A4"/>
    <w:rsid w:val="00162D87"/>
    <w:rsid w:val="0016329E"/>
    <w:rsid w:val="00163D96"/>
    <w:rsid w:val="00164E05"/>
    <w:rsid w:val="00165133"/>
    <w:rsid w:val="00173A3A"/>
    <w:rsid w:val="00175876"/>
    <w:rsid w:val="00184C8D"/>
    <w:rsid w:val="00186B6F"/>
    <w:rsid w:val="00187706"/>
    <w:rsid w:val="001878ED"/>
    <w:rsid w:val="00190520"/>
    <w:rsid w:val="001925B2"/>
    <w:rsid w:val="00192CFA"/>
    <w:rsid w:val="00194CA7"/>
    <w:rsid w:val="0019529F"/>
    <w:rsid w:val="00197200"/>
    <w:rsid w:val="001A0AE2"/>
    <w:rsid w:val="001A0C51"/>
    <w:rsid w:val="001A2F30"/>
    <w:rsid w:val="001A3431"/>
    <w:rsid w:val="001A7833"/>
    <w:rsid w:val="001A79FA"/>
    <w:rsid w:val="001B0691"/>
    <w:rsid w:val="001B5944"/>
    <w:rsid w:val="001B796C"/>
    <w:rsid w:val="001B7EA3"/>
    <w:rsid w:val="001C0517"/>
    <w:rsid w:val="001C09C7"/>
    <w:rsid w:val="001C1A6F"/>
    <w:rsid w:val="001C1BD5"/>
    <w:rsid w:val="001C1FA0"/>
    <w:rsid w:val="001C3CEE"/>
    <w:rsid w:val="001C3EA7"/>
    <w:rsid w:val="001C4F3E"/>
    <w:rsid w:val="001C5411"/>
    <w:rsid w:val="001C5426"/>
    <w:rsid w:val="001C616F"/>
    <w:rsid w:val="001C6230"/>
    <w:rsid w:val="001C7F2D"/>
    <w:rsid w:val="001D1335"/>
    <w:rsid w:val="001D2455"/>
    <w:rsid w:val="001D42B7"/>
    <w:rsid w:val="001D44BF"/>
    <w:rsid w:val="001D4622"/>
    <w:rsid w:val="001D4DBA"/>
    <w:rsid w:val="001D5543"/>
    <w:rsid w:val="001D6739"/>
    <w:rsid w:val="001D7059"/>
    <w:rsid w:val="001E0FCE"/>
    <w:rsid w:val="001E2043"/>
    <w:rsid w:val="001E26E6"/>
    <w:rsid w:val="001E434B"/>
    <w:rsid w:val="001E5483"/>
    <w:rsid w:val="001F31A8"/>
    <w:rsid w:val="001F3934"/>
    <w:rsid w:val="001F5267"/>
    <w:rsid w:val="001F539A"/>
    <w:rsid w:val="001F55BC"/>
    <w:rsid w:val="001F62DC"/>
    <w:rsid w:val="001F6BFD"/>
    <w:rsid w:val="002005D5"/>
    <w:rsid w:val="0020099B"/>
    <w:rsid w:val="00200CBF"/>
    <w:rsid w:val="00202F98"/>
    <w:rsid w:val="002037AE"/>
    <w:rsid w:val="00203DD0"/>
    <w:rsid w:val="00204D87"/>
    <w:rsid w:val="0020583F"/>
    <w:rsid w:val="002063E6"/>
    <w:rsid w:val="00207713"/>
    <w:rsid w:val="00207A51"/>
    <w:rsid w:val="00210F20"/>
    <w:rsid w:val="00212896"/>
    <w:rsid w:val="00214F25"/>
    <w:rsid w:val="00215D94"/>
    <w:rsid w:val="00216006"/>
    <w:rsid w:val="00216B22"/>
    <w:rsid w:val="00216CEF"/>
    <w:rsid w:val="0022135F"/>
    <w:rsid w:val="00224CE2"/>
    <w:rsid w:val="00224E6C"/>
    <w:rsid w:val="0022549E"/>
    <w:rsid w:val="0022652C"/>
    <w:rsid w:val="002276BF"/>
    <w:rsid w:val="002305BB"/>
    <w:rsid w:val="0023324F"/>
    <w:rsid w:val="00233AB4"/>
    <w:rsid w:val="002360BA"/>
    <w:rsid w:val="00236793"/>
    <w:rsid w:val="00241BB2"/>
    <w:rsid w:val="002445E9"/>
    <w:rsid w:val="00244B9B"/>
    <w:rsid w:val="00244DA1"/>
    <w:rsid w:val="00245898"/>
    <w:rsid w:val="002467D7"/>
    <w:rsid w:val="002469CC"/>
    <w:rsid w:val="00250889"/>
    <w:rsid w:val="00254C1C"/>
    <w:rsid w:val="002550F6"/>
    <w:rsid w:val="002555BF"/>
    <w:rsid w:val="00257FC1"/>
    <w:rsid w:val="002629CF"/>
    <w:rsid w:val="002658D3"/>
    <w:rsid w:val="002661C8"/>
    <w:rsid w:val="00270CD0"/>
    <w:rsid w:val="0027204B"/>
    <w:rsid w:val="00272422"/>
    <w:rsid w:val="00272D80"/>
    <w:rsid w:val="0027513C"/>
    <w:rsid w:val="00275248"/>
    <w:rsid w:val="0028127F"/>
    <w:rsid w:val="00282FD7"/>
    <w:rsid w:val="0028322A"/>
    <w:rsid w:val="00283672"/>
    <w:rsid w:val="002841E3"/>
    <w:rsid w:val="00284D3C"/>
    <w:rsid w:val="00284E43"/>
    <w:rsid w:val="0028693A"/>
    <w:rsid w:val="00293E88"/>
    <w:rsid w:val="00294573"/>
    <w:rsid w:val="00295DBE"/>
    <w:rsid w:val="00296520"/>
    <w:rsid w:val="002A0070"/>
    <w:rsid w:val="002A0573"/>
    <w:rsid w:val="002A085B"/>
    <w:rsid w:val="002A0EA2"/>
    <w:rsid w:val="002A1B6D"/>
    <w:rsid w:val="002A3AC9"/>
    <w:rsid w:val="002A52B1"/>
    <w:rsid w:val="002A5828"/>
    <w:rsid w:val="002A647A"/>
    <w:rsid w:val="002A68F4"/>
    <w:rsid w:val="002A6B3D"/>
    <w:rsid w:val="002A712A"/>
    <w:rsid w:val="002B0074"/>
    <w:rsid w:val="002B02A4"/>
    <w:rsid w:val="002B0FF1"/>
    <w:rsid w:val="002B2562"/>
    <w:rsid w:val="002B3963"/>
    <w:rsid w:val="002B613A"/>
    <w:rsid w:val="002B6580"/>
    <w:rsid w:val="002C07D8"/>
    <w:rsid w:val="002C3485"/>
    <w:rsid w:val="002C3844"/>
    <w:rsid w:val="002C40BB"/>
    <w:rsid w:val="002C470A"/>
    <w:rsid w:val="002C5661"/>
    <w:rsid w:val="002C58A6"/>
    <w:rsid w:val="002C6B4B"/>
    <w:rsid w:val="002D0D32"/>
    <w:rsid w:val="002D0E07"/>
    <w:rsid w:val="002D32CC"/>
    <w:rsid w:val="002D3383"/>
    <w:rsid w:val="002D38C6"/>
    <w:rsid w:val="002D4A8C"/>
    <w:rsid w:val="002D6DBC"/>
    <w:rsid w:val="002D6E80"/>
    <w:rsid w:val="002E03D4"/>
    <w:rsid w:val="002E134A"/>
    <w:rsid w:val="002E2A8B"/>
    <w:rsid w:val="002E3E32"/>
    <w:rsid w:val="002E4513"/>
    <w:rsid w:val="002E48FA"/>
    <w:rsid w:val="002E5631"/>
    <w:rsid w:val="002E5F3B"/>
    <w:rsid w:val="002E615A"/>
    <w:rsid w:val="002E64AC"/>
    <w:rsid w:val="002E68AB"/>
    <w:rsid w:val="002F25C2"/>
    <w:rsid w:val="002F2A8F"/>
    <w:rsid w:val="002F2CA0"/>
    <w:rsid w:val="002F2DE2"/>
    <w:rsid w:val="002F4734"/>
    <w:rsid w:val="002F504B"/>
    <w:rsid w:val="00302101"/>
    <w:rsid w:val="00305658"/>
    <w:rsid w:val="003061EB"/>
    <w:rsid w:val="00306B05"/>
    <w:rsid w:val="00310F47"/>
    <w:rsid w:val="00313490"/>
    <w:rsid w:val="00321029"/>
    <w:rsid w:val="003256F5"/>
    <w:rsid w:val="003258B7"/>
    <w:rsid w:val="003259B2"/>
    <w:rsid w:val="00327CA5"/>
    <w:rsid w:val="00330FD1"/>
    <w:rsid w:val="00330FD8"/>
    <w:rsid w:val="003339D9"/>
    <w:rsid w:val="003342C2"/>
    <w:rsid w:val="0033529A"/>
    <w:rsid w:val="003354AF"/>
    <w:rsid w:val="0033676F"/>
    <w:rsid w:val="003367BB"/>
    <w:rsid w:val="0034013D"/>
    <w:rsid w:val="00341ABA"/>
    <w:rsid w:val="003439C3"/>
    <w:rsid w:val="00343E7C"/>
    <w:rsid w:val="00344CAF"/>
    <w:rsid w:val="00347BAB"/>
    <w:rsid w:val="00351DD0"/>
    <w:rsid w:val="00352B93"/>
    <w:rsid w:val="00353709"/>
    <w:rsid w:val="0035398B"/>
    <w:rsid w:val="00356B73"/>
    <w:rsid w:val="00365F74"/>
    <w:rsid w:val="00366322"/>
    <w:rsid w:val="003727FE"/>
    <w:rsid w:val="003728CD"/>
    <w:rsid w:val="003768D9"/>
    <w:rsid w:val="00376AFF"/>
    <w:rsid w:val="00376FA0"/>
    <w:rsid w:val="00377BCB"/>
    <w:rsid w:val="00381C99"/>
    <w:rsid w:val="0038311E"/>
    <w:rsid w:val="0038679F"/>
    <w:rsid w:val="00387036"/>
    <w:rsid w:val="00391C1B"/>
    <w:rsid w:val="00391C4E"/>
    <w:rsid w:val="00392748"/>
    <w:rsid w:val="00392DB5"/>
    <w:rsid w:val="003956F2"/>
    <w:rsid w:val="0039667F"/>
    <w:rsid w:val="00396A5D"/>
    <w:rsid w:val="00396A75"/>
    <w:rsid w:val="003A0229"/>
    <w:rsid w:val="003A09C5"/>
    <w:rsid w:val="003A1115"/>
    <w:rsid w:val="003A1BAF"/>
    <w:rsid w:val="003A1DBD"/>
    <w:rsid w:val="003A33F3"/>
    <w:rsid w:val="003A3848"/>
    <w:rsid w:val="003A4984"/>
    <w:rsid w:val="003A4DED"/>
    <w:rsid w:val="003A6317"/>
    <w:rsid w:val="003A7564"/>
    <w:rsid w:val="003B343A"/>
    <w:rsid w:val="003B3977"/>
    <w:rsid w:val="003B6972"/>
    <w:rsid w:val="003B6CA1"/>
    <w:rsid w:val="003B7CB8"/>
    <w:rsid w:val="003C0598"/>
    <w:rsid w:val="003C18B7"/>
    <w:rsid w:val="003C39FF"/>
    <w:rsid w:val="003C3F35"/>
    <w:rsid w:val="003C423D"/>
    <w:rsid w:val="003C54D7"/>
    <w:rsid w:val="003C6813"/>
    <w:rsid w:val="003C726A"/>
    <w:rsid w:val="003D0FD3"/>
    <w:rsid w:val="003D1A17"/>
    <w:rsid w:val="003D1DBE"/>
    <w:rsid w:val="003D24C0"/>
    <w:rsid w:val="003D2656"/>
    <w:rsid w:val="003D29ED"/>
    <w:rsid w:val="003D3203"/>
    <w:rsid w:val="003D3662"/>
    <w:rsid w:val="003D401A"/>
    <w:rsid w:val="003D6A05"/>
    <w:rsid w:val="003E34FB"/>
    <w:rsid w:val="003E3A2D"/>
    <w:rsid w:val="003E4313"/>
    <w:rsid w:val="003F0454"/>
    <w:rsid w:val="003F63A8"/>
    <w:rsid w:val="003F65B2"/>
    <w:rsid w:val="003F69C8"/>
    <w:rsid w:val="00400444"/>
    <w:rsid w:val="0040129C"/>
    <w:rsid w:val="00402227"/>
    <w:rsid w:val="0040254A"/>
    <w:rsid w:val="00402E3A"/>
    <w:rsid w:val="004063DB"/>
    <w:rsid w:val="004064E0"/>
    <w:rsid w:val="00410963"/>
    <w:rsid w:val="00410D76"/>
    <w:rsid w:val="00413488"/>
    <w:rsid w:val="00414A86"/>
    <w:rsid w:val="00414DAD"/>
    <w:rsid w:val="00416C7D"/>
    <w:rsid w:val="00417755"/>
    <w:rsid w:val="004258BF"/>
    <w:rsid w:val="00427B93"/>
    <w:rsid w:val="00432793"/>
    <w:rsid w:val="00433B57"/>
    <w:rsid w:val="00441D36"/>
    <w:rsid w:val="00442024"/>
    <w:rsid w:val="0044414B"/>
    <w:rsid w:val="00445F8B"/>
    <w:rsid w:val="00447DF0"/>
    <w:rsid w:val="0045239C"/>
    <w:rsid w:val="00452E99"/>
    <w:rsid w:val="004537C7"/>
    <w:rsid w:val="00455C6A"/>
    <w:rsid w:val="004639F7"/>
    <w:rsid w:val="004649BE"/>
    <w:rsid w:val="00465AF5"/>
    <w:rsid w:val="0046762F"/>
    <w:rsid w:val="00467C97"/>
    <w:rsid w:val="00470656"/>
    <w:rsid w:val="00471D14"/>
    <w:rsid w:val="004720EA"/>
    <w:rsid w:val="0047358C"/>
    <w:rsid w:val="00473E9C"/>
    <w:rsid w:val="0047483B"/>
    <w:rsid w:val="0048102E"/>
    <w:rsid w:val="00481559"/>
    <w:rsid w:val="00481872"/>
    <w:rsid w:val="00482C4A"/>
    <w:rsid w:val="0048416D"/>
    <w:rsid w:val="004843F8"/>
    <w:rsid w:val="0048498D"/>
    <w:rsid w:val="00485511"/>
    <w:rsid w:val="00486379"/>
    <w:rsid w:val="00487586"/>
    <w:rsid w:val="004876EE"/>
    <w:rsid w:val="0048776F"/>
    <w:rsid w:val="00491E2E"/>
    <w:rsid w:val="00492A2D"/>
    <w:rsid w:val="00492C7F"/>
    <w:rsid w:val="00493CDB"/>
    <w:rsid w:val="00496AD0"/>
    <w:rsid w:val="004977AE"/>
    <w:rsid w:val="004A1B42"/>
    <w:rsid w:val="004A232D"/>
    <w:rsid w:val="004A2D53"/>
    <w:rsid w:val="004A411D"/>
    <w:rsid w:val="004A441E"/>
    <w:rsid w:val="004A5717"/>
    <w:rsid w:val="004A5FFD"/>
    <w:rsid w:val="004A6A48"/>
    <w:rsid w:val="004A7D30"/>
    <w:rsid w:val="004B1342"/>
    <w:rsid w:val="004B454F"/>
    <w:rsid w:val="004B5806"/>
    <w:rsid w:val="004B5EA0"/>
    <w:rsid w:val="004B6B94"/>
    <w:rsid w:val="004B76AB"/>
    <w:rsid w:val="004C0257"/>
    <w:rsid w:val="004C080F"/>
    <w:rsid w:val="004C0E66"/>
    <w:rsid w:val="004C0EE4"/>
    <w:rsid w:val="004C32FF"/>
    <w:rsid w:val="004C3F6B"/>
    <w:rsid w:val="004C462D"/>
    <w:rsid w:val="004C4C6A"/>
    <w:rsid w:val="004C560B"/>
    <w:rsid w:val="004C5F55"/>
    <w:rsid w:val="004C6199"/>
    <w:rsid w:val="004C6D91"/>
    <w:rsid w:val="004C7451"/>
    <w:rsid w:val="004D103C"/>
    <w:rsid w:val="004D1334"/>
    <w:rsid w:val="004D462D"/>
    <w:rsid w:val="004E1914"/>
    <w:rsid w:val="004E329D"/>
    <w:rsid w:val="004E336B"/>
    <w:rsid w:val="004E3435"/>
    <w:rsid w:val="004E44A2"/>
    <w:rsid w:val="004E6891"/>
    <w:rsid w:val="004F069E"/>
    <w:rsid w:val="004F2260"/>
    <w:rsid w:val="004F4AEE"/>
    <w:rsid w:val="00501A5D"/>
    <w:rsid w:val="005021EA"/>
    <w:rsid w:val="005033F2"/>
    <w:rsid w:val="00506F5A"/>
    <w:rsid w:val="0051020B"/>
    <w:rsid w:val="00510490"/>
    <w:rsid w:val="00510B01"/>
    <w:rsid w:val="00511F45"/>
    <w:rsid w:val="005151F5"/>
    <w:rsid w:val="00516241"/>
    <w:rsid w:val="00516869"/>
    <w:rsid w:val="00516DB1"/>
    <w:rsid w:val="00516DC0"/>
    <w:rsid w:val="00517543"/>
    <w:rsid w:val="00520289"/>
    <w:rsid w:val="005228E1"/>
    <w:rsid w:val="00525E83"/>
    <w:rsid w:val="00531A93"/>
    <w:rsid w:val="00531AB2"/>
    <w:rsid w:val="00532F89"/>
    <w:rsid w:val="0053479F"/>
    <w:rsid w:val="005347F7"/>
    <w:rsid w:val="00534D90"/>
    <w:rsid w:val="00535C41"/>
    <w:rsid w:val="0053738A"/>
    <w:rsid w:val="00540FF0"/>
    <w:rsid w:val="0054136A"/>
    <w:rsid w:val="005465DF"/>
    <w:rsid w:val="00550EFE"/>
    <w:rsid w:val="0055140C"/>
    <w:rsid w:val="00552ECA"/>
    <w:rsid w:val="00554A99"/>
    <w:rsid w:val="00555FB4"/>
    <w:rsid w:val="00556356"/>
    <w:rsid w:val="00556583"/>
    <w:rsid w:val="00560FDB"/>
    <w:rsid w:val="00561CA5"/>
    <w:rsid w:val="005627C4"/>
    <w:rsid w:val="00564AED"/>
    <w:rsid w:val="00564D5D"/>
    <w:rsid w:val="00565E85"/>
    <w:rsid w:val="005679EE"/>
    <w:rsid w:val="005704E1"/>
    <w:rsid w:val="005725CE"/>
    <w:rsid w:val="00574AD7"/>
    <w:rsid w:val="00574AFC"/>
    <w:rsid w:val="00574EB6"/>
    <w:rsid w:val="005829FE"/>
    <w:rsid w:val="005864F3"/>
    <w:rsid w:val="00586718"/>
    <w:rsid w:val="0059069C"/>
    <w:rsid w:val="005962F5"/>
    <w:rsid w:val="00597CE5"/>
    <w:rsid w:val="005A2115"/>
    <w:rsid w:val="005A4B70"/>
    <w:rsid w:val="005A6BEA"/>
    <w:rsid w:val="005B1AB6"/>
    <w:rsid w:val="005B38FD"/>
    <w:rsid w:val="005B6190"/>
    <w:rsid w:val="005B7145"/>
    <w:rsid w:val="005C0977"/>
    <w:rsid w:val="005C0BC3"/>
    <w:rsid w:val="005C1242"/>
    <w:rsid w:val="005C4EFA"/>
    <w:rsid w:val="005C5A9B"/>
    <w:rsid w:val="005C6486"/>
    <w:rsid w:val="005C6CF3"/>
    <w:rsid w:val="005C791C"/>
    <w:rsid w:val="005D1819"/>
    <w:rsid w:val="005D1D39"/>
    <w:rsid w:val="005D1E52"/>
    <w:rsid w:val="005D3670"/>
    <w:rsid w:val="005D4C45"/>
    <w:rsid w:val="005D6945"/>
    <w:rsid w:val="005E07B2"/>
    <w:rsid w:val="005E1208"/>
    <w:rsid w:val="005E4464"/>
    <w:rsid w:val="005E4A68"/>
    <w:rsid w:val="005E5C12"/>
    <w:rsid w:val="005E60C4"/>
    <w:rsid w:val="005E73BE"/>
    <w:rsid w:val="005F497B"/>
    <w:rsid w:val="005F6ECC"/>
    <w:rsid w:val="005F798B"/>
    <w:rsid w:val="006019D9"/>
    <w:rsid w:val="00602AB0"/>
    <w:rsid w:val="00606B5F"/>
    <w:rsid w:val="00610356"/>
    <w:rsid w:val="0061120F"/>
    <w:rsid w:val="00612550"/>
    <w:rsid w:val="00613FB7"/>
    <w:rsid w:val="0061505C"/>
    <w:rsid w:val="0061567E"/>
    <w:rsid w:val="00621813"/>
    <w:rsid w:val="00622C68"/>
    <w:rsid w:val="00625E99"/>
    <w:rsid w:val="00630B75"/>
    <w:rsid w:val="00631EC8"/>
    <w:rsid w:val="00632D1D"/>
    <w:rsid w:val="00635289"/>
    <w:rsid w:val="006415BB"/>
    <w:rsid w:val="006450C0"/>
    <w:rsid w:val="00645785"/>
    <w:rsid w:val="00645FEE"/>
    <w:rsid w:val="006502A2"/>
    <w:rsid w:val="00652FE1"/>
    <w:rsid w:val="00655C04"/>
    <w:rsid w:val="00656E94"/>
    <w:rsid w:val="0066210C"/>
    <w:rsid w:val="0066398F"/>
    <w:rsid w:val="00664CE5"/>
    <w:rsid w:val="00666C15"/>
    <w:rsid w:val="00667B0C"/>
    <w:rsid w:val="00673F2D"/>
    <w:rsid w:val="00674911"/>
    <w:rsid w:val="00676969"/>
    <w:rsid w:val="00676A68"/>
    <w:rsid w:val="00676ADF"/>
    <w:rsid w:val="006850B0"/>
    <w:rsid w:val="00685A5E"/>
    <w:rsid w:val="00694E7D"/>
    <w:rsid w:val="00695100"/>
    <w:rsid w:val="006A1BE2"/>
    <w:rsid w:val="006A2BCD"/>
    <w:rsid w:val="006A3A58"/>
    <w:rsid w:val="006A51E4"/>
    <w:rsid w:val="006A61DA"/>
    <w:rsid w:val="006A7D9A"/>
    <w:rsid w:val="006B37E4"/>
    <w:rsid w:val="006B3A38"/>
    <w:rsid w:val="006B3DFF"/>
    <w:rsid w:val="006B4F74"/>
    <w:rsid w:val="006B5373"/>
    <w:rsid w:val="006B5647"/>
    <w:rsid w:val="006B6A60"/>
    <w:rsid w:val="006B773F"/>
    <w:rsid w:val="006C0F66"/>
    <w:rsid w:val="006C2852"/>
    <w:rsid w:val="006C3B6D"/>
    <w:rsid w:val="006C42EC"/>
    <w:rsid w:val="006D0576"/>
    <w:rsid w:val="006D0A0F"/>
    <w:rsid w:val="006D14BE"/>
    <w:rsid w:val="006D6557"/>
    <w:rsid w:val="006D79FB"/>
    <w:rsid w:val="006E0970"/>
    <w:rsid w:val="006E10CA"/>
    <w:rsid w:val="006E18D2"/>
    <w:rsid w:val="006E23C8"/>
    <w:rsid w:val="006E4BBF"/>
    <w:rsid w:val="006E63A7"/>
    <w:rsid w:val="006E65B9"/>
    <w:rsid w:val="006E7979"/>
    <w:rsid w:val="006E7D51"/>
    <w:rsid w:val="006F1742"/>
    <w:rsid w:val="00700500"/>
    <w:rsid w:val="00700F8E"/>
    <w:rsid w:val="00701C53"/>
    <w:rsid w:val="0070457B"/>
    <w:rsid w:val="00704C46"/>
    <w:rsid w:val="00705786"/>
    <w:rsid w:val="007064B6"/>
    <w:rsid w:val="0070706C"/>
    <w:rsid w:val="00707565"/>
    <w:rsid w:val="00713A8E"/>
    <w:rsid w:val="0071692C"/>
    <w:rsid w:val="00721922"/>
    <w:rsid w:val="00724D65"/>
    <w:rsid w:val="00724FE6"/>
    <w:rsid w:val="00725822"/>
    <w:rsid w:val="007258C4"/>
    <w:rsid w:val="00730569"/>
    <w:rsid w:val="007311B0"/>
    <w:rsid w:val="00731A42"/>
    <w:rsid w:val="007339B3"/>
    <w:rsid w:val="0073422E"/>
    <w:rsid w:val="0073659A"/>
    <w:rsid w:val="00737BEC"/>
    <w:rsid w:val="00740FB4"/>
    <w:rsid w:val="00742D61"/>
    <w:rsid w:val="007435B2"/>
    <w:rsid w:val="00744B13"/>
    <w:rsid w:val="0074590D"/>
    <w:rsid w:val="007466D2"/>
    <w:rsid w:val="0074769E"/>
    <w:rsid w:val="00751B81"/>
    <w:rsid w:val="00752BC0"/>
    <w:rsid w:val="00760755"/>
    <w:rsid w:val="00761198"/>
    <w:rsid w:val="00762938"/>
    <w:rsid w:val="00763EAA"/>
    <w:rsid w:val="00764165"/>
    <w:rsid w:val="00764B0E"/>
    <w:rsid w:val="00764B5B"/>
    <w:rsid w:val="00767FF7"/>
    <w:rsid w:val="00773D98"/>
    <w:rsid w:val="0077491E"/>
    <w:rsid w:val="00775211"/>
    <w:rsid w:val="00775801"/>
    <w:rsid w:val="00776790"/>
    <w:rsid w:val="00777D37"/>
    <w:rsid w:val="007807C1"/>
    <w:rsid w:val="007831E6"/>
    <w:rsid w:val="007834B1"/>
    <w:rsid w:val="007855B6"/>
    <w:rsid w:val="00787A38"/>
    <w:rsid w:val="00790FA6"/>
    <w:rsid w:val="0079133A"/>
    <w:rsid w:val="00791499"/>
    <w:rsid w:val="007923FC"/>
    <w:rsid w:val="007959EF"/>
    <w:rsid w:val="0079617D"/>
    <w:rsid w:val="00796DB0"/>
    <w:rsid w:val="00796EF8"/>
    <w:rsid w:val="007A04A5"/>
    <w:rsid w:val="007A0B39"/>
    <w:rsid w:val="007A115A"/>
    <w:rsid w:val="007A305A"/>
    <w:rsid w:val="007A348F"/>
    <w:rsid w:val="007A4DC9"/>
    <w:rsid w:val="007A4F2F"/>
    <w:rsid w:val="007A7EAE"/>
    <w:rsid w:val="007B05AB"/>
    <w:rsid w:val="007B2A64"/>
    <w:rsid w:val="007B3B25"/>
    <w:rsid w:val="007B4EDB"/>
    <w:rsid w:val="007B5CC5"/>
    <w:rsid w:val="007B67FE"/>
    <w:rsid w:val="007B7EBC"/>
    <w:rsid w:val="007C0388"/>
    <w:rsid w:val="007C5500"/>
    <w:rsid w:val="007C667C"/>
    <w:rsid w:val="007D063F"/>
    <w:rsid w:val="007D06C8"/>
    <w:rsid w:val="007D12C1"/>
    <w:rsid w:val="007D1591"/>
    <w:rsid w:val="007D22F5"/>
    <w:rsid w:val="007D6B54"/>
    <w:rsid w:val="007D6F8C"/>
    <w:rsid w:val="007D75CD"/>
    <w:rsid w:val="007E3751"/>
    <w:rsid w:val="007E45EE"/>
    <w:rsid w:val="007E4878"/>
    <w:rsid w:val="007E5D8E"/>
    <w:rsid w:val="007E64C6"/>
    <w:rsid w:val="007F060A"/>
    <w:rsid w:val="007F221D"/>
    <w:rsid w:val="007F27F9"/>
    <w:rsid w:val="007F36CC"/>
    <w:rsid w:val="007F5348"/>
    <w:rsid w:val="007F592D"/>
    <w:rsid w:val="007F6E45"/>
    <w:rsid w:val="007F71FB"/>
    <w:rsid w:val="00800B73"/>
    <w:rsid w:val="00801BC0"/>
    <w:rsid w:val="0080495F"/>
    <w:rsid w:val="00804F0A"/>
    <w:rsid w:val="0080566F"/>
    <w:rsid w:val="00806C8F"/>
    <w:rsid w:val="00811B16"/>
    <w:rsid w:val="0081200F"/>
    <w:rsid w:val="00812E38"/>
    <w:rsid w:val="008139B3"/>
    <w:rsid w:val="00813E74"/>
    <w:rsid w:val="00815587"/>
    <w:rsid w:val="008229C1"/>
    <w:rsid w:val="0082371B"/>
    <w:rsid w:val="00824ED1"/>
    <w:rsid w:val="00825273"/>
    <w:rsid w:val="008258D0"/>
    <w:rsid w:val="008263AB"/>
    <w:rsid w:val="00830005"/>
    <w:rsid w:val="0083147D"/>
    <w:rsid w:val="00831FB7"/>
    <w:rsid w:val="0083284A"/>
    <w:rsid w:val="0083417A"/>
    <w:rsid w:val="00835E75"/>
    <w:rsid w:val="0083787A"/>
    <w:rsid w:val="00837AB4"/>
    <w:rsid w:val="008416B2"/>
    <w:rsid w:val="00841E57"/>
    <w:rsid w:val="00842FC5"/>
    <w:rsid w:val="00845C91"/>
    <w:rsid w:val="008465E4"/>
    <w:rsid w:val="00846F1A"/>
    <w:rsid w:val="00851B5F"/>
    <w:rsid w:val="0085290C"/>
    <w:rsid w:val="00853A95"/>
    <w:rsid w:val="00854409"/>
    <w:rsid w:val="00854486"/>
    <w:rsid w:val="00856BEB"/>
    <w:rsid w:val="008575B7"/>
    <w:rsid w:val="00860D46"/>
    <w:rsid w:val="00861374"/>
    <w:rsid w:val="008673C7"/>
    <w:rsid w:val="008677DA"/>
    <w:rsid w:val="00871BFC"/>
    <w:rsid w:val="0087469B"/>
    <w:rsid w:val="00874E27"/>
    <w:rsid w:val="00876819"/>
    <w:rsid w:val="008812ED"/>
    <w:rsid w:val="0088246A"/>
    <w:rsid w:val="0088281F"/>
    <w:rsid w:val="00883350"/>
    <w:rsid w:val="00884862"/>
    <w:rsid w:val="00885193"/>
    <w:rsid w:val="008904E6"/>
    <w:rsid w:val="00891945"/>
    <w:rsid w:val="0089425C"/>
    <w:rsid w:val="008949F5"/>
    <w:rsid w:val="00894E31"/>
    <w:rsid w:val="00894E62"/>
    <w:rsid w:val="0089570F"/>
    <w:rsid w:val="00897317"/>
    <w:rsid w:val="00897486"/>
    <w:rsid w:val="008A2A99"/>
    <w:rsid w:val="008A332B"/>
    <w:rsid w:val="008A462B"/>
    <w:rsid w:val="008A4CC2"/>
    <w:rsid w:val="008B3442"/>
    <w:rsid w:val="008B72B5"/>
    <w:rsid w:val="008C01A0"/>
    <w:rsid w:val="008C42CF"/>
    <w:rsid w:val="008C576C"/>
    <w:rsid w:val="008C60C7"/>
    <w:rsid w:val="008C6891"/>
    <w:rsid w:val="008C694B"/>
    <w:rsid w:val="008C701F"/>
    <w:rsid w:val="008D49F8"/>
    <w:rsid w:val="008D4B4C"/>
    <w:rsid w:val="008E1301"/>
    <w:rsid w:val="008E1658"/>
    <w:rsid w:val="008E2886"/>
    <w:rsid w:val="008E5DDC"/>
    <w:rsid w:val="008E7997"/>
    <w:rsid w:val="008F0C5A"/>
    <w:rsid w:val="008F1E3B"/>
    <w:rsid w:val="008F6A56"/>
    <w:rsid w:val="008F6CBB"/>
    <w:rsid w:val="00901CFF"/>
    <w:rsid w:val="0090432C"/>
    <w:rsid w:val="00905D61"/>
    <w:rsid w:val="009071CF"/>
    <w:rsid w:val="009073CD"/>
    <w:rsid w:val="00907D67"/>
    <w:rsid w:val="00907F79"/>
    <w:rsid w:val="00910AC9"/>
    <w:rsid w:val="00911766"/>
    <w:rsid w:val="00911F16"/>
    <w:rsid w:val="0091268E"/>
    <w:rsid w:val="00916225"/>
    <w:rsid w:val="00921133"/>
    <w:rsid w:val="00923616"/>
    <w:rsid w:val="00923A4E"/>
    <w:rsid w:val="00924A66"/>
    <w:rsid w:val="00925000"/>
    <w:rsid w:val="00925081"/>
    <w:rsid w:val="00925742"/>
    <w:rsid w:val="00927013"/>
    <w:rsid w:val="00927764"/>
    <w:rsid w:val="00927D74"/>
    <w:rsid w:val="00931246"/>
    <w:rsid w:val="00932BF4"/>
    <w:rsid w:val="00933041"/>
    <w:rsid w:val="00937765"/>
    <w:rsid w:val="00941C48"/>
    <w:rsid w:val="00942337"/>
    <w:rsid w:val="00942485"/>
    <w:rsid w:val="00943849"/>
    <w:rsid w:val="00944BE8"/>
    <w:rsid w:val="00944FF2"/>
    <w:rsid w:val="00945067"/>
    <w:rsid w:val="009453FA"/>
    <w:rsid w:val="009514CF"/>
    <w:rsid w:val="00951794"/>
    <w:rsid w:val="00952E5C"/>
    <w:rsid w:val="00956674"/>
    <w:rsid w:val="00956F64"/>
    <w:rsid w:val="00962081"/>
    <w:rsid w:val="0096299C"/>
    <w:rsid w:val="00963E72"/>
    <w:rsid w:val="00964417"/>
    <w:rsid w:val="0096528E"/>
    <w:rsid w:val="00966760"/>
    <w:rsid w:val="00966A6A"/>
    <w:rsid w:val="00967445"/>
    <w:rsid w:val="0096771C"/>
    <w:rsid w:val="00970F1A"/>
    <w:rsid w:val="0097243A"/>
    <w:rsid w:val="00973B87"/>
    <w:rsid w:val="009752FA"/>
    <w:rsid w:val="00975AF0"/>
    <w:rsid w:val="009763A5"/>
    <w:rsid w:val="009772C4"/>
    <w:rsid w:val="00981FFA"/>
    <w:rsid w:val="00985925"/>
    <w:rsid w:val="00985A4D"/>
    <w:rsid w:val="00993101"/>
    <w:rsid w:val="00994DE3"/>
    <w:rsid w:val="009965C9"/>
    <w:rsid w:val="00997EA0"/>
    <w:rsid w:val="00997F08"/>
    <w:rsid w:val="009A0FB8"/>
    <w:rsid w:val="009A2BD9"/>
    <w:rsid w:val="009A2F28"/>
    <w:rsid w:val="009A38E7"/>
    <w:rsid w:val="009A4700"/>
    <w:rsid w:val="009B090D"/>
    <w:rsid w:val="009B2328"/>
    <w:rsid w:val="009B278E"/>
    <w:rsid w:val="009B27A7"/>
    <w:rsid w:val="009B2AD2"/>
    <w:rsid w:val="009B30AD"/>
    <w:rsid w:val="009B4A58"/>
    <w:rsid w:val="009C10A8"/>
    <w:rsid w:val="009C1219"/>
    <w:rsid w:val="009C1677"/>
    <w:rsid w:val="009C46A2"/>
    <w:rsid w:val="009C4BF8"/>
    <w:rsid w:val="009C54C8"/>
    <w:rsid w:val="009C6940"/>
    <w:rsid w:val="009C6F54"/>
    <w:rsid w:val="009C75BB"/>
    <w:rsid w:val="009C7A2E"/>
    <w:rsid w:val="009D0251"/>
    <w:rsid w:val="009D12C7"/>
    <w:rsid w:val="009D22C6"/>
    <w:rsid w:val="009D3A21"/>
    <w:rsid w:val="009D519C"/>
    <w:rsid w:val="009D785E"/>
    <w:rsid w:val="009D7E39"/>
    <w:rsid w:val="009E1E54"/>
    <w:rsid w:val="009E5468"/>
    <w:rsid w:val="009F1D82"/>
    <w:rsid w:val="009F46CD"/>
    <w:rsid w:val="009F6D69"/>
    <w:rsid w:val="00A022CE"/>
    <w:rsid w:val="00A04517"/>
    <w:rsid w:val="00A06C48"/>
    <w:rsid w:val="00A0757F"/>
    <w:rsid w:val="00A07FF6"/>
    <w:rsid w:val="00A1035B"/>
    <w:rsid w:val="00A121A2"/>
    <w:rsid w:val="00A12C99"/>
    <w:rsid w:val="00A1519D"/>
    <w:rsid w:val="00A2125F"/>
    <w:rsid w:val="00A21565"/>
    <w:rsid w:val="00A237BD"/>
    <w:rsid w:val="00A24B59"/>
    <w:rsid w:val="00A24C44"/>
    <w:rsid w:val="00A25218"/>
    <w:rsid w:val="00A25C53"/>
    <w:rsid w:val="00A26014"/>
    <w:rsid w:val="00A27E5D"/>
    <w:rsid w:val="00A311E9"/>
    <w:rsid w:val="00A317F1"/>
    <w:rsid w:val="00A32C23"/>
    <w:rsid w:val="00A34DB2"/>
    <w:rsid w:val="00A35A6A"/>
    <w:rsid w:val="00A41360"/>
    <w:rsid w:val="00A420A9"/>
    <w:rsid w:val="00A4319A"/>
    <w:rsid w:val="00A43717"/>
    <w:rsid w:val="00A43BEE"/>
    <w:rsid w:val="00A4575D"/>
    <w:rsid w:val="00A457B1"/>
    <w:rsid w:val="00A45F6E"/>
    <w:rsid w:val="00A4612E"/>
    <w:rsid w:val="00A52866"/>
    <w:rsid w:val="00A5368F"/>
    <w:rsid w:val="00A54B42"/>
    <w:rsid w:val="00A55182"/>
    <w:rsid w:val="00A56F36"/>
    <w:rsid w:val="00A577E1"/>
    <w:rsid w:val="00A57E10"/>
    <w:rsid w:val="00A60B2E"/>
    <w:rsid w:val="00A614F8"/>
    <w:rsid w:val="00A622CB"/>
    <w:rsid w:val="00A62F7F"/>
    <w:rsid w:val="00A6333B"/>
    <w:rsid w:val="00A6356A"/>
    <w:rsid w:val="00A64072"/>
    <w:rsid w:val="00A64E6B"/>
    <w:rsid w:val="00A67205"/>
    <w:rsid w:val="00A677C8"/>
    <w:rsid w:val="00A7053F"/>
    <w:rsid w:val="00A7220E"/>
    <w:rsid w:val="00A728DA"/>
    <w:rsid w:val="00A72F74"/>
    <w:rsid w:val="00A72FEC"/>
    <w:rsid w:val="00A74195"/>
    <w:rsid w:val="00A75FBB"/>
    <w:rsid w:val="00A80CDE"/>
    <w:rsid w:val="00A82386"/>
    <w:rsid w:val="00A82E31"/>
    <w:rsid w:val="00A83603"/>
    <w:rsid w:val="00A84AA1"/>
    <w:rsid w:val="00A8666C"/>
    <w:rsid w:val="00A906AF"/>
    <w:rsid w:val="00A90E98"/>
    <w:rsid w:val="00A92A35"/>
    <w:rsid w:val="00A92FE7"/>
    <w:rsid w:val="00A96149"/>
    <w:rsid w:val="00A97C76"/>
    <w:rsid w:val="00AA0BD9"/>
    <w:rsid w:val="00AA29A7"/>
    <w:rsid w:val="00AA32A5"/>
    <w:rsid w:val="00AA6822"/>
    <w:rsid w:val="00AA7917"/>
    <w:rsid w:val="00AB0C1D"/>
    <w:rsid w:val="00AB1524"/>
    <w:rsid w:val="00AB1787"/>
    <w:rsid w:val="00AB4129"/>
    <w:rsid w:val="00AB4C6B"/>
    <w:rsid w:val="00AB511D"/>
    <w:rsid w:val="00AB5909"/>
    <w:rsid w:val="00AB6B19"/>
    <w:rsid w:val="00AB7E14"/>
    <w:rsid w:val="00AC177A"/>
    <w:rsid w:val="00AC2EF4"/>
    <w:rsid w:val="00AC3E66"/>
    <w:rsid w:val="00AC43C2"/>
    <w:rsid w:val="00AC58BF"/>
    <w:rsid w:val="00AC6498"/>
    <w:rsid w:val="00AC6DF7"/>
    <w:rsid w:val="00AD01DE"/>
    <w:rsid w:val="00AD425B"/>
    <w:rsid w:val="00AD6319"/>
    <w:rsid w:val="00AD6A04"/>
    <w:rsid w:val="00AE1626"/>
    <w:rsid w:val="00AE4A01"/>
    <w:rsid w:val="00AE4C74"/>
    <w:rsid w:val="00AE55FC"/>
    <w:rsid w:val="00AF00BE"/>
    <w:rsid w:val="00AF1A7C"/>
    <w:rsid w:val="00AF2DD0"/>
    <w:rsid w:val="00AF3AC7"/>
    <w:rsid w:val="00AF40D4"/>
    <w:rsid w:val="00AF4608"/>
    <w:rsid w:val="00AF4A36"/>
    <w:rsid w:val="00AF7D44"/>
    <w:rsid w:val="00B009F0"/>
    <w:rsid w:val="00B01414"/>
    <w:rsid w:val="00B026F9"/>
    <w:rsid w:val="00B02D83"/>
    <w:rsid w:val="00B046B4"/>
    <w:rsid w:val="00B04FA8"/>
    <w:rsid w:val="00B06749"/>
    <w:rsid w:val="00B0700B"/>
    <w:rsid w:val="00B07B31"/>
    <w:rsid w:val="00B113CD"/>
    <w:rsid w:val="00B11602"/>
    <w:rsid w:val="00B11C74"/>
    <w:rsid w:val="00B12927"/>
    <w:rsid w:val="00B13F68"/>
    <w:rsid w:val="00B14E95"/>
    <w:rsid w:val="00B15395"/>
    <w:rsid w:val="00B21974"/>
    <w:rsid w:val="00B22D14"/>
    <w:rsid w:val="00B26D4C"/>
    <w:rsid w:val="00B27C79"/>
    <w:rsid w:val="00B328AF"/>
    <w:rsid w:val="00B33852"/>
    <w:rsid w:val="00B339E7"/>
    <w:rsid w:val="00B34142"/>
    <w:rsid w:val="00B35368"/>
    <w:rsid w:val="00B363C1"/>
    <w:rsid w:val="00B36996"/>
    <w:rsid w:val="00B37105"/>
    <w:rsid w:val="00B37DFD"/>
    <w:rsid w:val="00B40079"/>
    <w:rsid w:val="00B41FEB"/>
    <w:rsid w:val="00B4338B"/>
    <w:rsid w:val="00B45670"/>
    <w:rsid w:val="00B45705"/>
    <w:rsid w:val="00B46497"/>
    <w:rsid w:val="00B46BCD"/>
    <w:rsid w:val="00B47D95"/>
    <w:rsid w:val="00B54E60"/>
    <w:rsid w:val="00B55AF4"/>
    <w:rsid w:val="00B55F3F"/>
    <w:rsid w:val="00B665AF"/>
    <w:rsid w:val="00B668A2"/>
    <w:rsid w:val="00B72FB8"/>
    <w:rsid w:val="00B73067"/>
    <w:rsid w:val="00B73E2F"/>
    <w:rsid w:val="00B74828"/>
    <w:rsid w:val="00B74FF9"/>
    <w:rsid w:val="00B75B1F"/>
    <w:rsid w:val="00B76EFD"/>
    <w:rsid w:val="00B810D1"/>
    <w:rsid w:val="00B83485"/>
    <w:rsid w:val="00B83988"/>
    <w:rsid w:val="00B84B7F"/>
    <w:rsid w:val="00B85B1F"/>
    <w:rsid w:val="00B85BA4"/>
    <w:rsid w:val="00B87C10"/>
    <w:rsid w:val="00B905C1"/>
    <w:rsid w:val="00B91EB7"/>
    <w:rsid w:val="00B961CD"/>
    <w:rsid w:val="00BA0C42"/>
    <w:rsid w:val="00BA0E1D"/>
    <w:rsid w:val="00BA25F0"/>
    <w:rsid w:val="00BA3C8E"/>
    <w:rsid w:val="00BA4728"/>
    <w:rsid w:val="00BA4C7D"/>
    <w:rsid w:val="00BA5A65"/>
    <w:rsid w:val="00BA6891"/>
    <w:rsid w:val="00BA77D3"/>
    <w:rsid w:val="00BA7D30"/>
    <w:rsid w:val="00BB1402"/>
    <w:rsid w:val="00BB52FA"/>
    <w:rsid w:val="00BB6BBC"/>
    <w:rsid w:val="00BB703E"/>
    <w:rsid w:val="00BB7B6E"/>
    <w:rsid w:val="00BC38D3"/>
    <w:rsid w:val="00BC5B89"/>
    <w:rsid w:val="00BD2492"/>
    <w:rsid w:val="00BD3957"/>
    <w:rsid w:val="00BD3BCB"/>
    <w:rsid w:val="00BD4266"/>
    <w:rsid w:val="00BD591A"/>
    <w:rsid w:val="00BD5B4F"/>
    <w:rsid w:val="00BD6143"/>
    <w:rsid w:val="00BE15A7"/>
    <w:rsid w:val="00BE1EE4"/>
    <w:rsid w:val="00BE6EFD"/>
    <w:rsid w:val="00BE74A3"/>
    <w:rsid w:val="00BE772C"/>
    <w:rsid w:val="00BF0497"/>
    <w:rsid w:val="00BF151E"/>
    <w:rsid w:val="00BF29A8"/>
    <w:rsid w:val="00BF4174"/>
    <w:rsid w:val="00BF5070"/>
    <w:rsid w:val="00C058E3"/>
    <w:rsid w:val="00C106E5"/>
    <w:rsid w:val="00C129C8"/>
    <w:rsid w:val="00C12DC0"/>
    <w:rsid w:val="00C13C49"/>
    <w:rsid w:val="00C16DE4"/>
    <w:rsid w:val="00C2188F"/>
    <w:rsid w:val="00C21DB1"/>
    <w:rsid w:val="00C2351B"/>
    <w:rsid w:val="00C23F5B"/>
    <w:rsid w:val="00C24466"/>
    <w:rsid w:val="00C314E1"/>
    <w:rsid w:val="00C33F80"/>
    <w:rsid w:val="00C34892"/>
    <w:rsid w:val="00C34E14"/>
    <w:rsid w:val="00C373BC"/>
    <w:rsid w:val="00C375DF"/>
    <w:rsid w:val="00C37AB0"/>
    <w:rsid w:val="00C37FC8"/>
    <w:rsid w:val="00C40B5F"/>
    <w:rsid w:val="00C411F5"/>
    <w:rsid w:val="00C42277"/>
    <w:rsid w:val="00C42DE7"/>
    <w:rsid w:val="00C45A81"/>
    <w:rsid w:val="00C5057F"/>
    <w:rsid w:val="00C507B8"/>
    <w:rsid w:val="00C532CF"/>
    <w:rsid w:val="00C53691"/>
    <w:rsid w:val="00C53AD2"/>
    <w:rsid w:val="00C54E90"/>
    <w:rsid w:val="00C54F43"/>
    <w:rsid w:val="00C56358"/>
    <w:rsid w:val="00C6248C"/>
    <w:rsid w:val="00C62E4E"/>
    <w:rsid w:val="00C70561"/>
    <w:rsid w:val="00C725CB"/>
    <w:rsid w:val="00C73607"/>
    <w:rsid w:val="00C7513B"/>
    <w:rsid w:val="00C764D6"/>
    <w:rsid w:val="00C7763A"/>
    <w:rsid w:val="00C8038F"/>
    <w:rsid w:val="00C84ADC"/>
    <w:rsid w:val="00C85F98"/>
    <w:rsid w:val="00C85FDA"/>
    <w:rsid w:val="00C871F7"/>
    <w:rsid w:val="00C873B9"/>
    <w:rsid w:val="00C907E8"/>
    <w:rsid w:val="00C90AE5"/>
    <w:rsid w:val="00C95C10"/>
    <w:rsid w:val="00C95E61"/>
    <w:rsid w:val="00CA081E"/>
    <w:rsid w:val="00CA27B7"/>
    <w:rsid w:val="00CA2AF2"/>
    <w:rsid w:val="00CA2F0A"/>
    <w:rsid w:val="00CB5D34"/>
    <w:rsid w:val="00CC085A"/>
    <w:rsid w:val="00CC2F85"/>
    <w:rsid w:val="00CC35E7"/>
    <w:rsid w:val="00CC3ED6"/>
    <w:rsid w:val="00CC5FA0"/>
    <w:rsid w:val="00CD135C"/>
    <w:rsid w:val="00CD1B48"/>
    <w:rsid w:val="00CD23B6"/>
    <w:rsid w:val="00CD385B"/>
    <w:rsid w:val="00CD3AE9"/>
    <w:rsid w:val="00CD4823"/>
    <w:rsid w:val="00CD50D7"/>
    <w:rsid w:val="00CD5EF1"/>
    <w:rsid w:val="00CD6D89"/>
    <w:rsid w:val="00CD7525"/>
    <w:rsid w:val="00CD7DBA"/>
    <w:rsid w:val="00CE18B2"/>
    <w:rsid w:val="00CE2773"/>
    <w:rsid w:val="00CE5347"/>
    <w:rsid w:val="00CE6FF0"/>
    <w:rsid w:val="00CE72B7"/>
    <w:rsid w:val="00CE7AFC"/>
    <w:rsid w:val="00CE7B89"/>
    <w:rsid w:val="00CF04FC"/>
    <w:rsid w:val="00CF1C50"/>
    <w:rsid w:val="00CF21F5"/>
    <w:rsid w:val="00CF30E7"/>
    <w:rsid w:val="00CF45C3"/>
    <w:rsid w:val="00CF6AAC"/>
    <w:rsid w:val="00CF73F3"/>
    <w:rsid w:val="00D0320B"/>
    <w:rsid w:val="00D03F7A"/>
    <w:rsid w:val="00D049C2"/>
    <w:rsid w:val="00D05EE8"/>
    <w:rsid w:val="00D061BE"/>
    <w:rsid w:val="00D105A7"/>
    <w:rsid w:val="00D11F8A"/>
    <w:rsid w:val="00D1378A"/>
    <w:rsid w:val="00D154BF"/>
    <w:rsid w:val="00D15D2B"/>
    <w:rsid w:val="00D17609"/>
    <w:rsid w:val="00D21F0D"/>
    <w:rsid w:val="00D227A6"/>
    <w:rsid w:val="00D22807"/>
    <w:rsid w:val="00D228EC"/>
    <w:rsid w:val="00D23891"/>
    <w:rsid w:val="00D254CD"/>
    <w:rsid w:val="00D25E10"/>
    <w:rsid w:val="00D31403"/>
    <w:rsid w:val="00D31476"/>
    <w:rsid w:val="00D32F6A"/>
    <w:rsid w:val="00D340F2"/>
    <w:rsid w:val="00D356FA"/>
    <w:rsid w:val="00D35AFD"/>
    <w:rsid w:val="00D405E7"/>
    <w:rsid w:val="00D40A4C"/>
    <w:rsid w:val="00D41648"/>
    <w:rsid w:val="00D4189B"/>
    <w:rsid w:val="00D41DBD"/>
    <w:rsid w:val="00D470DF"/>
    <w:rsid w:val="00D47734"/>
    <w:rsid w:val="00D47A18"/>
    <w:rsid w:val="00D500B2"/>
    <w:rsid w:val="00D509EB"/>
    <w:rsid w:val="00D52F34"/>
    <w:rsid w:val="00D53A30"/>
    <w:rsid w:val="00D55726"/>
    <w:rsid w:val="00D55AFF"/>
    <w:rsid w:val="00D56406"/>
    <w:rsid w:val="00D56910"/>
    <w:rsid w:val="00D56E55"/>
    <w:rsid w:val="00D61B4A"/>
    <w:rsid w:val="00D7025A"/>
    <w:rsid w:val="00D75894"/>
    <w:rsid w:val="00D75B19"/>
    <w:rsid w:val="00D7677D"/>
    <w:rsid w:val="00D77ED9"/>
    <w:rsid w:val="00D8167B"/>
    <w:rsid w:val="00D82940"/>
    <w:rsid w:val="00D8319A"/>
    <w:rsid w:val="00D83D7E"/>
    <w:rsid w:val="00D83FD1"/>
    <w:rsid w:val="00D9073E"/>
    <w:rsid w:val="00D97605"/>
    <w:rsid w:val="00D97FC1"/>
    <w:rsid w:val="00DA0C71"/>
    <w:rsid w:val="00DA2137"/>
    <w:rsid w:val="00DA24DC"/>
    <w:rsid w:val="00DA583A"/>
    <w:rsid w:val="00DA5BF3"/>
    <w:rsid w:val="00DA5E82"/>
    <w:rsid w:val="00DA6A4C"/>
    <w:rsid w:val="00DB12C7"/>
    <w:rsid w:val="00DB13D2"/>
    <w:rsid w:val="00DB1502"/>
    <w:rsid w:val="00DB643C"/>
    <w:rsid w:val="00DB71F3"/>
    <w:rsid w:val="00DB76C6"/>
    <w:rsid w:val="00DC01E4"/>
    <w:rsid w:val="00DC05AA"/>
    <w:rsid w:val="00DC2400"/>
    <w:rsid w:val="00DC2DEE"/>
    <w:rsid w:val="00DC3BB1"/>
    <w:rsid w:val="00DC4D46"/>
    <w:rsid w:val="00DC4EA8"/>
    <w:rsid w:val="00DC5C8F"/>
    <w:rsid w:val="00DD28E4"/>
    <w:rsid w:val="00DD2A55"/>
    <w:rsid w:val="00DD2D75"/>
    <w:rsid w:val="00DD315A"/>
    <w:rsid w:val="00DE0718"/>
    <w:rsid w:val="00DE27FC"/>
    <w:rsid w:val="00DE3219"/>
    <w:rsid w:val="00DE37F3"/>
    <w:rsid w:val="00DE6A72"/>
    <w:rsid w:val="00DE7E5B"/>
    <w:rsid w:val="00DF0693"/>
    <w:rsid w:val="00DF08B6"/>
    <w:rsid w:val="00DF1283"/>
    <w:rsid w:val="00DF2313"/>
    <w:rsid w:val="00DF4454"/>
    <w:rsid w:val="00DF6EFB"/>
    <w:rsid w:val="00E00CF9"/>
    <w:rsid w:val="00E02973"/>
    <w:rsid w:val="00E10CDD"/>
    <w:rsid w:val="00E160AD"/>
    <w:rsid w:val="00E21F4B"/>
    <w:rsid w:val="00E26531"/>
    <w:rsid w:val="00E265D8"/>
    <w:rsid w:val="00E2662F"/>
    <w:rsid w:val="00E267DB"/>
    <w:rsid w:val="00E27150"/>
    <w:rsid w:val="00E31A42"/>
    <w:rsid w:val="00E3281E"/>
    <w:rsid w:val="00E32A62"/>
    <w:rsid w:val="00E32CD0"/>
    <w:rsid w:val="00E33A0B"/>
    <w:rsid w:val="00E36D50"/>
    <w:rsid w:val="00E373A1"/>
    <w:rsid w:val="00E41305"/>
    <w:rsid w:val="00E4176E"/>
    <w:rsid w:val="00E4391F"/>
    <w:rsid w:val="00E44E58"/>
    <w:rsid w:val="00E45867"/>
    <w:rsid w:val="00E479BB"/>
    <w:rsid w:val="00E47A5F"/>
    <w:rsid w:val="00E51904"/>
    <w:rsid w:val="00E550E6"/>
    <w:rsid w:val="00E57AD0"/>
    <w:rsid w:val="00E6191A"/>
    <w:rsid w:val="00E6193F"/>
    <w:rsid w:val="00E61AB1"/>
    <w:rsid w:val="00E6320E"/>
    <w:rsid w:val="00E63BE4"/>
    <w:rsid w:val="00E7074A"/>
    <w:rsid w:val="00E70D59"/>
    <w:rsid w:val="00E71C55"/>
    <w:rsid w:val="00E7240F"/>
    <w:rsid w:val="00E72D40"/>
    <w:rsid w:val="00E74B79"/>
    <w:rsid w:val="00E74E3F"/>
    <w:rsid w:val="00E769EE"/>
    <w:rsid w:val="00E80732"/>
    <w:rsid w:val="00E80E0F"/>
    <w:rsid w:val="00E82166"/>
    <w:rsid w:val="00E85E10"/>
    <w:rsid w:val="00E90083"/>
    <w:rsid w:val="00E91361"/>
    <w:rsid w:val="00E91C7D"/>
    <w:rsid w:val="00E94014"/>
    <w:rsid w:val="00E94BF1"/>
    <w:rsid w:val="00E94E36"/>
    <w:rsid w:val="00EA1FAD"/>
    <w:rsid w:val="00EA3015"/>
    <w:rsid w:val="00EA3665"/>
    <w:rsid w:val="00EA3970"/>
    <w:rsid w:val="00EA42A3"/>
    <w:rsid w:val="00EA5411"/>
    <w:rsid w:val="00EA5C01"/>
    <w:rsid w:val="00EB0351"/>
    <w:rsid w:val="00EB0EC3"/>
    <w:rsid w:val="00EB13D1"/>
    <w:rsid w:val="00EB2414"/>
    <w:rsid w:val="00EB3174"/>
    <w:rsid w:val="00EB3B3E"/>
    <w:rsid w:val="00EB5AD8"/>
    <w:rsid w:val="00EC12FA"/>
    <w:rsid w:val="00EC16E6"/>
    <w:rsid w:val="00EC2F1F"/>
    <w:rsid w:val="00EC38B0"/>
    <w:rsid w:val="00EC4BFF"/>
    <w:rsid w:val="00EC695B"/>
    <w:rsid w:val="00EC75F4"/>
    <w:rsid w:val="00ED0B2A"/>
    <w:rsid w:val="00ED125D"/>
    <w:rsid w:val="00ED1723"/>
    <w:rsid w:val="00ED5998"/>
    <w:rsid w:val="00ED5A26"/>
    <w:rsid w:val="00ED67D9"/>
    <w:rsid w:val="00ED70FA"/>
    <w:rsid w:val="00ED73D1"/>
    <w:rsid w:val="00EE30B9"/>
    <w:rsid w:val="00EE44CF"/>
    <w:rsid w:val="00EE4B23"/>
    <w:rsid w:val="00EF120A"/>
    <w:rsid w:val="00EF3C95"/>
    <w:rsid w:val="00EF3F67"/>
    <w:rsid w:val="00EF4E69"/>
    <w:rsid w:val="00EF51A2"/>
    <w:rsid w:val="00EF5944"/>
    <w:rsid w:val="00EF627B"/>
    <w:rsid w:val="00EF6AB6"/>
    <w:rsid w:val="00F01ED8"/>
    <w:rsid w:val="00F02F52"/>
    <w:rsid w:val="00F045B0"/>
    <w:rsid w:val="00F04AB5"/>
    <w:rsid w:val="00F053FD"/>
    <w:rsid w:val="00F062F8"/>
    <w:rsid w:val="00F11E18"/>
    <w:rsid w:val="00F1229F"/>
    <w:rsid w:val="00F126FA"/>
    <w:rsid w:val="00F12DBA"/>
    <w:rsid w:val="00F1436F"/>
    <w:rsid w:val="00F147CC"/>
    <w:rsid w:val="00F14BC3"/>
    <w:rsid w:val="00F14F43"/>
    <w:rsid w:val="00F17180"/>
    <w:rsid w:val="00F174C9"/>
    <w:rsid w:val="00F214F2"/>
    <w:rsid w:val="00F217C0"/>
    <w:rsid w:val="00F22A1E"/>
    <w:rsid w:val="00F22F5C"/>
    <w:rsid w:val="00F26CF7"/>
    <w:rsid w:val="00F27131"/>
    <w:rsid w:val="00F30DFA"/>
    <w:rsid w:val="00F339BD"/>
    <w:rsid w:val="00F34D63"/>
    <w:rsid w:val="00F3615A"/>
    <w:rsid w:val="00F362F2"/>
    <w:rsid w:val="00F3743A"/>
    <w:rsid w:val="00F4192A"/>
    <w:rsid w:val="00F422E4"/>
    <w:rsid w:val="00F42338"/>
    <w:rsid w:val="00F42D41"/>
    <w:rsid w:val="00F43A3F"/>
    <w:rsid w:val="00F4433F"/>
    <w:rsid w:val="00F44828"/>
    <w:rsid w:val="00F46170"/>
    <w:rsid w:val="00F4628B"/>
    <w:rsid w:val="00F46639"/>
    <w:rsid w:val="00F47878"/>
    <w:rsid w:val="00F47BCA"/>
    <w:rsid w:val="00F50B3B"/>
    <w:rsid w:val="00F54C52"/>
    <w:rsid w:val="00F6357E"/>
    <w:rsid w:val="00F656B1"/>
    <w:rsid w:val="00F66E61"/>
    <w:rsid w:val="00F704FE"/>
    <w:rsid w:val="00F73790"/>
    <w:rsid w:val="00F73A32"/>
    <w:rsid w:val="00F76198"/>
    <w:rsid w:val="00F80CAD"/>
    <w:rsid w:val="00F8199B"/>
    <w:rsid w:val="00F82328"/>
    <w:rsid w:val="00F8553B"/>
    <w:rsid w:val="00F85D3A"/>
    <w:rsid w:val="00F9255C"/>
    <w:rsid w:val="00F93B23"/>
    <w:rsid w:val="00F941A0"/>
    <w:rsid w:val="00FA1E4A"/>
    <w:rsid w:val="00FA2516"/>
    <w:rsid w:val="00FA3518"/>
    <w:rsid w:val="00FA41D4"/>
    <w:rsid w:val="00FA427B"/>
    <w:rsid w:val="00FA4302"/>
    <w:rsid w:val="00FA48E0"/>
    <w:rsid w:val="00FA6DAE"/>
    <w:rsid w:val="00FB0A7E"/>
    <w:rsid w:val="00FB109D"/>
    <w:rsid w:val="00FB3012"/>
    <w:rsid w:val="00FB42BF"/>
    <w:rsid w:val="00FB4AD0"/>
    <w:rsid w:val="00FB4B33"/>
    <w:rsid w:val="00FB5ED4"/>
    <w:rsid w:val="00FC13A9"/>
    <w:rsid w:val="00FC1A9B"/>
    <w:rsid w:val="00FC24FA"/>
    <w:rsid w:val="00FC4251"/>
    <w:rsid w:val="00FC55DE"/>
    <w:rsid w:val="00FC77EB"/>
    <w:rsid w:val="00FD115C"/>
    <w:rsid w:val="00FD2080"/>
    <w:rsid w:val="00FD4CC9"/>
    <w:rsid w:val="00FD59C0"/>
    <w:rsid w:val="00FD629D"/>
    <w:rsid w:val="00FD6361"/>
    <w:rsid w:val="00FD6D0D"/>
    <w:rsid w:val="00FD6E39"/>
    <w:rsid w:val="00FE0974"/>
    <w:rsid w:val="00FE21B8"/>
    <w:rsid w:val="00FE3A4C"/>
    <w:rsid w:val="00FE3D20"/>
    <w:rsid w:val="00FE7C5A"/>
    <w:rsid w:val="00FF366E"/>
    <w:rsid w:val="00FF3B2B"/>
    <w:rsid w:val="00FF487F"/>
    <w:rsid w:val="00FF500D"/>
    <w:rsid w:val="00FF5B08"/>
    <w:rsid w:val="00FF64CA"/>
    <w:rsid w:val="00FF6B20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8C"/>
  </w:style>
  <w:style w:type="paragraph" w:styleId="1">
    <w:name w:val="heading 1"/>
    <w:basedOn w:val="a"/>
    <w:link w:val="10"/>
    <w:uiPriority w:val="9"/>
    <w:qFormat/>
    <w:rsid w:val="00FD6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D6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2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D629D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rsid w:val="00FD629D"/>
  </w:style>
  <w:style w:type="paragraph" w:customStyle="1" w:styleId="ConsPlusCell">
    <w:name w:val="ConsPlusCell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Обычный1"/>
    <w:rsid w:val="00FD629D"/>
    <w:pPr>
      <w:widowControl w:val="0"/>
      <w:spacing w:after="0" w:line="280" w:lineRule="auto"/>
      <w:ind w:left="680" w:hanging="3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FD62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D62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FD6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"/>
    <w:basedOn w:val="a"/>
    <w:rsid w:val="00FD629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No Spacing"/>
    <w:link w:val="a7"/>
    <w:uiPriority w:val="1"/>
    <w:qFormat/>
    <w:rsid w:val="00FD629D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rsid w:val="00FD62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D629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D6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D629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Знак"/>
    <w:basedOn w:val="a"/>
    <w:rsid w:val="00FD629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 Indent"/>
    <w:basedOn w:val="a"/>
    <w:link w:val="aa"/>
    <w:rsid w:val="00FD62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D629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FD629D"/>
    <w:rPr>
      <w:b/>
      <w:bCs/>
    </w:rPr>
  </w:style>
  <w:style w:type="paragraph" w:styleId="ac">
    <w:name w:val="footer"/>
    <w:basedOn w:val="a"/>
    <w:link w:val="ad"/>
    <w:rsid w:val="00FD629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0"/>
    <w:link w:val="ac"/>
    <w:rsid w:val="00FD629D"/>
    <w:rPr>
      <w:rFonts w:ascii="Calibri" w:eastAsia="Times New Roman" w:hAnsi="Calibri" w:cs="Times New Roman"/>
    </w:rPr>
  </w:style>
  <w:style w:type="character" w:styleId="ae">
    <w:name w:val="page number"/>
    <w:basedOn w:val="a0"/>
    <w:rsid w:val="00FD629D"/>
  </w:style>
  <w:style w:type="paragraph" w:customStyle="1" w:styleId="af">
    <w:basedOn w:val="a"/>
    <w:next w:val="af0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FD629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FD629D"/>
    <w:rPr>
      <w:rFonts w:ascii="Calibri" w:eastAsia="Times New Roman" w:hAnsi="Calibri" w:cs="Times New Roman"/>
    </w:rPr>
  </w:style>
  <w:style w:type="character" w:styleId="af3">
    <w:name w:val="Hyperlink"/>
    <w:uiPriority w:val="99"/>
    <w:rsid w:val="00FD629D"/>
    <w:rPr>
      <w:color w:val="0000FF"/>
      <w:u w:val="single"/>
    </w:rPr>
  </w:style>
  <w:style w:type="character" w:customStyle="1" w:styleId="5">
    <w:name w:val="Основной текст (5)_"/>
    <w:link w:val="50"/>
    <w:locked/>
    <w:rsid w:val="00FD629D"/>
    <w:rPr>
      <w:rFonts w:ascii="Gungsuh" w:eastAsia="Gungsuh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D629D"/>
    <w:pPr>
      <w:shd w:val="clear" w:color="auto" w:fill="FFFFFF"/>
      <w:spacing w:after="0" w:line="240" w:lineRule="atLeast"/>
      <w:jc w:val="both"/>
    </w:pPr>
    <w:rPr>
      <w:rFonts w:ascii="Gungsuh" w:eastAsia="Gungsuh"/>
      <w:sz w:val="18"/>
      <w:szCs w:val="18"/>
    </w:rPr>
  </w:style>
  <w:style w:type="paragraph" w:customStyle="1" w:styleId="ConsPlusTitle">
    <w:name w:val="ConsPlusTitle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D629D"/>
  </w:style>
  <w:style w:type="table" w:styleId="af4">
    <w:name w:val="Table Grid"/>
    <w:basedOn w:val="a1"/>
    <w:rsid w:val="00FD629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rsid w:val="00FD629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D629D"/>
    <w:rPr>
      <w:rFonts w:ascii="Tahoma" w:eastAsia="Times New Roman" w:hAnsi="Tahoma" w:cs="Times New Roman"/>
      <w:sz w:val="16"/>
      <w:szCs w:val="16"/>
    </w:rPr>
  </w:style>
  <w:style w:type="paragraph" w:styleId="af7">
    <w:name w:val="List"/>
    <w:basedOn w:val="a"/>
    <w:rsid w:val="00FD629D"/>
    <w:pPr>
      <w:spacing w:after="0" w:line="240" w:lineRule="auto"/>
      <w:ind w:left="283" w:hanging="283"/>
    </w:pPr>
    <w:rPr>
      <w:rFonts w:ascii="Peterburg" w:eastAsia="Calibri" w:hAnsi="Peterburg" w:cs="Times New Roman"/>
      <w:sz w:val="24"/>
      <w:szCs w:val="20"/>
      <w:lang w:eastAsia="ru-RU"/>
    </w:rPr>
  </w:style>
  <w:style w:type="paragraph" w:customStyle="1" w:styleId="Default">
    <w:name w:val="Default"/>
    <w:rsid w:val="00FD62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FD629D"/>
    <w:rPr>
      <w:b/>
      <w:bCs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D629D"/>
    <w:pPr>
      <w:shd w:val="clear" w:color="auto" w:fill="FFFFFF"/>
      <w:spacing w:after="0" w:line="240" w:lineRule="atLeast"/>
      <w:jc w:val="center"/>
    </w:pPr>
    <w:rPr>
      <w:b/>
      <w:bCs/>
      <w:sz w:val="19"/>
      <w:szCs w:val="19"/>
    </w:rPr>
  </w:style>
  <w:style w:type="paragraph" w:styleId="af8">
    <w:name w:val="Revision"/>
    <w:hidden/>
    <w:uiPriority w:val="99"/>
    <w:semiHidden/>
    <w:rsid w:val="00FD629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FollowedHyperlink"/>
    <w:uiPriority w:val="99"/>
    <w:unhideWhenUsed/>
    <w:rsid w:val="00FD629D"/>
    <w:rPr>
      <w:color w:val="800080"/>
      <w:u w:val="single"/>
    </w:rPr>
  </w:style>
  <w:style w:type="paragraph" w:customStyle="1" w:styleId="consplusnormal0">
    <w:name w:val="consplusnormal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FD629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semiHidden/>
    <w:unhideWhenUsed/>
    <w:rsid w:val="00FD629D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7">
    <w:name w:val="font7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8">
    <w:name w:val="font8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76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3">
    <w:name w:val="xl93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3768D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768D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943849"/>
    <w:rPr>
      <w:noProof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43849"/>
    <w:pPr>
      <w:shd w:val="clear" w:color="auto" w:fill="FFFFFF"/>
      <w:spacing w:after="0" w:line="240" w:lineRule="atLeast"/>
    </w:pPr>
    <w:rPr>
      <w:noProof/>
    </w:rPr>
  </w:style>
  <w:style w:type="character" w:styleId="afb">
    <w:name w:val="Emphasis"/>
    <w:basedOn w:val="a0"/>
    <w:uiPriority w:val="20"/>
    <w:qFormat/>
    <w:rsid w:val="00BA7D30"/>
    <w:rPr>
      <w:i/>
      <w:iCs/>
    </w:rPr>
  </w:style>
  <w:style w:type="character" w:customStyle="1" w:styleId="a7">
    <w:name w:val="Без интервала Знак"/>
    <w:basedOn w:val="a0"/>
    <w:link w:val="a6"/>
    <w:uiPriority w:val="1"/>
    <w:locked/>
    <w:rsid w:val="009F6D69"/>
    <w:rPr>
      <w:rFonts w:ascii="Calibri" w:eastAsia="Calibri" w:hAnsi="Calibri" w:cs="Times New Roman"/>
    </w:rPr>
  </w:style>
  <w:style w:type="character" w:styleId="afc">
    <w:name w:val="annotation reference"/>
    <w:basedOn w:val="a0"/>
    <w:uiPriority w:val="99"/>
    <w:semiHidden/>
    <w:unhideWhenUsed/>
    <w:rsid w:val="003259B2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9B2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3259B2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9B2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259B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8C"/>
  </w:style>
  <w:style w:type="paragraph" w:styleId="1">
    <w:name w:val="heading 1"/>
    <w:basedOn w:val="a"/>
    <w:link w:val="10"/>
    <w:uiPriority w:val="9"/>
    <w:qFormat/>
    <w:rsid w:val="00FD6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D6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2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D629D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rsid w:val="00FD629D"/>
  </w:style>
  <w:style w:type="paragraph" w:customStyle="1" w:styleId="ConsPlusCell">
    <w:name w:val="ConsPlusCell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Обычный1"/>
    <w:rsid w:val="00FD629D"/>
    <w:pPr>
      <w:widowControl w:val="0"/>
      <w:spacing w:after="0" w:line="280" w:lineRule="auto"/>
      <w:ind w:left="680" w:hanging="3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FD62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D62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FD6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"/>
    <w:basedOn w:val="a"/>
    <w:rsid w:val="00FD629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No Spacing"/>
    <w:link w:val="a7"/>
    <w:uiPriority w:val="1"/>
    <w:qFormat/>
    <w:rsid w:val="00FD629D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rsid w:val="00FD62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D629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D6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D629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Знак"/>
    <w:basedOn w:val="a"/>
    <w:rsid w:val="00FD629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 Indent"/>
    <w:basedOn w:val="a"/>
    <w:link w:val="aa"/>
    <w:rsid w:val="00FD62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D629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FD629D"/>
    <w:rPr>
      <w:b/>
      <w:bCs/>
    </w:rPr>
  </w:style>
  <w:style w:type="paragraph" w:styleId="ac">
    <w:name w:val="footer"/>
    <w:basedOn w:val="a"/>
    <w:link w:val="ad"/>
    <w:rsid w:val="00FD629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0"/>
    <w:link w:val="ac"/>
    <w:rsid w:val="00FD629D"/>
    <w:rPr>
      <w:rFonts w:ascii="Calibri" w:eastAsia="Times New Roman" w:hAnsi="Calibri" w:cs="Times New Roman"/>
    </w:rPr>
  </w:style>
  <w:style w:type="character" w:styleId="ae">
    <w:name w:val="page number"/>
    <w:basedOn w:val="a0"/>
    <w:rsid w:val="00FD629D"/>
  </w:style>
  <w:style w:type="paragraph" w:customStyle="1" w:styleId="af">
    <w:basedOn w:val="a"/>
    <w:next w:val="af0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FD629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FD629D"/>
    <w:rPr>
      <w:rFonts w:ascii="Calibri" w:eastAsia="Times New Roman" w:hAnsi="Calibri" w:cs="Times New Roman"/>
    </w:rPr>
  </w:style>
  <w:style w:type="character" w:styleId="af3">
    <w:name w:val="Hyperlink"/>
    <w:uiPriority w:val="99"/>
    <w:rsid w:val="00FD629D"/>
    <w:rPr>
      <w:color w:val="0000FF"/>
      <w:u w:val="single"/>
    </w:rPr>
  </w:style>
  <w:style w:type="character" w:customStyle="1" w:styleId="5">
    <w:name w:val="Основной текст (5)_"/>
    <w:link w:val="50"/>
    <w:locked/>
    <w:rsid w:val="00FD629D"/>
    <w:rPr>
      <w:rFonts w:ascii="Gungsuh" w:eastAsia="Gungsuh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D629D"/>
    <w:pPr>
      <w:shd w:val="clear" w:color="auto" w:fill="FFFFFF"/>
      <w:spacing w:after="0" w:line="240" w:lineRule="atLeast"/>
      <w:jc w:val="both"/>
    </w:pPr>
    <w:rPr>
      <w:rFonts w:ascii="Gungsuh" w:eastAsia="Gungsuh"/>
      <w:sz w:val="18"/>
      <w:szCs w:val="18"/>
    </w:rPr>
  </w:style>
  <w:style w:type="paragraph" w:customStyle="1" w:styleId="ConsPlusTitle">
    <w:name w:val="ConsPlusTitle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D629D"/>
  </w:style>
  <w:style w:type="table" w:styleId="af4">
    <w:name w:val="Table Grid"/>
    <w:basedOn w:val="a1"/>
    <w:rsid w:val="00FD629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rsid w:val="00FD629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D629D"/>
    <w:rPr>
      <w:rFonts w:ascii="Tahoma" w:eastAsia="Times New Roman" w:hAnsi="Tahoma" w:cs="Times New Roman"/>
      <w:sz w:val="16"/>
      <w:szCs w:val="16"/>
    </w:rPr>
  </w:style>
  <w:style w:type="paragraph" w:styleId="af7">
    <w:name w:val="List"/>
    <w:basedOn w:val="a"/>
    <w:rsid w:val="00FD629D"/>
    <w:pPr>
      <w:spacing w:after="0" w:line="240" w:lineRule="auto"/>
      <w:ind w:left="283" w:hanging="283"/>
    </w:pPr>
    <w:rPr>
      <w:rFonts w:ascii="Peterburg" w:eastAsia="Calibri" w:hAnsi="Peterburg" w:cs="Times New Roman"/>
      <w:sz w:val="24"/>
      <w:szCs w:val="20"/>
      <w:lang w:eastAsia="ru-RU"/>
    </w:rPr>
  </w:style>
  <w:style w:type="paragraph" w:customStyle="1" w:styleId="Default">
    <w:name w:val="Default"/>
    <w:rsid w:val="00FD62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FD629D"/>
    <w:rPr>
      <w:b/>
      <w:bCs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D629D"/>
    <w:pPr>
      <w:shd w:val="clear" w:color="auto" w:fill="FFFFFF"/>
      <w:spacing w:after="0" w:line="240" w:lineRule="atLeast"/>
      <w:jc w:val="center"/>
    </w:pPr>
    <w:rPr>
      <w:b/>
      <w:bCs/>
      <w:sz w:val="19"/>
      <w:szCs w:val="19"/>
    </w:rPr>
  </w:style>
  <w:style w:type="paragraph" w:styleId="af8">
    <w:name w:val="Revision"/>
    <w:hidden/>
    <w:uiPriority w:val="99"/>
    <w:semiHidden/>
    <w:rsid w:val="00FD629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FollowedHyperlink"/>
    <w:uiPriority w:val="99"/>
    <w:unhideWhenUsed/>
    <w:rsid w:val="00FD629D"/>
    <w:rPr>
      <w:color w:val="800080"/>
      <w:u w:val="single"/>
    </w:rPr>
  </w:style>
  <w:style w:type="paragraph" w:customStyle="1" w:styleId="consplusnormal0">
    <w:name w:val="consplusnormal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FD629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semiHidden/>
    <w:unhideWhenUsed/>
    <w:rsid w:val="00FD629D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7">
    <w:name w:val="font7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8">
    <w:name w:val="font8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76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3">
    <w:name w:val="xl93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3768D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768D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943849"/>
    <w:rPr>
      <w:noProof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43849"/>
    <w:pPr>
      <w:shd w:val="clear" w:color="auto" w:fill="FFFFFF"/>
      <w:spacing w:after="0" w:line="240" w:lineRule="atLeast"/>
    </w:pPr>
    <w:rPr>
      <w:noProof/>
    </w:rPr>
  </w:style>
  <w:style w:type="character" w:styleId="afb">
    <w:name w:val="Emphasis"/>
    <w:basedOn w:val="a0"/>
    <w:uiPriority w:val="20"/>
    <w:qFormat/>
    <w:rsid w:val="00BA7D30"/>
    <w:rPr>
      <w:i/>
      <w:iCs/>
    </w:rPr>
  </w:style>
  <w:style w:type="character" w:customStyle="1" w:styleId="a7">
    <w:name w:val="Без интервала Знак"/>
    <w:basedOn w:val="a0"/>
    <w:link w:val="a6"/>
    <w:uiPriority w:val="1"/>
    <w:locked/>
    <w:rsid w:val="009F6D69"/>
    <w:rPr>
      <w:rFonts w:ascii="Calibri" w:eastAsia="Calibri" w:hAnsi="Calibri" w:cs="Times New Roman"/>
    </w:rPr>
  </w:style>
  <w:style w:type="character" w:styleId="afc">
    <w:name w:val="annotation reference"/>
    <w:basedOn w:val="a0"/>
    <w:uiPriority w:val="99"/>
    <w:semiHidden/>
    <w:unhideWhenUsed/>
    <w:rsid w:val="003259B2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9B2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3259B2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9B2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25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Irbi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Irbit.ru" TargetMode="External"/><Relationship Id="rId17" Type="http://schemas.openxmlformats.org/officeDocument/2006/relationships/hyperlink" Target="http://www.MOIrbit.r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oirbit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CE2B-05A0-46AE-8B0E-D612051E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10607</Words>
  <Characters>60461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Ирина Панкрашкина</cp:lastModifiedBy>
  <cp:revision>2</cp:revision>
  <cp:lastPrinted>2026-04-15T06:32:00Z</cp:lastPrinted>
  <dcterms:created xsi:type="dcterms:W3CDTF">2026-07-03T05:40:00Z</dcterms:created>
  <dcterms:modified xsi:type="dcterms:W3CDTF">2026-07-03T05:40:00Z</dcterms:modified>
</cp:coreProperties>
</file>