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1D6" w:rsidRDefault="00C14314" w:rsidP="00C14314"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БОЛЕЗНЬ НЬЮКАСЛА</w:t>
      </w:r>
    </w:p>
    <w:p w:rsidR="00C14314" w:rsidRDefault="00C14314" w:rsidP="00C14314">
      <w:pPr>
        <w:spacing w:after="0"/>
        <w:jc w:val="both"/>
        <w:rPr>
          <w:rFonts w:ascii="Liberation Serif" w:hAnsi="Liberation Serif" w:cs="Liberation Serif"/>
          <w:color w:val="212529"/>
          <w:shd w:val="clear" w:color="auto" w:fill="FFFFFF"/>
        </w:rPr>
      </w:pPr>
      <w:r>
        <w:rPr>
          <w:rFonts w:ascii="Liberation Serif" w:hAnsi="Liberation Serif" w:cs="Liberation Serif"/>
        </w:rPr>
        <w:t xml:space="preserve">     Болезнь Ньюкасла - </w:t>
      </w:r>
      <w:proofErr w:type="spellStart"/>
      <w:r w:rsidRPr="00C14314">
        <w:rPr>
          <w:rFonts w:ascii="Liberation Serif" w:hAnsi="Liberation Serif" w:cs="Liberation Serif"/>
          <w:color w:val="212529"/>
          <w:shd w:val="clear" w:color="auto" w:fill="FFFFFF"/>
        </w:rPr>
        <w:t>высококонтагиозная</w:t>
      </w:r>
      <w:proofErr w:type="spellEnd"/>
      <w:r w:rsidRPr="00C14314">
        <w:rPr>
          <w:rFonts w:ascii="Liberation Serif" w:hAnsi="Liberation Serif" w:cs="Liberation Serif"/>
          <w:color w:val="212529"/>
          <w:shd w:val="clear" w:color="auto" w:fill="FFFFFF"/>
        </w:rPr>
        <w:t xml:space="preserve"> вирусная болезнь птиц, характеризу</w:t>
      </w:r>
      <w:r>
        <w:rPr>
          <w:rFonts w:ascii="Liberation Serif" w:hAnsi="Liberation Serif" w:cs="Liberation Serif"/>
          <w:color w:val="212529"/>
          <w:shd w:val="clear" w:color="auto" w:fill="FFFFFF"/>
        </w:rPr>
        <w:t>ет</w:t>
      </w:r>
      <w:r w:rsidRPr="00C14314">
        <w:rPr>
          <w:rFonts w:ascii="Liberation Serif" w:hAnsi="Liberation Serif" w:cs="Liberation Serif"/>
          <w:color w:val="212529"/>
          <w:shd w:val="clear" w:color="auto" w:fill="FFFFFF"/>
        </w:rPr>
        <w:t>ся поражением органов дыхания, желудочно-кишечного тракта и центральной нервной системы, а также снижением продуктивности. У вакцинированных птиц возможна циркуляция полевого вируса. Болезнь может протекать без явных клинических признаков, сопровождаться падением продуктивности</w:t>
      </w:r>
      <w:r>
        <w:rPr>
          <w:rFonts w:ascii="Liberation Serif" w:hAnsi="Liberation Serif" w:cs="Liberation Serif"/>
          <w:color w:val="212529"/>
          <w:shd w:val="clear" w:color="auto" w:fill="FFFFFF"/>
        </w:rPr>
        <w:t>.</w:t>
      </w:r>
    </w:p>
    <w:p w:rsidR="00C14314" w:rsidRDefault="00C14314" w:rsidP="00C14314">
      <w:pPr>
        <w:spacing w:after="0"/>
        <w:jc w:val="both"/>
        <w:rPr>
          <w:rFonts w:ascii="Liberation Serif" w:hAnsi="Liberation Serif" w:cs="Liberation Serif"/>
          <w:color w:val="212529"/>
          <w:shd w:val="clear" w:color="auto" w:fill="FFFFFF"/>
        </w:rPr>
      </w:pPr>
      <w:r w:rsidRPr="00C14314">
        <w:rPr>
          <w:rFonts w:ascii="Liberation Serif" w:hAnsi="Liberation Serif" w:cs="Liberation Serif"/>
          <w:color w:val="212529"/>
          <w:shd w:val="clear" w:color="auto" w:fill="FFFFFF"/>
        </w:rPr>
        <w:t xml:space="preserve">     </w:t>
      </w:r>
      <w:r>
        <w:rPr>
          <w:rFonts w:ascii="Liberation Serif" w:hAnsi="Liberation Serif" w:cs="Liberation Serif"/>
          <w:color w:val="212529"/>
          <w:shd w:val="clear" w:color="auto" w:fill="FFFFFF"/>
        </w:rPr>
        <w:t xml:space="preserve">К болезни Ньюкасла </w:t>
      </w:r>
      <w:r w:rsidRPr="00C14314">
        <w:rPr>
          <w:rFonts w:ascii="Liberation Serif" w:hAnsi="Liberation Serif" w:cs="Liberation Serif"/>
          <w:color w:val="212529"/>
          <w:shd w:val="clear" w:color="auto" w:fill="FFFFFF"/>
        </w:rPr>
        <w:t xml:space="preserve">восприимчивы все домашние, декоративные и дикие птицы. Выраженность признаков варьирует у разных видов птиц. Наиболее тяжело болезнь протекает у птиц отряда куриных (куры, цесарки, индейки, фазаны, павлины и др.) и отряда голубеобразных (голуби разных видов). Менее восприимчивы птицы отряда </w:t>
      </w:r>
      <w:proofErr w:type="spellStart"/>
      <w:r w:rsidRPr="00C14314">
        <w:rPr>
          <w:rFonts w:ascii="Liberation Serif" w:hAnsi="Liberation Serif" w:cs="Liberation Serif"/>
          <w:color w:val="212529"/>
          <w:shd w:val="clear" w:color="auto" w:fill="FFFFFF"/>
        </w:rPr>
        <w:t>гусеобразных</w:t>
      </w:r>
      <w:proofErr w:type="spellEnd"/>
      <w:r>
        <w:rPr>
          <w:rFonts w:ascii="Liberation Serif" w:hAnsi="Liberation Serif" w:cs="Liberation Serif"/>
          <w:color w:val="212529"/>
          <w:shd w:val="clear" w:color="auto" w:fill="FFFFFF"/>
        </w:rPr>
        <w:t>.</w:t>
      </w:r>
    </w:p>
    <w:p w:rsidR="00C14314" w:rsidRDefault="00C14314" w:rsidP="00C14314">
      <w:pPr>
        <w:spacing w:after="0"/>
        <w:jc w:val="both"/>
        <w:rPr>
          <w:rFonts w:ascii="Liberation Serif" w:hAnsi="Liberation Serif" w:cs="Liberation Serif"/>
          <w:color w:val="212529"/>
          <w:shd w:val="clear" w:color="auto" w:fill="FFFFFF"/>
        </w:rPr>
      </w:pPr>
      <w:r>
        <w:rPr>
          <w:rFonts w:ascii="Liberation Serif" w:hAnsi="Liberation Serif" w:cs="Liberation Serif"/>
          <w:color w:val="212529"/>
          <w:shd w:val="clear" w:color="auto" w:fill="FFFFFF"/>
        </w:rPr>
        <w:t xml:space="preserve">     Меры профилактики:</w:t>
      </w:r>
    </w:p>
    <w:p w:rsidR="00C14314" w:rsidRDefault="00C14314" w:rsidP="00C14314">
      <w:pPr>
        <w:pStyle w:val="a4"/>
        <w:numPr>
          <w:ilvl w:val="0"/>
          <w:numId w:val="2"/>
        </w:numPr>
        <w:shd w:val="clear" w:color="auto" w:fill="FFFFFF"/>
        <w:spacing w:before="0" w:beforeAutospacing="0"/>
        <w:rPr>
          <w:rFonts w:ascii="Liberation Serif" w:hAnsi="Liberation Serif" w:cs="Liberation Serif"/>
          <w:color w:val="212529"/>
          <w:sz w:val="22"/>
          <w:szCs w:val="22"/>
        </w:rPr>
      </w:pPr>
      <w:r w:rsidRPr="00C14314">
        <w:rPr>
          <w:rFonts w:ascii="Liberation Serif" w:hAnsi="Liberation Serif" w:cs="Liberation Serif"/>
          <w:color w:val="212529"/>
          <w:sz w:val="22"/>
          <w:szCs w:val="22"/>
        </w:rPr>
        <w:t>не допускать загрязнения окружающей среды отходами птицеводства;</w:t>
      </w:r>
    </w:p>
    <w:p w:rsidR="00C14314" w:rsidRDefault="00C14314" w:rsidP="00C14314">
      <w:pPr>
        <w:pStyle w:val="a4"/>
        <w:numPr>
          <w:ilvl w:val="0"/>
          <w:numId w:val="2"/>
        </w:numPr>
        <w:shd w:val="clear" w:color="auto" w:fill="FFFFFF"/>
        <w:spacing w:before="0" w:beforeAutospacing="0"/>
        <w:rPr>
          <w:rFonts w:ascii="Liberation Serif" w:hAnsi="Liberation Serif" w:cs="Liberation Serif"/>
          <w:color w:val="212529"/>
          <w:sz w:val="22"/>
          <w:szCs w:val="22"/>
        </w:rPr>
      </w:pPr>
      <w:r w:rsidRPr="00C14314">
        <w:rPr>
          <w:rFonts w:ascii="Liberation Serif" w:hAnsi="Liberation Serif" w:cs="Liberation Serif"/>
          <w:color w:val="212529"/>
          <w:sz w:val="22"/>
          <w:szCs w:val="22"/>
        </w:rPr>
        <w:t xml:space="preserve">предоставлять по требованиям специалистов </w:t>
      </w:r>
      <w:proofErr w:type="spellStart"/>
      <w:r w:rsidRPr="00C14314">
        <w:rPr>
          <w:rFonts w:ascii="Liberation Serif" w:hAnsi="Liberation Serif" w:cs="Liberation Serif"/>
          <w:color w:val="212529"/>
          <w:sz w:val="22"/>
          <w:szCs w:val="22"/>
        </w:rPr>
        <w:t>госветслужбы</w:t>
      </w:r>
      <w:proofErr w:type="spellEnd"/>
      <w:r w:rsidRPr="00C14314">
        <w:rPr>
          <w:rFonts w:ascii="Liberation Serif" w:hAnsi="Liberation Serif" w:cs="Liberation Serif"/>
          <w:color w:val="212529"/>
          <w:sz w:val="22"/>
          <w:szCs w:val="22"/>
        </w:rPr>
        <w:t xml:space="preserve"> птиц для осмотра;</w:t>
      </w:r>
    </w:p>
    <w:p w:rsidR="00C14314" w:rsidRDefault="00C14314" w:rsidP="00C14314">
      <w:pPr>
        <w:pStyle w:val="a4"/>
        <w:numPr>
          <w:ilvl w:val="0"/>
          <w:numId w:val="2"/>
        </w:numPr>
        <w:shd w:val="clear" w:color="auto" w:fill="FFFFFF"/>
        <w:spacing w:before="0" w:beforeAutospacing="0"/>
        <w:jc w:val="both"/>
        <w:rPr>
          <w:rFonts w:ascii="Liberation Serif" w:hAnsi="Liberation Serif" w:cs="Liberation Serif"/>
          <w:color w:val="212529"/>
          <w:sz w:val="22"/>
          <w:szCs w:val="22"/>
        </w:rPr>
      </w:pPr>
      <w:r w:rsidRPr="00C14314">
        <w:rPr>
          <w:rFonts w:ascii="Liberation Serif" w:hAnsi="Liberation Serif" w:cs="Liberation Serif"/>
          <w:color w:val="212529"/>
          <w:sz w:val="22"/>
          <w:szCs w:val="22"/>
        </w:rPr>
        <w:t xml:space="preserve">в течение 24 часов извещать специалистов </w:t>
      </w:r>
      <w:proofErr w:type="spellStart"/>
      <w:r w:rsidRPr="00C14314">
        <w:rPr>
          <w:rFonts w:ascii="Liberation Serif" w:hAnsi="Liberation Serif" w:cs="Liberation Serif"/>
          <w:color w:val="212529"/>
          <w:sz w:val="22"/>
          <w:szCs w:val="22"/>
        </w:rPr>
        <w:t>госветслужбы</w:t>
      </w:r>
      <w:proofErr w:type="spellEnd"/>
      <w:r w:rsidRPr="00C14314">
        <w:rPr>
          <w:rFonts w:ascii="Liberation Serif" w:hAnsi="Liberation Serif" w:cs="Liberation Serif"/>
          <w:color w:val="212529"/>
          <w:sz w:val="22"/>
          <w:szCs w:val="22"/>
        </w:rPr>
        <w:t xml:space="preserve"> о случаях заболевания или гибели птиц, а также об изменениях в их поведении, указывающих на возможное заболевание;</w:t>
      </w:r>
    </w:p>
    <w:p w:rsidR="00C14314" w:rsidRDefault="00C14314" w:rsidP="00C14314">
      <w:pPr>
        <w:pStyle w:val="a4"/>
        <w:numPr>
          <w:ilvl w:val="0"/>
          <w:numId w:val="2"/>
        </w:numPr>
        <w:shd w:val="clear" w:color="auto" w:fill="FFFFFF"/>
        <w:spacing w:before="0" w:beforeAutospacing="0"/>
        <w:jc w:val="both"/>
        <w:rPr>
          <w:rFonts w:ascii="Liberation Serif" w:hAnsi="Liberation Serif" w:cs="Liberation Serif"/>
          <w:color w:val="212529"/>
          <w:sz w:val="22"/>
          <w:szCs w:val="22"/>
        </w:rPr>
      </w:pPr>
      <w:r w:rsidRPr="00C14314">
        <w:rPr>
          <w:rFonts w:ascii="Liberation Serif" w:hAnsi="Liberation Serif" w:cs="Liberation Serif"/>
          <w:color w:val="212529"/>
          <w:sz w:val="22"/>
          <w:szCs w:val="22"/>
        </w:rPr>
        <w:t xml:space="preserve">до прибытия специалистов </w:t>
      </w:r>
      <w:proofErr w:type="spellStart"/>
      <w:r w:rsidRPr="00C14314">
        <w:rPr>
          <w:rFonts w:ascii="Liberation Serif" w:hAnsi="Liberation Serif" w:cs="Liberation Serif"/>
          <w:color w:val="212529"/>
          <w:sz w:val="22"/>
          <w:szCs w:val="22"/>
        </w:rPr>
        <w:t>госветслужбы</w:t>
      </w:r>
      <w:proofErr w:type="spellEnd"/>
      <w:r w:rsidRPr="00C14314">
        <w:rPr>
          <w:rFonts w:ascii="Liberation Serif" w:hAnsi="Liberation Serif" w:cs="Liberation Serif"/>
          <w:color w:val="212529"/>
          <w:sz w:val="22"/>
          <w:szCs w:val="22"/>
        </w:rPr>
        <w:t xml:space="preserve"> принимать меры по изоляции подозреваемых в заболевании птиц, находившихся в одном помещении с подозреваемыми в заболевании птицами, которые могли контактировать с ними, обеспечить изоляцию трупов павших птиц в том же помещении, в котором они находились;</w:t>
      </w:r>
    </w:p>
    <w:p w:rsidR="00C14314" w:rsidRDefault="00C14314" w:rsidP="00C14314">
      <w:pPr>
        <w:pStyle w:val="a4"/>
        <w:numPr>
          <w:ilvl w:val="0"/>
          <w:numId w:val="2"/>
        </w:numPr>
        <w:shd w:val="clear" w:color="auto" w:fill="FFFFFF"/>
        <w:spacing w:before="0" w:beforeAutospacing="0"/>
        <w:jc w:val="both"/>
        <w:rPr>
          <w:rFonts w:ascii="Liberation Serif" w:hAnsi="Liberation Serif" w:cs="Liberation Serif"/>
          <w:color w:val="212529"/>
          <w:sz w:val="22"/>
          <w:szCs w:val="22"/>
        </w:rPr>
      </w:pPr>
      <w:r w:rsidRPr="00C14314">
        <w:rPr>
          <w:rFonts w:ascii="Liberation Serif" w:hAnsi="Liberation Serif" w:cs="Liberation Serif"/>
          <w:color w:val="212529"/>
          <w:sz w:val="22"/>
          <w:szCs w:val="22"/>
        </w:rPr>
        <w:t xml:space="preserve">выполнять требования специалистов </w:t>
      </w:r>
      <w:proofErr w:type="spellStart"/>
      <w:r w:rsidRPr="00C14314">
        <w:rPr>
          <w:rFonts w:ascii="Liberation Serif" w:hAnsi="Liberation Serif" w:cs="Liberation Serif"/>
          <w:color w:val="212529"/>
          <w:sz w:val="22"/>
          <w:szCs w:val="22"/>
        </w:rPr>
        <w:t>госветслужбы</w:t>
      </w:r>
      <w:proofErr w:type="spellEnd"/>
      <w:r w:rsidRPr="00C14314">
        <w:rPr>
          <w:rFonts w:ascii="Liberation Serif" w:hAnsi="Liberation Serif" w:cs="Liberation Serif"/>
          <w:color w:val="212529"/>
          <w:sz w:val="22"/>
          <w:szCs w:val="22"/>
        </w:rPr>
        <w:t xml:space="preserve"> о проведении в личном подсобном хозяйстве, в которых содержатся птицы</w:t>
      </w:r>
      <w:r>
        <w:rPr>
          <w:rFonts w:ascii="Liberation Serif" w:hAnsi="Liberation Serif" w:cs="Liberation Serif"/>
          <w:color w:val="212529"/>
          <w:sz w:val="22"/>
          <w:szCs w:val="22"/>
        </w:rPr>
        <w:t>,</w:t>
      </w:r>
      <w:r w:rsidRPr="00C14314">
        <w:rPr>
          <w:rFonts w:ascii="Liberation Serif" w:hAnsi="Liberation Serif" w:cs="Liberation Serif"/>
          <w:color w:val="212529"/>
          <w:sz w:val="22"/>
          <w:szCs w:val="22"/>
        </w:rPr>
        <w:t xml:space="preserve"> противоэпизоотических и других мероприятий, предусмотренных </w:t>
      </w:r>
      <w:r>
        <w:rPr>
          <w:rFonts w:ascii="Liberation Serif" w:hAnsi="Liberation Serif" w:cs="Liberation Serif"/>
          <w:color w:val="212529"/>
          <w:sz w:val="22"/>
          <w:szCs w:val="22"/>
        </w:rPr>
        <w:t>Ветеринарными п</w:t>
      </w:r>
      <w:r w:rsidRPr="00C14314">
        <w:rPr>
          <w:rFonts w:ascii="Liberation Serif" w:hAnsi="Liberation Serif" w:cs="Liberation Serif"/>
          <w:color w:val="212529"/>
          <w:sz w:val="22"/>
          <w:szCs w:val="22"/>
        </w:rPr>
        <w:t>равилами</w:t>
      </w:r>
      <w:r>
        <w:rPr>
          <w:rFonts w:ascii="Liberation Serif" w:hAnsi="Liberation Serif" w:cs="Liberation Serif"/>
          <w:color w:val="212529"/>
          <w:sz w:val="22"/>
          <w:szCs w:val="22"/>
        </w:rPr>
        <w:t>.</w:t>
      </w:r>
    </w:p>
    <w:p w:rsidR="00C14314" w:rsidRDefault="00C14314" w:rsidP="00C14314">
      <w:pPr>
        <w:pStyle w:val="a4"/>
        <w:shd w:val="clear" w:color="auto" w:fill="FFFFFF"/>
        <w:spacing w:before="0" w:beforeAutospacing="0"/>
        <w:ind w:left="360"/>
        <w:jc w:val="both"/>
        <w:rPr>
          <w:rFonts w:ascii="Liberation Serif" w:hAnsi="Liberation Serif" w:cs="Liberation Serif"/>
          <w:color w:val="212529"/>
          <w:sz w:val="22"/>
          <w:szCs w:val="22"/>
        </w:rPr>
      </w:pPr>
      <w:r>
        <w:rPr>
          <w:rFonts w:ascii="Liberation Serif" w:hAnsi="Liberation Serif" w:cs="Liberation Serif"/>
          <w:color w:val="212529"/>
          <w:sz w:val="22"/>
          <w:szCs w:val="22"/>
        </w:rPr>
        <w:t>Телефон: 8(34355)6-20-35, 6-71-43, 6-49-70, 3-41-35</w:t>
      </w:r>
      <w:bookmarkStart w:id="0" w:name="_GoBack"/>
      <w:bookmarkEnd w:id="0"/>
    </w:p>
    <w:sectPr w:rsidR="00C14314" w:rsidSect="00F92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41153"/>
    <w:multiLevelType w:val="hybridMultilevel"/>
    <w:tmpl w:val="AF7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077862"/>
    <w:multiLevelType w:val="hybridMultilevel"/>
    <w:tmpl w:val="AF7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0005C4"/>
    <w:multiLevelType w:val="hybridMultilevel"/>
    <w:tmpl w:val="AF7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067D0D"/>
    <w:multiLevelType w:val="hybridMultilevel"/>
    <w:tmpl w:val="4BCE6D00"/>
    <w:lvl w:ilvl="0" w:tplc="B8F650E2">
      <w:start w:val="1"/>
      <w:numFmt w:val="decimal"/>
      <w:lvlText w:val="%1."/>
      <w:lvlJc w:val="left"/>
      <w:pPr>
        <w:ind w:left="720" w:hanging="360"/>
      </w:pPr>
      <w:rPr>
        <w:rFonts w:hint="default"/>
        <w:color w:val="21252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6C77"/>
    <w:rsid w:val="000A21D6"/>
    <w:rsid w:val="0045121E"/>
    <w:rsid w:val="00492C06"/>
    <w:rsid w:val="005A6C77"/>
    <w:rsid w:val="00625B62"/>
    <w:rsid w:val="00C14314"/>
    <w:rsid w:val="00F92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431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14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431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14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Соломин</cp:lastModifiedBy>
  <cp:revision>3</cp:revision>
  <cp:lastPrinted>2026-08-02T06:57:00Z</cp:lastPrinted>
  <dcterms:created xsi:type="dcterms:W3CDTF">2026-08-04T09:30:00Z</dcterms:created>
  <dcterms:modified xsi:type="dcterms:W3CDTF">2026-08-20T04:50:00Z</dcterms:modified>
</cp:coreProperties>
</file>