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B204D8" w14:textId="77777777" w:rsidR="00CE5836" w:rsidRPr="005E3485" w:rsidRDefault="0016393E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5E3485">
        <w:rPr>
          <w:rFonts w:ascii="Liberation Serif" w:hAnsi="Liberation Serif" w:cs="Liberation Serif"/>
          <w:sz w:val="28"/>
          <w:szCs w:val="28"/>
        </w:rPr>
        <w:t xml:space="preserve">Информация о запланированных мероприятиях </w:t>
      </w:r>
    </w:p>
    <w:p w14:paraId="7B70AD21" w14:textId="77777777" w:rsidR="00CE5836" w:rsidRPr="005E3485" w:rsidRDefault="0016393E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5E3485">
        <w:rPr>
          <w:rFonts w:ascii="Liberation Serif" w:hAnsi="Liberation Serif" w:cs="Liberation Serif"/>
          <w:sz w:val="28"/>
          <w:szCs w:val="28"/>
        </w:rPr>
        <w:t>при проведении Всероссийской недели правовой помощи по вопросам защиты интересов семьи в 2026 году</w:t>
      </w:r>
    </w:p>
    <w:p w14:paraId="0D346F26" w14:textId="1BB3B9E4" w:rsidR="00CE5836" w:rsidRDefault="00862876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5E3485">
        <w:rPr>
          <w:rFonts w:ascii="Liberation Serif" w:hAnsi="Liberation Serif" w:cs="Liberation Serif"/>
          <w:sz w:val="28"/>
          <w:szCs w:val="28"/>
        </w:rPr>
        <w:t>ГКУ СО «Госюрбюро по Свердловской области»</w:t>
      </w:r>
      <w:bookmarkStart w:id="0" w:name="_GoBack"/>
      <w:bookmarkEnd w:id="0"/>
    </w:p>
    <w:p w14:paraId="7E556A92" w14:textId="77777777" w:rsidR="00B60D2D" w:rsidRPr="005E3485" w:rsidRDefault="00B60D2D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Style w:val="afe"/>
        <w:tblW w:w="0" w:type="auto"/>
        <w:tblLayout w:type="fixed"/>
        <w:tblLook w:val="04A0" w:firstRow="1" w:lastRow="0" w:firstColumn="1" w:lastColumn="0" w:noHBand="0" w:noVBand="1"/>
      </w:tblPr>
      <w:tblGrid>
        <w:gridCol w:w="441"/>
        <w:gridCol w:w="1794"/>
        <w:gridCol w:w="2126"/>
        <w:gridCol w:w="1701"/>
        <w:gridCol w:w="2126"/>
        <w:gridCol w:w="1559"/>
        <w:gridCol w:w="1843"/>
        <w:gridCol w:w="1559"/>
        <w:gridCol w:w="1985"/>
      </w:tblGrid>
      <w:tr w:rsidR="00CE5836" w14:paraId="7D7E78CD" w14:textId="77777777">
        <w:tc>
          <w:tcPr>
            <w:tcW w:w="441" w:type="dxa"/>
          </w:tcPr>
          <w:p w14:paraId="2F98AE51" w14:textId="77777777" w:rsidR="00CE5836" w:rsidRPr="00FD1EDB" w:rsidRDefault="0016393E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№</w:t>
            </w:r>
          </w:p>
        </w:tc>
        <w:tc>
          <w:tcPr>
            <w:tcW w:w="1794" w:type="dxa"/>
            <w:vAlign w:val="center"/>
          </w:tcPr>
          <w:p w14:paraId="0F642508" w14:textId="77777777" w:rsidR="00CE5836" w:rsidRPr="00FD1EDB" w:rsidRDefault="0016393E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2126" w:type="dxa"/>
            <w:vAlign w:val="center"/>
          </w:tcPr>
          <w:p w14:paraId="0FED61F3" w14:textId="77777777" w:rsidR="00CE5836" w:rsidRPr="00FD1EDB" w:rsidRDefault="0016393E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Направленность мероприятия</w:t>
            </w:r>
          </w:p>
        </w:tc>
        <w:tc>
          <w:tcPr>
            <w:tcW w:w="1701" w:type="dxa"/>
            <w:vAlign w:val="center"/>
          </w:tcPr>
          <w:p w14:paraId="20D36A0A" w14:textId="77777777" w:rsidR="00CE5836" w:rsidRPr="00FD1EDB" w:rsidRDefault="0016393E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Продолжи</w:t>
            </w:r>
          </w:p>
          <w:p w14:paraId="6997D567" w14:textId="77777777" w:rsidR="00CE5836" w:rsidRPr="00FD1EDB" w:rsidRDefault="0016393E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тельность мероприятия</w:t>
            </w:r>
          </w:p>
        </w:tc>
        <w:tc>
          <w:tcPr>
            <w:tcW w:w="2126" w:type="dxa"/>
            <w:vAlign w:val="center"/>
          </w:tcPr>
          <w:p w14:paraId="00E2AD1C" w14:textId="77777777" w:rsidR="00CE5836" w:rsidRPr="00FD1EDB" w:rsidRDefault="0016393E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Состав участников</w:t>
            </w:r>
          </w:p>
        </w:tc>
        <w:tc>
          <w:tcPr>
            <w:tcW w:w="1559" w:type="dxa"/>
            <w:vAlign w:val="center"/>
          </w:tcPr>
          <w:p w14:paraId="1317B2BD" w14:textId="77777777" w:rsidR="00CE5836" w:rsidRPr="00FD1EDB" w:rsidRDefault="0016393E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Время проведения</w:t>
            </w:r>
          </w:p>
        </w:tc>
        <w:tc>
          <w:tcPr>
            <w:tcW w:w="1843" w:type="dxa"/>
            <w:vAlign w:val="center"/>
          </w:tcPr>
          <w:p w14:paraId="0F30AC8B" w14:textId="77777777" w:rsidR="00CE5836" w:rsidRPr="00FD1EDB" w:rsidRDefault="0016393E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1559" w:type="dxa"/>
            <w:vAlign w:val="center"/>
          </w:tcPr>
          <w:p w14:paraId="59581218" w14:textId="77777777" w:rsidR="00CE5836" w:rsidRPr="00FD1EDB" w:rsidRDefault="0016393E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Целевая аудитория</w:t>
            </w:r>
          </w:p>
        </w:tc>
        <w:tc>
          <w:tcPr>
            <w:tcW w:w="1985" w:type="dxa"/>
            <w:vAlign w:val="center"/>
          </w:tcPr>
          <w:p w14:paraId="22BB10C1" w14:textId="77777777" w:rsidR="00CE5836" w:rsidRPr="00FD1EDB" w:rsidRDefault="0016393E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Ответственный исполнитель</w:t>
            </w:r>
          </w:p>
        </w:tc>
      </w:tr>
      <w:tr w:rsidR="004315DC" w14:paraId="195162CF" w14:textId="77777777">
        <w:trPr>
          <w:trHeight w:val="3235"/>
        </w:trPr>
        <w:tc>
          <w:tcPr>
            <w:tcW w:w="441" w:type="dxa"/>
          </w:tcPr>
          <w:p w14:paraId="6227219F" w14:textId="491C8BCB" w:rsidR="004315DC" w:rsidRPr="00FD1EDB" w:rsidRDefault="00FD1EDB" w:rsidP="004315D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3.</w:t>
            </w:r>
          </w:p>
        </w:tc>
        <w:tc>
          <w:tcPr>
            <w:tcW w:w="1794" w:type="dxa"/>
          </w:tcPr>
          <w:p w14:paraId="1241B34C" w14:textId="0B46080B" w:rsidR="004315DC" w:rsidRPr="00FD1EDB" w:rsidRDefault="004315DC" w:rsidP="004315D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День совместного приема граждан</w:t>
            </w:r>
          </w:p>
        </w:tc>
        <w:tc>
          <w:tcPr>
            <w:tcW w:w="2126" w:type="dxa"/>
          </w:tcPr>
          <w:p w14:paraId="7D88189D" w14:textId="202D1CA8" w:rsidR="004315DC" w:rsidRPr="00FD1EDB" w:rsidRDefault="004315DC" w:rsidP="004315D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Оказание бесплатной юридической помощи участникам СВО, членам семьи участников СВО, гражданам, имеющим </w:t>
            </w:r>
            <w:r w:rsidR="00FD1EDB"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несовершеннолетних</w:t>
            </w: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детей</w:t>
            </w:r>
          </w:p>
        </w:tc>
        <w:tc>
          <w:tcPr>
            <w:tcW w:w="1701" w:type="dxa"/>
          </w:tcPr>
          <w:p w14:paraId="188BF851" w14:textId="77777777" w:rsidR="004315DC" w:rsidRPr="00FD1EDB" w:rsidRDefault="004315DC" w:rsidP="004315D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14:paraId="69252D1A" w14:textId="4CC20D52" w:rsidR="004315DC" w:rsidRPr="00FD1EDB" w:rsidRDefault="004315DC" w:rsidP="004315D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1 час</w:t>
            </w:r>
          </w:p>
        </w:tc>
        <w:tc>
          <w:tcPr>
            <w:tcW w:w="2126" w:type="dxa"/>
          </w:tcPr>
          <w:p w14:paraId="4B85F115" w14:textId="77777777" w:rsidR="004315DC" w:rsidRPr="00FD1EDB" w:rsidRDefault="004315DC" w:rsidP="004315D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Представитель администрации ГО города Ирбит Свердловской области</w:t>
            </w:r>
          </w:p>
          <w:p w14:paraId="6C7E9ADA" w14:textId="77777777" w:rsidR="004315DC" w:rsidRPr="00FD1EDB" w:rsidRDefault="004315DC" w:rsidP="004315D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Главный специалист Госюрбюро Долматов В.Л.</w:t>
            </w:r>
          </w:p>
          <w:p w14:paraId="5007906F" w14:textId="77777777" w:rsidR="004315DC" w:rsidRPr="00FD1EDB" w:rsidRDefault="004315DC" w:rsidP="004315D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Представитель волонтерского центра Алексея Вихарева </w:t>
            </w:r>
          </w:p>
          <w:p w14:paraId="52403834" w14:textId="4D3CDA40" w:rsidR="004315DC" w:rsidRPr="00FD1EDB" w:rsidRDefault="004315DC" w:rsidP="004315D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Юрист Наумова М.В. </w:t>
            </w:r>
          </w:p>
        </w:tc>
        <w:tc>
          <w:tcPr>
            <w:tcW w:w="1559" w:type="dxa"/>
          </w:tcPr>
          <w:p w14:paraId="328DA09E" w14:textId="77777777" w:rsidR="004315DC" w:rsidRPr="00FD1EDB" w:rsidRDefault="004315DC" w:rsidP="004315D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08.07.2026 года</w:t>
            </w:r>
          </w:p>
          <w:p w14:paraId="7E579F4B" w14:textId="77777777" w:rsidR="004315DC" w:rsidRPr="00FD1EDB" w:rsidRDefault="004315DC" w:rsidP="004315D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с 17 ч. 00 мин. до 18 ч. 00 мин.</w:t>
            </w:r>
          </w:p>
          <w:p w14:paraId="04B9031A" w14:textId="77777777" w:rsidR="004315DC" w:rsidRPr="00FD1EDB" w:rsidRDefault="004315DC" w:rsidP="004315D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48B8B89D" w14:textId="0286EE8B" w:rsidR="004315DC" w:rsidRPr="00FD1EDB" w:rsidRDefault="004315DC" w:rsidP="004315DC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г. Ирбит, ул. Первомайская дом 46 </w:t>
            </w:r>
            <w:r w:rsidRPr="00FD1EDB">
              <w:rPr>
                <w:rFonts w:ascii="Times New Roman" w:hAnsi="Times New Roman" w:cs="Times New Roman"/>
                <w:bCs/>
                <w:sz w:val="24"/>
                <w:szCs w:val="24"/>
              </w:rPr>
              <w:t>Ирбитское местное отделение партии «Единая Россия»</w:t>
            </w:r>
          </w:p>
        </w:tc>
        <w:tc>
          <w:tcPr>
            <w:tcW w:w="1559" w:type="dxa"/>
          </w:tcPr>
          <w:p w14:paraId="718F3367" w14:textId="0D7A0C5D" w:rsidR="004315DC" w:rsidRPr="00FD1EDB" w:rsidRDefault="004315DC" w:rsidP="004315D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участники СВО, члены семьи участников СВО, граждане, имеющие </w:t>
            </w:r>
            <w:proofErr w:type="spellStart"/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несовер</w:t>
            </w:r>
            <w:proofErr w:type="spellEnd"/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-</w:t>
            </w:r>
            <w:proofErr w:type="spellStart"/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шеннолет</w:t>
            </w:r>
            <w:proofErr w:type="spellEnd"/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-них детей</w:t>
            </w:r>
          </w:p>
        </w:tc>
        <w:tc>
          <w:tcPr>
            <w:tcW w:w="1985" w:type="dxa"/>
          </w:tcPr>
          <w:p w14:paraId="1E38F24E" w14:textId="77777777" w:rsidR="004315DC" w:rsidRPr="00FD1EDB" w:rsidRDefault="004315DC" w:rsidP="004315D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D1EDB">
              <w:rPr>
                <w:rFonts w:ascii="Liberation Serif" w:hAnsi="Liberation Serif" w:cs="Liberation Serif"/>
                <w:bCs/>
                <w:sz w:val="24"/>
                <w:szCs w:val="24"/>
              </w:rPr>
              <w:t>Главный специалист Госюрбюро Долматов В.Л.</w:t>
            </w:r>
          </w:p>
          <w:p w14:paraId="1DB3E47D" w14:textId="77777777" w:rsidR="004315DC" w:rsidRPr="00FD1EDB" w:rsidRDefault="004315DC" w:rsidP="004315DC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</w:tbl>
    <w:p w14:paraId="2C427D4E" w14:textId="77777777" w:rsidR="00CE5836" w:rsidRDefault="00CE5836">
      <w:pPr>
        <w:jc w:val="center"/>
        <w:rPr>
          <w:rFonts w:ascii="Liberation Serif" w:hAnsi="Liberation Serif" w:cs="Liberation Serif"/>
          <w:sz w:val="28"/>
          <w:szCs w:val="28"/>
        </w:rPr>
      </w:pPr>
    </w:p>
    <w:sectPr w:rsidR="00CE5836">
      <w:headerReference w:type="default" r:id="rId8"/>
      <w:pgSz w:w="16838" w:h="11906" w:orient="landscape"/>
      <w:pgMar w:top="1134" w:right="567" w:bottom="567" w:left="119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415596" w14:textId="77777777" w:rsidR="00E5116C" w:rsidRDefault="00E5116C">
      <w:pPr>
        <w:spacing w:after="0" w:line="240" w:lineRule="auto"/>
      </w:pPr>
      <w:r>
        <w:separator/>
      </w:r>
    </w:p>
  </w:endnote>
  <w:endnote w:type="continuationSeparator" w:id="0">
    <w:p w14:paraId="6557935F" w14:textId="77777777" w:rsidR="00E5116C" w:rsidRDefault="00E51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068BDD" w14:textId="77777777" w:rsidR="00E5116C" w:rsidRDefault="00E5116C">
      <w:pPr>
        <w:spacing w:after="0" w:line="240" w:lineRule="auto"/>
      </w:pPr>
      <w:r>
        <w:separator/>
      </w:r>
    </w:p>
  </w:footnote>
  <w:footnote w:type="continuationSeparator" w:id="0">
    <w:p w14:paraId="1C7D3BAE" w14:textId="77777777" w:rsidR="00E5116C" w:rsidRDefault="00E51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3594023"/>
      <w:docPartObj>
        <w:docPartGallery w:val="Page Numbers (Top of Page)"/>
        <w:docPartUnique/>
      </w:docPartObj>
    </w:sdtPr>
    <w:sdtEndPr/>
    <w:sdtContent>
      <w:p w14:paraId="015B5609" w14:textId="77777777" w:rsidR="00CE5836" w:rsidRDefault="0016393E">
        <w:pPr>
          <w:pStyle w:val="aff1"/>
          <w:jc w:val="center"/>
          <w:rPr>
            <w:rFonts w:ascii="Liberation Serif" w:hAnsi="Liberation Serif" w:cs="Liberation Serif"/>
          </w:rPr>
        </w:pPr>
        <w:r>
          <w:rPr>
            <w:rFonts w:ascii="Liberation Serif" w:hAnsi="Liberation Serif" w:cs="Liberation Serif"/>
          </w:rPr>
          <w:fldChar w:fldCharType="begin"/>
        </w:r>
        <w:r>
          <w:rPr>
            <w:rFonts w:ascii="Liberation Serif" w:hAnsi="Liberation Serif" w:cs="Liberation Serif"/>
          </w:rPr>
          <w:instrText>PAGE   \* MERGEFORMAT</w:instrText>
        </w:r>
        <w:r>
          <w:rPr>
            <w:rFonts w:ascii="Liberation Serif" w:hAnsi="Liberation Serif" w:cs="Liberation Serif"/>
          </w:rPr>
          <w:fldChar w:fldCharType="separate"/>
        </w:r>
        <w:r w:rsidR="00B60D2D">
          <w:rPr>
            <w:rFonts w:ascii="Liberation Serif" w:hAnsi="Liberation Serif" w:cs="Liberation Serif"/>
            <w:noProof/>
          </w:rPr>
          <w:t>2</w:t>
        </w:r>
        <w:r>
          <w:rPr>
            <w:rFonts w:ascii="Liberation Serif" w:hAnsi="Liberation Serif" w:cs="Liberation Serif"/>
          </w:rPr>
          <w:fldChar w:fldCharType="end"/>
        </w:r>
      </w:p>
    </w:sdtContent>
  </w:sdt>
  <w:p w14:paraId="280045E0" w14:textId="77777777" w:rsidR="00CE5836" w:rsidRDefault="00CE5836">
    <w:pPr>
      <w:pStyle w:val="af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836"/>
    <w:rsid w:val="0016393E"/>
    <w:rsid w:val="002A7A6C"/>
    <w:rsid w:val="003A222D"/>
    <w:rsid w:val="004315DC"/>
    <w:rsid w:val="005E3485"/>
    <w:rsid w:val="00607250"/>
    <w:rsid w:val="00650619"/>
    <w:rsid w:val="00862876"/>
    <w:rsid w:val="00864D20"/>
    <w:rsid w:val="00906D0A"/>
    <w:rsid w:val="00B60D2D"/>
    <w:rsid w:val="00CE5836"/>
    <w:rsid w:val="00E11ED3"/>
    <w:rsid w:val="00E431C5"/>
    <w:rsid w:val="00E5116C"/>
    <w:rsid w:val="00FD1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5FC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c">
    <w:name w:val="No Spacing"/>
    <w:basedOn w:val="a"/>
    <w:uiPriority w:val="1"/>
    <w:qFormat/>
    <w:pPr>
      <w:spacing w:after="0" w:line="240" w:lineRule="auto"/>
    </w:pPr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b">
    <w:name w:val="Placeholder Text"/>
    <w:basedOn w:val="a0"/>
    <w:uiPriority w:val="99"/>
    <w:semiHidden/>
    <w:rPr>
      <w:color w:val="666666"/>
    </w:rPr>
  </w:style>
  <w:style w:type="paragraph" w:styleId="afc">
    <w:name w:val="TOC Heading"/>
    <w:uiPriority w:val="39"/>
    <w:unhideWhenUsed/>
  </w:style>
  <w:style w:type="paragraph" w:styleId="afd">
    <w:name w:val="table of figures"/>
    <w:basedOn w:val="a"/>
    <w:next w:val="a"/>
    <w:uiPriority w:val="99"/>
    <w:unhideWhenUsed/>
    <w:pPr>
      <w:spacing w:after="0"/>
    </w:pPr>
  </w:style>
  <w:style w:type="table" w:styleId="afe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f1">
    <w:name w:val="header"/>
    <w:basedOn w:val="a"/>
    <w:link w:val="af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Верхний колонтитул Знак"/>
    <w:basedOn w:val="a0"/>
    <w:link w:val="aff1"/>
    <w:uiPriority w:val="99"/>
  </w:style>
  <w:style w:type="paragraph" w:styleId="aff3">
    <w:name w:val="footer"/>
    <w:basedOn w:val="a"/>
    <w:link w:val="af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0"/>
    <w:link w:val="aff3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c">
    <w:name w:val="No Spacing"/>
    <w:basedOn w:val="a"/>
    <w:uiPriority w:val="1"/>
    <w:qFormat/>
    <w:pPr>
      <w:spacing w:after="0" w:line="240" w:lineRule="auto"/>
    </w:pPr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b">
    <w:name w:val="Placeholder Text"/>
    <w:basedOn w:val="a0"/>
    <w:uiPriority w:val="99"/>
    <w:semiHidden/>
    <w:rPr>
      <w:color w:val="666666"/>
    </w:rPr>
  </w:style>
  <w:style w:type="paragraph" w:styleId="afc">
    <w:name w:val="TOC Heading"/>
    <w:uiPriority w:val="39"/>
    <w:unhideWhenUsed/>
  </w:style>
  <w:style w:type="paragraph" w:styleId="afd">
    <w:name w:val="table of figures"/>
    <w:basedOn w:val="a"/>
    <w:next w:val="a"/>
    <w:uiPriority w:val="99"/>
    <w:unhideWhenUsed/>
    <w:pPr>
      <w:spacing w:after="0"/>
    </w:pPr>
  </w:style>
  <w:style w:type="table" w:styleId="afe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f1">
    <w:name w:val="header"/>
    <w:basedOn w:val="a"/>
    <w:link w:val="af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Верхний колонтитул Знак"/>
    <w:basedOn w:val="a0"/>
    <w:link w:val="aff1"/>
    <w:uiPriority w:val="99"/>
  </w:style>
  <w:style w:type="paragraph" w:styleId="aff3">
    <w:name w:val="footer"/>
    <w:basedOn w:val="a"/>
    <w:link w:val="af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0"/>
    <w:link w:val="aff3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8DF7E-8407-457B-BD0B-E87573111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Олеговна Ахмед</dc:creator>
  <cp:lastModifiedBy>Ирина Панкрашкина</cp:lastModifiedBy>
  <cp:revision>2</cp:revision>
  <dcterms:created xsi:type="dcterms:W3CDTF">2026-07-08T11:46:00Z</dcterms:created>
  <dcterms:modified xsi:type="dcterms:W3CDTF">2026-07-08T11:46:00Z</dcterms:modified>
</cp:coreProperties>
</file>