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4D" w:rsidRPr="003A7E4D" w:rsidRDefault="003A7E4D" w:rsidP="003A7E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auto"/>
          <w:szCs w:val="28"/>
        </w:rPr>
      </w:pPr>
      <w:r w:rsidRPr="003A7E4D">
        <w:rPr>
          <w:rFonts w:eastAsia="Times New Roman" w:cs="Times New Roman"/>
          <w:noProof/>
          <w:color w:val="auto"/>
          <w:szCs w:val="28"/>
        </w:rPr>
        <w:drawing>
          <wp:inline distT="0" distB="0" distL="0" distR="0" wp14:anchorId="55F9699D" wp14:editId="5C558ABE">
            <wp:extent cx="504000" cy="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E4D" w:rsidRPr="003A7E4D" w:rsidRDefault="003A7E4D" w:rsidP="003A7E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color w:val="auto"/>
          <w:sz w:val="32"/>
          <w:szCs w:val="32"/>
        </w:rPr>
      </w:pPr>
      <w:r w:rsidRPr="003A7E4D">
        <w:rPr>
          <w:rFonts w:eastAsia="Times New Roman" w:cs="Liberation Serif"/>
          <w:b/>
          <w:color w:val="auto"/>
          <w:sz w:val="32"/>
          <w:szCs w:val="32"/>
        </w:rPr>
        <w:t>Администрация Городского округа «город Ирбит»</w:t>
      </w:r>
    </w:p>
    <w:p w:rsidR="003A7E4D" w:rsidRPr="003A7E4D" w:rsidRDefault="003A7E4D" w:rsidP="003A7E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color w:val="auto"/>
          <w:sz w:val="32"/>
          <w:szCs w:val="32"/>
        </w:rPr>
      </w:pPr>
      <w:r w:rsidRPr="003A7E4D">
        <w:rPr>
          <w:rFonts w:eastAsia="Times New Roman" w:cs="Liberation Serif"/>
          <w:b/>
          <w:color w:val="auto"/>
          <w:sz w:val="32"/>
          <w:szCs w:val="32"/>
        </w:rPr>
        <w:t>Свердловской области</w:t>
      </w:r>
    </w:p>
    <w:p w:rsidR="003A7E4D" w:rsidRPr="003A7E4D" w:rsidRDefault="003A7E4D" w:rsidP="003A7E4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color w:val="auto"/>
          <w:sz w:val="36"/>
          <w:szCs w:val="36"/>
        </w:rPr>
      </w:pPr>
      <w:r w:rsidRPr="003A7E4D">
        <w:rPr>
          <w:rFonts w:eastAsia="Times New Roman" w:cs="Liberation Serif"/>
          <w:b/>
          <w:color w:val="auto"/>
          <w:sz w:val="36"/>
          <w:szCs w:val="36"/>
        </w:rPr>
        <w:t>ПОСТАНОВЛЕНИЕ</w:t>
      </w:r>
    </w:p>
    <w:p w:rsidR="003A7E4D" w:rsidRDefault="003A7E4D" w:rsidP="003A7E4D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color w:val="auto"/>
          <w:szCs w:val="28"/>
        </w:rPr>
      </w:pPr>
    </w:p>
    <w:p w:rsidR="00FA7DC9" w:rsidRPr="003A7E4D" w:rsidRDefault="00FA7DC9" w:rsidP="003A7E4D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color w:val="auto"/>
          <w:szCs w:val="28"/>
        </w:rPr>
      </w:pPr>
    </w:p>
    <w:p w:rsidR="003A7E4D" w:rsidRPr="00CF111E" w:rsidRDefault="00AC34A9" w:rsidP="003A7E4D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auto"/>
          <w:szCs w:val="28"/>
        </w:rPr>
      </w:pPr>
      <w:r w:rsidRPr="00CF111E">
        <w:rPr>
          <w:rFonts w:eastAsia="Times New Roman" w:cs="Liberation Serif"/>
          <w:color w:val="auto"/>
          <w:szCs w:val="28"/>
        </w:rPr>
        <w:t xml:space="preserve">от  </w:t>
      </w:r>
      <w:r w:rsidR="00045E38">
        <w:rPr>
          <w:rFonts w:eastAsia="Times New Roman" w:cs="Liberation Serif"/>
          <w:color w:val="auto"/>
          <w:szCs w:val="28"/>
        </w:rPr>
        <w:t>13</w:t>
      </w:r>
      <w:r w:rsidRPr="00CF111E">
        <w:rPr>
          <w:rFonts w:eastAsia="Times New Roman" w:cs="Liberation Serif"/>
          <w:color w:val="auto"/>
          <w:szCs w:val="28"/>
        </w:rPr>
        <w:t xml:space="preserve">  декабря</w:t>
      </w:r>
      <w:r w:rsidR="00DE2497" w:rsidRPr="00CF111E">
        <w:rPr>
          <w:rFonts w:eastAsia="Times New Roman" w:cs="Liberation Serif"/>
          <w:color w:val="auto"/>
          <w:szCs w:val="28"/>
        </w:rPr>
        <w:t xml:space="preserve"> 2024</w:t>
      </w:r>
      <w:r w:rsidR="003A7E4D" w:rsidRPr="00CF111E">
        <w:rPr>
          <w:rFonts w:eastAsia="Times New Roman" w:cs="Liberation Serif"/>
          <w:color w:val="auto"/>
          <w:szCs w:val="28"/>
        </w:rPr>
        <w:t xml:space="preserve"> года № </w:t>
      </w:r>
      <w:r w:rsidR="00045E38">
        <w:rPr>
          <w:rFonts w:eastAsia="Times New Roman" w:cs="Liberation Serif"/>
          <w:color w:val="auto"/>
          <w:szCs w:val="28"/>
        </w:rPr>
        <w:t>2700</w:t>
      </w:r>
      <w:r w:rsidR="003A7E4D" w:rsidRPr="00CF111E">
        <w:rPr>
          <w:rFonts w:eastAsia="Times New Roman" w:cs="Liberation Serif"/>
          <w:color w:val="auto"/>
          <w:szCs w:val="28"/>
        </w:rPr>
        <w:t>-ПА</w:t>
      </w:r>
    </w:p>
    <w:p w:rsidR="003A7E4D" w:rsidRPr="00CF111E" w:rsidRDefault="003A7E4D" w:rsidP="003A7E4D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auto"/>
          <w:szCs w:val="28"/>
        </w:rPr>
      </w:pPr>
      <w:r w:rsidRPr="00CF111E">
        <w:rPr>
          <w:rFonts w:eastAsia="Times New Roman" w:cs="Liberation Serif"/>
          <w:color w:val="auto"/>
          <w:szCs w:val="28"/>
        </w:rPr>
        <w:t>г. Ирбит</w:t>
      </w:r>
    </w:p>
    <w:p w:rsidR="00FA7DC9" w:rsidRPr="00CF111E" w:rsidRDefault="00FA7DC9" w:rsidP="003A7E4D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auto"/>
          <w:szCs w:val="28"/>
        </w:rPr>
      </w:pPr>
    </w:p>
    <w:p w:rsidR="003A7E4D" w:rsidRPr="00CF111E" w:rsidRDefault="003A7E4D" w:rsidP="003A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</w:p>
    <w:p w:rsidR="00B449CE" w:rsidRPr="00CF111E" w:rsidRDefault="003A7E4D" w:rsidP="003A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auto"/>
          <w:szCs w:val="28"/>
        </w:rPr>
      </w:pPr>
      <w:r w:rsidRPr="00CF111E">
        <w:rPr>
          <w:rFonts w:eastAsia="Times New Roman" w:cs="Times New Roman"/>
          <w:b/>
          <w:color w:val="auto"/>
          <w:szCs w:val="28"/>
        </w:rPr>
        <w:t xml:space="preserve">Об утверждении </w:t>
      </w:r>
      <w:r w:rsidR="008F4A5E" w:rsidRPr="00CF111E">
        <w:rPr>
          <w:rFonts w:eastAsia="Times New Roman" w:cs="Times New Roman"/>
          <w:b/>
          <w:color w:val="auto"/>
          <w:szCs w:val="28"/>
        </w:rPr>
        <w:t>п</w:t>
      </w:r>
      <w:r w:rsidRPr="00CF111E">
        <w:rPr>
          <w:rFonts w:eastAsia="Times New Roman" w:cs="Times New Roman"/>
          <w:b/>
          <w:color w:val="auto"/>
          <w:szCs w:val="28"/>
        </w:rPr>
        <w:t xml:space="preserve">лана мероприятий по оздоровлению муниципальных финансов Городского округа «город Ирбит» Свердловской области </w:t>
      </w:r>
    </w:p>
    <w:p w:rsidR="003A7E4D" w:rsidRPr="00CF111E" w:rsidRDefault="008D078B" w:rsidP="003A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  <w:r w:rsidRPr="00CF111E">
        <w:rPr>
          <w:rFonts w:eastAsia="Times New Roman" w:cs="Times New Roman"/>
          <w:b/>
          <w:color w:val="auto"/>
          <w:szCs w:val="28"/>
        </w:rPr>
        <w:t>на 2025 - 2027</w:t>
      </w:r>
      <w:r w:rsidR="003A7E4D" w:rsidRPr="00CF111E">
        <w:rPr>
          <w:rFonts w:eastAsia="Times New Roman" w:cs="Times New Roman"/>
          <w:b/>
          <w:color w:val="auto"/>
          <w:szCs w:val="28"/>
        </w:rPr>
        <w:t xml:space="preserve"> годы</w:t>
      </w:r>
    </w:p>
    <w:p w:rsidR="003A7E4D" w:rsidRPr="00CF111E" w:rsidRDefault="003A7E4D" w:rsidP="003A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</w:p>
    <w:p w:rsidR="003A7E4D" w:rsidRPr="00CF111E" w:rsidRDefault="003A7E4D" w:rsidP="003A7E4D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eastAsia="Times New Roman" w:cs="Times New Roman"/>
          <w:b/>
          <w:color w:val="auto"/>
          <w:szCs w:val="28"/>
        </w:rPr>
      </w:pPr>
    </w:p>
    <w:p w:rsidR="003A7E4D" w:rsidRPr="00CF111E" w:rsidRDefault="003A7E4D" w:rsidP="00DF7C8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Cs w:val="28"/>
        </w:rPr>
      </w:pPr>
      <w:r w:rsidRPr="00CF111E">
        <w:rPr>
          <w:rFonts w:eastAsia="Times New Roman" w:cs="Times New Roman"/>
          <w:color w:val="auto"/>
          <w:szCs w:val="28"/>
        </w:rPr>
        <w:t xml:space="preserve">В соответствии с распоряжением Правительства Свердловской области </w:t>
      </w:r>
      <w:r w:rsidR="00B449CE" w:rsidRPr="00CF111E">
        <w:rPr>
          <w:rFonts w:eastAsia="Times New Roman" w:cs="Times New Roman"/>
          <w:color w:val="auto"/>
          <w:szCs w:val="28"/>
        </w:rPr>
        <w:t xml:space="preserve">           </w:t>
      </w:r>
      <w:r w:rsidRPr="00CF111E">
        <w:rPr>
          <w:rFonts w:eastAsia="Times New Roman" w:cs="Times New Roman"/>
          <w:color w:val="auto"/>
          <w:szCs w:val="28"/>
        </w:rPr>
        <w:t xml:space="preserve">от </w:t>
      </w:r>
      <w:r w:rsidR="008D078B" w:rsidRPr="00CF111E">
        <w:rPr>
          <w:rFonts w:eastAsia="Times New Roman" w:cs="Times New Roman"/>
          <w:color w:val="auto"/>
          <w:szCs w:val="28"/>
        </w:rPr>
        <w:t>03</w:t>
      </w:r>
      <w:r w:rsidRPr="00CF111E">
        <w:rPr>
          <w:rFonts w:eastAsia="Times New Roman" w:cs="Times New Roman"/>
          <w:color w:val="auto"/>
          <w:szCs w:val="28"/>
        </w:rPr>
        <w:t>.0</w:t>
      </w:r>
      <w:r w:rsidR="008D078B" w:rsidRPr="00CF111E">
        <w:rPr>
          <w:rFonts w:eastAsia="Times New Roman" w:cs="Times New Roman"/>
          <w:color w:val="auto"/>
          <w:szCs w:val="28"/>
        </w:rPr>
        <w:t>2</w:t>
      </w:r>
      <w:r w:rsidRPr="00CF111E">
        <w:rPr>
          <w:rFonts w:eastAsia="Times New Roman" w:cs="Times New Roman"/>
          <w:color w:val="auto"/>
          <w:szCs w:val="28"/>
        </w:rPr>
        <w:t>.20</w:t>
      </w:r>
      <w:r w:rsidR="008D078B" w:rsidRPr="00CF111E">
        <w:rPr>
          <w:rFonts w:eastAsia="Times New Roman" w:cs="Times New Roman"/>
          <w:color w:val="auto"/>
          <w:szCs w:val="28"/>
        </w:rPr>
        <w:t>25</w:t>
      </w:r>
      <w:r w:rsidRPr="00CF111E">
        <w:rPr>
          <w:rFonts w:eastAsia="Times New Roman" w:cs="Times New Roman"/>
          <w:color w:val="auto"/>
          <w:szCs w:val="28"/>
        </w:rPr>
        <w:t xml:space="preserve"> № </w:t>
      </w:r>
      <w:r w:rsidR="008D078B" w:rsidRPr="00CF111E">
        <w:rPr>
          <w:rFonts w:eastAsia="Times New Roman" w:cs="Times New Roman"/>
          <w:color w:val="auto"/>
          <w:szCs w:val="28"/>
        </w:rPr>
        <w:t>27</w:t>
      </w:r>
      <w:r w:rsidRPr="00CF111E">
        <w:rPr>
          <w:rFonts w:eastAsia="Times New Roman" w:cs="Times New Roman"/>
          <w:color w:val="auto"/>
          <w:szCs w:val="28"/>
        </w:rPr>
        <w:t>-РП «Об утверждении плана мероприятий по оздоровлению государственных финансов Свердловской области на 20</w:t>
      </w:r>
      <w:r w:rsidR="008D078B" w:rsidRPr="00CF111E">
        <w:rPr>
          <w:rFonts w:eastAsia="Times New Roman" w:cs="Times New Roman"/>
          <w:color w:val="auto"/>
          <w:szCs w:val="28"/>
        </w:rPr>
        <w:t>25</w:t>
      </w:r>
      <w:r w:rsidRPr="00CF111E">
        <w:rPr>
          <w:rFonts w:eastAsia="Times New Roman" w:cs="Times New Roman"/>
          <w:color w:val="auto"/>
          <w:szCs w:val="28"/>
        </w:rPr>
        <w:t>-202</w:t>
      </w:r>
      <w:r w:rsidR="008D078B" w:rsidRPr="00CF111E">
        <w:rPr>
          <w:rFonts w:eastAsia="Times New Roman" w:cs="Times New Roman"/>
          <w:color w:val="auto"/>
          <w:szCs w:val="28"/>
        </w:rPr>
        <w:t>7</w:t>
      </w:r>
      <w:r w:rsidRPr="00CF111E">
        <w:rPr>
          <w:rFonts w:eastAsia="Times New Roman" w:cs="Times New Roman"/>
          <w:color w:val="auto"/>
          <w:szCs w:val="28"/>
        </w:rPr>
        <w:t xml:space="preserve"> годы», в целях обеспечения сбалансированности бюджета </w:t>
      </w:r>
      <w:r w:rsidR="00B449CE" w:rsidRPr="00CF111E">
        <w:rPr>
          <w:rFonts w:eastAsia="Times New Roman" w:cs="Times New Roman"/>
          <w:color w:val="auto"/>
          <w:szCs w:val="28"/>
        </w:rPr>
        <w:t>Городского округа «город Ирбит» Свердловской области</w:t>
      </w:r>
      <w:r w:rsidRPr="00CF111E">
        <w:rPr>
          <w:rFonts w:eastAsia="Times New Roman" w:cs="Times New Roman"/>
          <w:color w:val="auto"/>
          <w:szCs w:val="28"/>
        </w:rPr>
        <w:t xml:space="preserve">, руководствуясь Уставом </w:t>
      </w:r>
      <w:r w:rsidR="00B449CE" w:rsidRPr="00CF111E">
        <w:rPr>
          <w:rFonts w:eastAsia="Times New Roman" w:cs="Times New Roman"/>
          <w:color w:val="auto"/>
          <w:szCs w:val="28"/>
        </w:rPr>
        <w:t>Городского округа «город Ирбит» Свердловской области</w:t>
      </w:r>
      <w:r w:rsidRPr="00CF111E">
        <w:rPr>
          <w:rFonts w:eastAsia="Times New Roman" w:cs="Times New Roman"/>
          <w:color w:val="auto"/>
          <w:szCs w:val="28"/>
        </w:rPr>
        <w:t xml:space="preserve">, администрация </w:t>
      </w:r>
      <w:r w:rsidR="00B449CE" w:rsidRPr="00CF111E">
        <w:rPr>
          <w:rFonts w:eastAsia="Times New Roman" w:cs="Times New Roman"/>
          <w:color w:val="auto"/>
          <w:szCs w:val="28"/>
        </w:rPr>
        <w:t xml:space="preserve">Городского округа «город Ирбит» Свердловской области </w:t>
      </w:r>
    </w:p>
    <w:p w:rsidR="003A7E4D" w:rsidRPr="00CF111E" w:rsidRDefault="003A7E4D" w:rsidP="00B449C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eastAsia="Times New Roman" w:cs="Times New Roman"/>
          <w:b/>
          <w:color w:val="auto"/>
          <w:szCs w:val="28"/>
        </w:rPr>
      </w:pPr>
      <w:r w:rsidRPr="00CF111E">
        <w:rPr>
          <w:rFonts w:eastAsia="Times New Roman" w:cs="Times New Roman"/>
          <w:b/>
          <w:color w:val="auto"/>
          <w:szCs w:val="28"/>
        </w:rPr>
        <w:t>ПОСТАНОВЛЯЕТ:</w:t>
      </w:r>
    </w:p>
    <w:p w:rsidR="008E1925" w:rsidRDefault="003A7E4D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F04847">
        <w:rPr>
          <w:rFonts w:eastAsia="Times New Roman" w:cs="Times New Roman"/>
          <w:color w:val="auto"/>
          <w:szCs w:val="28"/>
        </w:rPr>
        <w:t xml:space="preserve">Утвердить </w:t>
      </w:r>
      <w:r w:rsidR="008F4A5E" w:rsidRPr="00F04847">
        <w:rPr>
          <w:rFonts w:eastAsia="Times New Roman" w:cs="Times New Roman"/>
          <w:color w:val="auto"/>
          <w:szCs w:val="28"/>
        </w:rPr>
        <w:t>п</w:t>
      </w:r>
      <w:r w:rsidRPr="00F04847">
        <w:rPr>
          <w:rFonts w:eastAsia="Times New Roman" w:cs="Times New Roman"/>
          <w:color w:val="auto"/>
          <w:szCs w:val="28"/>
        </w:rPr>
        <w:t xml:space="preserve">лан мероприятий по оздоровлению муниципальных финансов </w:t>
      </w:r>
      <w:r w:rsidR="00B449CE" w:rsidRPr="00F04847">
        <w:rPr>
          <w:rFonts w:eastAsia="Times New Roman" w:cs="Times New Roman"/>
          <w:color w:val="auto"/>
          <w:szCs w:val="28"/>
        </w:rPr>
        <w:t>Городского округа «город Ирб</w:t>
      </w:r>
      <w:r w:rsidR="008D078B" w:rsidRPr="00F04847">
        <w:rPr>
          <w:rFonts w:eastAsia="Times New Roman" w:cs="Times New Roman"/>
          <w:color w:val="auto"/>
          <w:szCs w:val="28"/>
        </w:rPr>
        <w:t>ит» Свердловской области на 2025 - 2027</w:t>
      </w:r>
      <w:r w:rsidR="00B449CE" w:rsidRPr="00F04847">
        <w:rPr>
          <w:rFonts w:eastAsia="Times New Roman" w:cs="Times New Roman"/>
          <w:color w:val="auto"/>
          <w:szCs w:val="28"/>
        </w:rPr>
        <w:t xml:space="preserve"> годы</w:t>
      </w:r>
      <w:r w:rsidRPr="00F04847">
        <w:rPr>
          <w:rFonts w:eastAsia="Times New Roman" w:cs="Times New Roman"/>
          <w:color w:val="auto"/>
          <w:szCs w:val="28"/>
        </w:rPr>
        <w:t xml:space="preserve"> (далее</w:t>
      </w:r>
      <w:r w:rsidR="00B449CE" w:rsidRPr="00F04847">
        <w:rPr>
          <w:rFonts w:eastAsia="Times New Roman" w:cs="Times New Roman"/>
          <w:color w:val="auto"/>
          <w:szCs w:val="28"/>
        </w:rPr>
        <w:t xml:space="preserve"> </w:t>
      </w:r>
      <w:r w:rsidRPr="00F04847">
        <w:rPr>
          <w:rFonts w:eastAsia="Times New Roman" w:cs="Times New Roman"/>
          <w:color w:val="auto"/>
          <w:szCs w:val="28"/>
        </w:rPr>
        <w:t>-</w:t>
      </w:r>
      <w:r w:rsidR="00B449CE" w:rsidRPr="00F04847">
        <w:rPr>
          <w:rFonts w:eastAsia="Times New Roman" w:cs="Times New Roman"/>
          <w:color w:val="auto"/>
          <w:szCs w:val="28"/>
        </w:rPr>
        <w:t xml:space="preserve"> </w:t>
      </w:r>
      <w:r w:rsidR="008F4A5E" w:rsidRPr="00F04847">
        <w:rPr>
          <w:rFonts w:eastAsia="Times New Roman" w:cs="Times New Roman"/>
          <w:color w:val="auto"/>
          <w:szCs w:val="28"/>
        </w:rPr>
        <w:t>п</w:t>
      </w:r>
      <w:r w:rsidRPr="00F04847">
        <w:rPr>
          <w:rFonts w:eastAsia="Times New Roman" w:cs="Times New Roman"/>
          <w:color w:val="auto"/>
          <w:szCs w:val="28"/>
        </w:rPr>
        <w:t>лан мероприятий) (прилагается).</w:t>
      </w:r>
    </w:p>
    <w:p w:rsidR="00E21743" w:rsidRPr="008E1925" w:rsidRDefault="00E21743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8E1925">
        <w:rPr>
          <w:rFonts w:eastAsia="Times New Roman" w:cs="Times New Roman"/>
          <w:color w:val="auto"/>
          <w:szCs w:val="28"/>
        </w:rPr>
        <w:t xml:space="preserve">Ответственным исполнителям </w:t>
      </w:r>
      <w:r w:rsidR="00286CE7" w:rsidRPr="008E1925">
        <w:rPr>
          <w:rFonts w:eastAsia="Times New Roman" w:cs="Times New Roman"/>
          <w:color w:val="auto"/>
          <w:szCs w:val="28"/>
        </w:rPr>
        <w:t>плана мероприятий</w:t>
      </w:r>
      <w:r w:rsidRPr="008E1925">
        <w:rPr>
          <w:rFonts w:eastAsia="Times New Roman" w:cs="Times New Roman"/>
          <w:color w:val="auto"/>
          <w:szCs w:val="28"/>
        </w:rPr>
        <w:t xml:space="preserve">:       </w:t>
      </w:r>
      <w:r w:rsidR="00F04847" w:rsidRPr="008E1925">
        <w:rPr>
          <w:rFonts w:eastAsia="Times New Roman" w:cs="Times New Roman"/>
          <w:color w:val="auto"/>
          <w:szCs w:val="28"/>
        </w:rPr>
        <w:t xml:space="preserve"> </w:t>
      </w:r>
      <w:r w:rsidRPr="008E1925">
        <w:rPr>
          <w:rFonts w:eastAsia="Times New Roman" w:cs="Times New Roman"/>
          <w:color w:val="auto"/>
          <w:szCs w:val="28"/>
        </w:rPr>
        <w:t xml:space="preserve">                    </w:t>
      </w:r>
    </w:p>
    <w:p w:rsidR="00E21743" w:rsidRDefault="00E21743" w:rsidP="008E1925">
      <w:pPr>
        <w:widowControl w:val="0"/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eastAsia="Times New Roman" w:cs="Times New Roman"/>
          <w:color w:val="auto"/>
          <w:szCs w:val="28"/>
        </w:rPr>
      </w:pPr>
      <w:r w:rsidRPr="00E21743">
        <w:rPr>
          <w:rFonts w:eastAsia="Times New Roman" w:cs="Times New Roman"/>
          <w:color w:val="auto"/>
          <w:szCs w:val="28"/>
        </w:rPr>
        <w:t xml:space="preserve">1) </w:t>
      </w:r>
      <w:r w:rsidR="003A7E4D" w:rsidRPr="00E21743">
        <w:rPr>
          <w:rFonts w:eastAsia="Times New Roman" w:cs="Times New Roman"/>
          <w:color w:val="auto"/>
          <w:szCs w:val="28"/>
        </w:rPr>
        <w:t xml:space="preserve">обеспечить </w:t>
      </w:r>
      <w:r w:rsidR="00B449CE" w:rsidRPr="00E21743">
        <w:rPr>
          <w:rFonts w:eastAsia="Times New Roman" w:cs="Times New Roman"/>
          <w:color w:val="auto"/>
          <w:szCs w:val="28"/>
        </w:rPr>
        <w:t xml:space="preserve">реализацию </w:t>
      </w:r>
      <w:r w:rsidR="008F4A5E" w:rsidRPr="00E21743">
        <w:rPr>
          <w:rFonts w:eastAsia="Times New Roman" w:cs="Times New Roman"/>
          <w:color w:val="auto"/>
          <w:szCs w:val="28"/>
        </w:rPr>
        <w:t>п</w:t>
      </w:r>
      <w:r w:rsidR="00B449CE" w:rsidRPr="00E21743">
        <w:rPr>
          <w:rFonts w:eastAsia="Times New Roman" w:cs="Times New Roman"/>
          <w:color w:val="auto"/>
          <w:szCs w:val="28"/>
        </w:rPr>
        <w:t>лана мероприятий в</w:t>
      </w:r>
      <w:r w:rsidR="003A7E4D" w:rsidRPr="00E21743">
        <w:rPr>
          <w:rFonts w:eastAsia="Times New Roman" w:cs="Times New Roman"/>
          <w:color w:val="auto"/>
          <w:szCs w:val="28"/>
        </w:rPr>
        <w:t xml:space="preserve"> установленны</w:t>
      </w:r>
      <w:r w:rsidR="00B449CE" w:rsidRPr="00E21743">
        <w:rPr>
          <w:rFonts w:eastAsia="Times New Roman" w:cs="Times New Roman"/>
          <w:color w:val="auto"/>
          <w:szCs w:val="28"/>
        </w:rPr>
        <w:t>е</w:t>
      </w:r>
      <w:r w:rsidR="003A7E4D" w:rsidRPr="00E21743">
        <w:rPr>
          <w:rFonts w:eastAsia="Times New Roman" w:cs="Times New Roman"/>
          <w:color w:val="auto"/>
          <w:szCs w:val="28"/>
        </w:rPr>
        <w:t xml:space="preserve"> срок</w:t>
      </w:r>
      <w:r w:rsidRPr="00E21743">
        <w:rPr>
          <w:rFonts w:eastAsia="Times New Roman" w:cs="Times New Roman"/>
          <w:color w:val="auto"/>
          <w:szCs w:val="28"/>
        </w:rPr>
        <w:t xml:space="preserve">и; </w:t>
      </w:r>
    </w:p>
    <w:p w:rsidR="003A7E4D" w:rsidRPr="00E21743" w:rsidRDefault="00E21743" w:rsidP="008E1925">
      <w:pPr>
        <w:widowControl w:val="0"/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eastAsia="Times New Roman" w:cs="Times New Roman"/>
          <w:color w:val="auto"/>
          <w:szCs w:val="28"/>
        </w:rPr>
      </w:pPr>
      <w:r w:rsidRPr="00E21743">
        <w:rPr>
          <w:rFonts w:eastAsia="Times New Roman" w:cs="Times New Roman"/>
          <w:color w:val="auto"/>
          <w:szCs w:val="28"/>
        </w:rPr>
        <w:t>2)</w:t>
      </w:r>
      <w:r>
        <w:rPr>
          <w:rFonts w:eastAsia="Times New Roman" w:cs="Times New Roman"/>
          <w:color w:val="auto"/>
          <w:szCs w:val="28"/>
        </w:rPr>
        <w:t xml:space="preserve"> </w:t>
      </w:r>
      <w:r w:rsidR="003A7E4D" w:rsidRPr="00E21743">
        <w:rPr>
          <w:rFonts w:eastAsia="Times New Roman" w:cs="Times New Roman"/>
          <w:color w:val="auto"/>
          <w:szCs w:val="28"/>
        </w:rPr>
        <w:t>ежегодно</w:t>
      </w:r>
      <w:r w:rsidR="00B449CE" w:rsidRPr="00E21743">
        <w:rPr>
          <w:rFonts w:eastAsia="Times New Roman" w:cs="Times New Roman"/>
          <w:color w:val="auto"/>
          <w:szCs w:val="28"/>
        </w:rPr>
        <w:t xml:space="preserve">, </w:t>
      </w:r>
      <w:r w:rsidR="00D03F30" w:rsidRPr="00E21743">
        <w:rPr>
          <w:rFonts w:eastAsia="Times New Roman" w:cs="Times New Roman"/>
          <w:color w:val="auto"/>
          <w:szCs w:val="28"/>
        </w:rPr>
        <w:t xml:space="preserve">до </w:t>
      </w:r>
      <w:r w:rsidR="00B449CE" w:rsidRPr="00E21743">
        <w:rPr>
          <w:rFonts w:eastAsia="Times New Roman" w:cs="Times New Roman"/>
          <w:color w:val="auto"/>
          <w:szCs w:val="28"/>
        </w:rPr>
        <w:t>10 февраля года, следующего за отчетным</w:t>
      </w:r>
      <w:r w:rsidR="00240488" w:rsidRPr="00E21743">
        <w:rPr>
          <w:rFonts w:eastAsia="Times New Roman" w:cs="Times New Roman"/>
          <w:color w:val="auto"/>
          <w:szCs w:val="28"/>
        </w:rPr>
        <w:t>,</w:t>
      </w:r>
      <w:r w:rsidR="00B449CE" w:rsidRPr="00E21743">
        <w:rPr>
          <w:rFonts w:eastAsia="Times New Roman" w:cs="Times New Roman"/>
          <w:color w:val="auto"/>
          <w:szCs w:val="28"/>
        </w:rPr>
        <w:t xml:space="preserve"> представлять</w:t>
      </w:r>
      <w:r w:rsidR="003A7E4D" w:rsidRPr="00E21743">
        <w:rPr>
          <w:rFonts w:eastAsia="Times New Roman" w:cs="Times New Roman"/>
          <w:color w:val="auto"/>
          <w:szCs w:val="28"/>
        </w:rPr>
        <w:t xml:space="preserve"> в Финансовое управление администрации </w:t>
      </w:r>
      <w:r w:rsidR="00B449CE" w:rsidRPr="00E21743">
        <w:rPr>
          <w:rFonts w:eastAsia="Times New Roman" w:cs="Times New Roman"/>
          <w:color w:val="auto"/>
          <w:szCs w:val="28"/>
        </w:rPr>
        <w:t>Городского округа «город Ирбит» Свердловской области</w:t>
      </w:r>
      <w:r w:rsidR="00240488" w:rsidRPr="00E21743">
        <w:rPr>
          <w:rFonts w:eastAsia="Times New Roman" w:cs="Times New Roman"/>
          <w:color w:val="auto"/>
          <w:szCs w:val="28"/>
        </w:rPr>
        <w:t xml:space="preserve"> информацию о выполнении </w:t>
      </w:r>
      <w:r w:rsidR="008F4A5E" w:rsidRPr="00E21743">
        <w:rPr>
          <w:rFonts w:eastAsia="Times New Roman" w:cs="Times New Roman"/>
          <w:color w:val="auto"/>
          <w:szCs w:val="28"/>
        </w:rPr>
        <w:t>п</w:t>
      </w:r>
      <w:r w:rsidR="00240488" w:rsidRPr="00E21743">
        <w:rPr>
          <w:rFonts w:eastAsia="Times New Roman" w:cs="Times New Roman"/>
          <w:color w:val="auto"/>
          <w:szCs w:val="28"/>
        </w:rPr>
        <w:t>лана мероприятий</w:t>
      </w:r>
      <w:r w:rsidR="003A7E4D" w:rsidRPr="00E21743">
        <w:rPr>
          <w:rFonts w:eastAsia="Times New Roman" w:cs="Times New Roman"/>
          <w:color w:val="auto"/>
          <w:szCs w:val="28"/>
        </w:rPr>
        <w:t>.</w:t>
      </w:r>
    </w:p>
    <w:p w:rsidR="00240488" w:rsidRPr="008E1925" w:rsidRDefault="003A7E4D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8E1925">
        <w:rPr>
          <w:rFonts w:eastAsia="Times New Roman" w:cs="Times New Roman"/>
          <w:color w:val="auto"/>
          <w:szCs w:val="28"/>
        </w:rPr>
        <w:t xml:space="preserve">Финансовому управлению </w:t>
      </w:r>
      <w:r w:rsidR="00FA7DC9" w:rsidRPr="008E1925">
        <w:rPr>
          <w:rFonts w:eastAsia="Times New Roman" w:cs="Times New Roman"/>
          <w:color w:val="auto"/>
          <w:szCs w:val="28"/>
        </w:rPr>
        <w:t xml:space="preserve">администрации Городского округа «город Ирбит» Свердловской области </w:t>
      </w:r>
      <w:r w:rsidRPr="008E1925">
        <w:rPr>
          <w:rFonts w:eastAsia="Times New Roman" w:cs="Times New Roman"/>
          <w:color w:val="auto"/>
          <w:szCs w:val="28"/>
        </w:rPr>
        <w:t>ежегодно, до 15 февраля года, следующего за отчетным, представлять в Министерство финансов Свердловской области</w:t>
      </w:r>
      <w:r w:rsidR="00240488" w:rsidRPr="008E1925">
        <w:rPr>
          <w:rFonts w:eastAsia="Times New Roman" w:cs="Times New Roman"/>
          <w:color w:val="auto"/>
          <w:szCs w:val="28"/>
        </w:rPr>
        <w:t xml:space="preserve"> информацию о выполнении  </w:t>
      </w:r>
      <w:r w:rsidR="008F4A5E" w:rsidRPr="008E1925">
        <w:rPr>
          <w:rFonts w:eastAsia="Times New Roman" w:cs="Times New Roman"/>
          <w:color w:val="auto"/>
          <w:szCs w:val="28"/>
        </w:rPr>
        <w:t>п</w:t>
      </w:r>
      <w:r w:rsidR="00240488" w:rsidRPr="008E1925">
        <w:rPr>
          <w:rFonts w:eastAsia="Times New Roman" w:cs="Times New Roman"/>
          <w:color w:val="auto"/>
          <w:szCs w:val="28"/>
        </w:rPr>
        <w:t>лана мероприятий.</w:t>
      </w:r>
    </w:p>
    <w:p w:rsidR="003A7E4D" w:rsidRPr="008E1925" w:rsidRDefault="00CF111E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8E1925">
        <w:rPr>
          <w:rFonts w:eastAsia="Times New Roman" w:cs="Times New Roman"/>
          <w:color w:val="auto"/>
          <w:szCs w:val="28"/>
        </w:rPr>
        <w:t>Настоящее постановление вступает в силу с 1 января 2025 года.</w:t>
      </w:r>
    </w:p>
    <w:p w:rsidR="001D5EB1" w:rsidRPr="008E1925" w:rsidRDefault="003A7E4D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8E1925">
        <w:rPr>
          <w:rFonts w:eastAsia="Times New Roman" w:cs="Times New Roman"/>
          <w:color w:val="auto"/>
          <w:szCs w:val="28"/>
        </w:rPr>
        <w:t xml:space="preserve">Контроль за исполнением настоящего постановления возложить на </w:t>
      </w:r>
      <w:r w:rsidR="008D078B" w:rsidRPr="008E1925">
        <w:rPr>
          <w:rFonts w:eastAsia="Times New Roman" w:cs="Times New Roman"/>
          <w:color w:val="auto"/>
          <w:szCs w:val="28"/>
        </w:rPr>
        <w:t xml:space="preserve">заместителя главы администрации – начальника Финансового управления администрации </w:t>
      </w:r>
      <w:r w:rsidR="00282E4E" w:rsidRPr="008E1925">
        <w:rPr>
          <w:rFonts w:eastAsia="Times New Roman" w:cs="Times New Roman"/>
          <w:color w:val="auto"/>
          <w:szCs w:val="28"/>
        </w:rPr>
        <w:t>Городского округа «город Ирбит» Свердловской области</w:t>
      </w:r>
      <w:r w:rsidR="003F7D47" w:rsidRPr="008E1925">
        <w:rPr>
          <w:rFonts w:eastAsia="Times New Roman" w:cs="Times New Roman"/>
          <w:color w:val="auto"/>
          <w:szCs w:val="28"/>
        </w:rPr>
        <w:t xml:space="preserve">    </w:t>
      </w:r>
      <w:r w:rsidRPr="008E1925">
        <w:rPr>
          <w:rFonts w:eastAsia="Times New Roman" w:cs="Times New Roman"/>
          <w:color w:val="auto"/>
          <w:szCs w:val="28"/>
        </w:rPr>
        <w:t xml:space="preserve"> </w:t>
      </w:r>
      <w:r w:rsidR="008D078B" w:rsidRPr="008E1925">
        <w:rPr>
          <w:rFonts w:eastAsia="Times New Roman" w:cs="Times New Roman"/>
          <w:color w:val="auto"/>
          <w:szCs w:val="28"/>
        </w:rPr>
        <w:t>Л.А.</w:t>
      </w:r>
      <w:r w:rsidR="00EC37B1" w:rsidRPr="008E1925">
        <w:rPr>
          <w:rFonts w:eastAsia="Times New Roman" w:cs="Times New Roman"/>
          <w:color w:val="auto"/>
          <w:szCs w:val="28"/>
        </w:rPr>
        <w:t xml:space="preserve"> </w:t>
      </w:r>
      <w:r w:rsidR="008D078B" w:rsidRPr="008E1925">
        <w:rPr>
          <w:rFonts w:eastAsia="Times New Roman" w:cs="Times New Roman"/>
          <w:color w:val="auto"/>
          <w:szCs w:val="28"/>
        </w:rPr>
        <w:t>Тарасову.</w:t>
      </w:r>
    </w:p>
    <w:p w:rsidR="00282E4E" w:rsidRPr="008E1925" w:rsidRDefault="007E181E" w:rsidP="008E192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eastAsia="Times New Roman" w:cs="Times New Roman"/>
          <w:color w:val="auto"/>
          <w:szCs w:val="28"/>
        </w:rPr>
      </w:pPr>
      <w:r w:rsidRPr="008E1925">
        <w:rPr>
          <w:rFonts w:eastAsia="Times New Roman" w:cs="Times New Roman"/>
          <w:color w:val="auto"/>
          <w:szCs w:val="28"/>
        </w:rPr>
        <w:t>Н</w:t>
      </w:r>
      <w:r w:rsidR="00AF1756" w:rsidRPr="008E1925">
        <w:rPr>
          <w:rFonts w:eastAsia="Times New Roman" w:cs="Times New Roman"/>
          <w:color w:val="auto"/>
          <w:szCs w:val="28"/>
        </w:rPr>
        <w:t xml:space="preserve">астоящее постановление </w:t>
      </w:r>
      <w:r w:rsidRPr="008E1925">
        <w:rPr>
          <w:rFonts w:eastAsia="Times New Roman" w:cs="Times New Roman"/>
          <w:color w:val="auto"/>
          <w:szCs w:val="28"/>
        </w:rPr>
        <w:t xml:space="preserve">разместить </w:t>
      </w:r>
      <w:r w:rsidR="00282E4E" w:rsidRPr="008E1925">
        <w:rPr>
          <w:rFonts w:eastAsia="Times New Roman" w:cs="Times New Roman"/>
          <w:color w:val="auto"/>
          <w:szCs w:val="28"/>
        </w:rPr>
        <w:t xml:space="preserve">на официальном сайте </w:t>
      </w:r>
      <w:r w:rsidR="00282E4E" w:rsidRPr="008E1925">
        <w:rPr>
          <w:rFonts w:eastAsia="Times New Roman" w:cs="Times New Roman"/>
          <w:color w:val="auto"/>
          <w:szCs w:val="28"/>
        </w:rPr>
        <w:lastRenderedPageBreak/>
        <w:t>администрации Городского округа «город Ирбит» Свердловской области (www.moirbit.ru).</w:t>
      </w:r>
    </w:p>
    <w:p w:rsidR="003A7E4D" w:rsidRPr="00CF111E" w:rsidRDefault="003A7E4D" w:rsidP="008E1925">
      <w:pPr>
        <w:widowControl w:val="0"/>
        <w:tabs>
          <w:tab w:val="left" w:pos="142"/>
          <w:tab w:val="left" w:pos="993"/>
          <w:tab w:val="left" w:pos="1276"/>
          <w:tab w:val="left" w:pos="1320"/>
        </w:tabs>
        <w:autoSpaceDE w:val="0"/>
        <w:autoSpaceDN w:val="0"/>
        <w:adjustRightInd w:val="0"/>
        <w:spacing w:after="0" w:line="240" w:lineRule="auto"/>
        <w:ind w:right="1" w:firstLine="360"/>
        <w:jc w:val="both"/>
        <w:rPr>
          <w:rFonts w:eastAsia="Times New Roman" w:cs="Times New Roman"/>
          <w:color w:val="auto"/>
          <w:szCs w:val="28"/>
        </w:rPr>
      </w:pPr>
    </w:p>
    <w:p w:rsidR="00282E4E" w:rsidRPr="00CF111E" w:rsidRDefault="00282E4E" w:rsidP="00282E4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eastAsia="Times New Roman" w:cs="Times New Roman"/>
          <w:color w:val="auto"/>
          <w:szCs w:val="28"/>
        </w:rPr>
      </w:pPr>
    </w:p>
    <w:p w:rsidR="00DF7C80" w:rsidRPr="00CF111E" w:rsidRDefault="003A7E4D" w:rsidP="00282E4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eastAsia="Times New Roman" w:cs="Times New Roman"/>
          <w:color w:val="auto"/>
          <w:szCs w:val="28"/>
        </w:rPr>
      </w:pPr>
      <w:r w:rsidRPr="00CF111E">
        <w:rPr>
          <w:rFonts w:eastAsia="Times New Roman" w:cs="Times New Roman"/>
          <w:color w:val="auto"/>
          <w:szCs w:val="28"/>
        </w:rPr>
        <w:t xml:space="preserve">Глава </w:t>
      </w:r>
      <w:r w:rsidR="00282E4E" w:rsidRPr="00CF111E">
        <w:rPr>
          <w:rFonts w:eastAsia="Times New Roman" w:cs="Times New Roman"/>
          <w:color w:val="auto"/>
          <w:szCs w:val="28"/>
        </w:rPr>
        <w:t xml:space="preserve">Городского округа </w:t>
      </w:r>
    </w:p>
    <w:p w:rsidR="003A7E4D" w:rsidRPr="00CF111E" w:rsidRDefault="00DF7C80" w:rsidP="00DF7C8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/>
        <w:rPr>
          <w:rFonts w:eastAsia="Times New Roman" w:cs="Times New Roman"/>
          <w:color w:val="auto"/>
          <w:szCs w:val="28"/>
        </w:rPr>
        <w:sectPr w:rsidR="003A7E4D" w:rsidRPr="00CF111E" w:rsidSect="00DB2A29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  <w:r w:rsidRPr="00CF111E">
        <w:rPr>
          <w:rFonts w:eastAsia="Times New Roman" w:cs="Times New Roman"/>
          <w:color w:val="auto"/>
          <w:szCs w:val="28"/>
        </w:rPr>
        <w:t xml:space="preserve">«город </w:t>
      </w:r>
      <w:r w:rsidR="00282E4E" w:rsidRPr="00CF111E">
        <w:rPr>
          <w:rFonts w:eastAsia="Times New Roman" w:cs="Times New Roman"/>
          <w:color w:val="auto"/>
          <w:szCs w:val="28"/>
        </w:rPr>
        <w:t>Ирбит»</w:t>
      </w:r>
      <w:r w:rsidRPr="00CF111E">
        <w:rPr>
          <w:rFonts w:eastAsia="Times New Roman" w:cs="Times New Roman"/>
          <w:color w:val="auto"/>
          <w:szCs w:val="28"/>
        </w:rPr>
        <w:t xml:space="preserve"> </w:t>
      </w:r>
      <w:r w:rsidR="00282E4E" w:rsidRPr="00CF111E">
        <w:rPr>
          <w:rFonts w:eastAsia="Times New Roman" w:cs="Times New Roman"/>
          <w:color w:val="auto"/>
          <w:szCs w:val="28"/>
        </w:rPr>
        <w:t xml:space="preserve">Свердловской области                   </w:t>
      </w:r>
      <w:r w:rsidR="003A7E4D" w:rsidRPr="00CF111E">
        <w:rPr>
          <w:rFonts w:eastAsia="Times New Roman" w:cs="Times New Roman"/>
          <w:color w:val="auto"/>
          <w:szCs w:val="28"/>
        </w:rPr>
        <w:t xml:space="preserve">               </w:t>
      </w:r>
      <w:r w:rsidR="00CF111E">
        <w:rPr>
          <w:rFonts w:eastAsia="Times New Roman" w:cs="Times New Roman"/>
          <w:color w:val="auto"/>
          <w:szCs w:val="28"/>
        </w:rPr>
        <w:t xml:space="preserve">                   </w:t>
      </w:r>
      <w:r w:rsidRPr="00CF111E">
        <w:rPr>
          <w:rFonts w:eastAsia="Times New Roman" w:cs="Times New Roman"/>
          <w:color w:val="auto"/>
          <w:szCs w:val="28"/>
        </w:rPr>
        <w:t>Н.В. Юдин</w:t>
      </w:r>
    </w:p>
    <w:p w:rsidR="006B24C1" w:rsidRPr="00CF111E" w:rsidRDefault="006B24C1" w:rsidP="00045E38">
      <w:pPr>
        <w:pStyle w:val="ConsPlusNormal"/>
        <w:tabs>
          <w:tab w:val="left" w:pos="5103"/>
        </w:tabs>
        <w:ind w:left="5103"/>
        <w:outlineLvl w:val="0"/>
        <w:rPr>
          <w:b w:val="0"/>
          <w:szCs w:val="28"/>
        </w:rPr>
      </w:pPr>
      <w:r w:rsidRPr="00CF111E">
        <w:rPr>
          <w:b w:val="0"/>
          <w:szCs w:val="28"/>
        </w:rPr>
        <w:lastRenderedPageBreak/>
        <w:t>УТВЕРЖДЕН</w:t>
      </w:r>
    </w:p>
    <w:p w:rsidR="006B24C1" w:rsidRPr="00CF111E" w:rsidRDefault="00314BA2" w:rsidP="00045E38">
      <w:pPr>
        <w:pStyle w:val="ConsPlusNormal"/>
        <w:tabs>
          <w:tab w:val="left" w:pos="5103"/>
        </w:tabs>
        <w:ind w:left="5103"/>
        <w:outlineLvl w:val="0"/>
        <w:rPr>
          <w:b w:val="0"/>
          <w:szCs w:val="28"/>
        </w:rPr>
      </w:pPr>
      <w:r w:rsidRPr="00CF111E">
        <w:rPr>
          <w:b w:val="0"/>
          <w:szCs w:val="28"/>
        </w:rPr>
        <w:t>п</w:t>
      </w:r>
      <w:r w:rsidR="006B24C1" w:rsidRPr="00CF111E">
        <w:rPr>
          <w:b w:val="0"/>
          <w:szCs w:val="28"/>
        </w:rPr>
        <w:t>остановлением администрации Городского округа «город Ирбит» Свердловской области</w:t>
      </w:r>
    </w:p>
    <w:p w:rsidR="006B24C1" w:rsidRPr="00CF111E" w:rsidRDefault="006B24C1" w:rsidP="00045E38">
      <w:pPr>
        <w:pStyle w:val="ConsPlusNormal"/>
        <w:tabs>
          <w:tab w:val="left" w:pos="5103"/>
        </w:tabs>
        <w:ind w:left="5103"/>
        <w:rPr>
          <w:b w:val="0"/>
          <w:szCs w:val="28"/>
        </w:rPr>
      </w:pPr>
      <w:r w:rsidRPr="00CF111E">
        <w:rPr>
          <w:b w:val="0"/>
          <w:szCs w:val="28"/>
        </w:rPr>
        <w:t xml:space="preserve">от </w:t>
      </w:r>
      <w:r w:rsidR="00045E38">
        <w:rPr>
          <w:b w:val="0"/>
          <w:szCs w:val="28"/>
        </w:rPr>
        <w:t>13</w:t>
      </w:r>
      <w:r w:rsidRPr="00CF111E">
        <w:rPr>
          <w:b w:val="0"/>
          <w:szCs w:val="28"/>
        </w:rPr>
        <w:t xml:space="preserve">  </w:t>
      </w:r>
      <w:r w:rsidR="00CF111E">
        <w:rPr>
          <w:b w:val="0"/>
          <w:szCs w:val="28"/>
        </w:rPr>
        <w:t>декабря  202</w:t>
      </w:r>
      <w:bookmarkStart w:id="0" w:name="_GoBack"/>
      <w:bookmarkEnd w:id="0"/>
      <w:r w:rsidR="00CF111E">
        <w:rPr>
          <w:b w:val="0"/>
          <w:szCs w:val="28"/>
        </w:rPr>
        <w:t>4</w:t>
      </w:r>
      <w:r w:rsidRPr="00CF111E">
        <w:rPr>
          <w:b w:val="0"/>
          <w:szCs w:val="28"/>
        </w:rPr>
        <w:t xml:space="preserve"> г. № </w:t>
      </w:r>
      <w:r w:rsidR="00045E38">
        <w:rPr>
          <w:b w:val="0"/>
          <w:szCs w:val="28"/>
        </w:rPr>
        <w:t>2700-ПА</w:t>
      </w:r>
    </w:p>
    <w:p w:rsidR="00985713" w:rsidRPr="00CF111E" w:rsidRDefault="00985713" w:rsidP="00045E38">
      <w:pPr>
        <w:pStyle w:val="ConsPlusNormal"/>
        <w:tabs>
          <w:tab w:val="left" w:pos="5103"/>
        </w:tabs>
        <w:ind w:left="5103"/>
        <w:rPr>
          <w:b w:val="0"/>
          <w:szCs w:val="28"/>
        </w:rPr>
      </w:pPr>
      <w:r w:rsidRPr="00CF111E">
        <w:rPr>
          <w:b w:val="0"/>
          <w:szCs w:val="28"/>
        </w:rPr>
        <w:t xml:space="preserve">«Об утверждении плана мероприятий по оздоровлению муниципальных финансов Городского округа «город Ирбит» Свердловской области </w:t>
      </w:r>
    </w:p>
    <w:p w:rsidR="00985713" w:rsidRPr="00CF111E" w:rsidRDefault="008D078B" w:rsidP="00045E38">
      <w:pPr>
        <w:pStyle w:val="ConsPlusNormal"/>
        <w:tabs>
          <w:tab w:val="left" w:pos="5103"/>
        </w:tabs>
        <w:ind w:left="5103"/>
        <w:rPr>
          <w:b w:val="0"/>
          <w:szCs w:val="28"/>
        </w:rPr>
      </w:pPr>
      <w:r w:rsidRPr="00CF111E">
        <w:rPr>
          <w:b w:val="0"/>
          <w:szCs w:val="28"/>
        </w:rPr>
        <w:t>на 2025</w:t>
      </w:r>
      <w:r w:rsidR="00985713" w:rsidRPr="00CF111E">
        <w:rPr>
          <w:b w:val="0"/>
          <w:szCs w:val="28"/>
        </w:rPr>
        <w:t xml:space="preserve"> - </w:t>
      </w:r>
      <w:r w:rsidRPr="00CF111E">
        <w:rPr>
          <w:b w:val="0"/>
          <w:szCs w:val="28"/>
        </w:rPr>
        <w:t>2027</w:t>
      </w:r>
      <w:r w:rsidR="00985713" w:rsidRPr="00CF111E">
        <w:rPr>
          <w:b w:val="0"/>
          <w:szCs w:val="28"/>
        </w:rPr>
        <w:t xml:space="preserve"> годы»</w:t>
      </w:r>
    </w:p>
    <w:p w:rsidR="00985713" w:rsidRPr="00841A50" w:rsidRDefault="00985713" w:rsidP="006B24C1">
      <w:pPr>
        <w:pStyle w:val="ConsPlusNormal"/>
        <w:ind w:left="5670"/>
        <w:rPr>
          <w:b w:val="0"/>
          <w:sz w:val="26"/>
          <w:szCs w:val="26"/>
        </w:rPr>
      </w:pPr>
    </w:p>
    <w:p w:rsidR="006B24C1" w:rsidRPr="00841A50" w:rsidRDefault="006B24C1" w:rsidP="006B24C1">
      <w:pPr>
        <w:pStyle w:val="ConsPlusNormal"/>
        <w:rPr>
          <w:b w:val="0"/>
          <w:sz w:val="26"/>
          <w:szCs w:val="26"/>
        </w:rPr>
      </w:pPr>
    </w:p>
    <w:p w:rsidR="006B24C1" w:rsidRPr="00CF111E" w:rsidRDefault="006B24C1" w:rsidP="006B24C1">
      <w:pPr>
        <w:pStyle w:val="ConsPlusTitle"/>
        <w:jc w:val="center"/>
        <w:rPr>
          <w:szCs w:val="28"/>
        </w:rPr>
      </w:pPr>
      <w:bookmarkStart w:id="1" w:name="P41"/>
      <w:bookmarkEnd w:id="1"/>
      <w:r w:rsidRPr="00CF111E">
        <w:rPr>
          <w:szCs w:val="28"/>
        </w:rPr>
        <w:t>ПЛАН</w:t>
      </w:r>
    </w:p>
    <w:p w:rsidR="006B24C1" w:rsidRPr="00CF111E" w:rsidRDefault="006B24C1" w:rsidP="006B24C1">
      <w:pPr>
        <w:pStyle w:val="ConsPlusTitle"/>
        <w:jc w:val="center"/>
        <w:rPr>
          <w:szCs w:val="28"/>
        </w:rPr>
      </w:pPr>
      <w:r w:rsidRPr="00CF111E">
        <w:rPr>
          <w:szCs w:val="28"/>
        </w:rPr>
        <w:t>мероприятий по оздоровлению муниципальных финансов Городского округа «город Ирб</w:t>
      </w:r>
      <w:r w:rsidR="008D078B" w:rsidRPr="00CF111E">
        <w:rPr>
          <w:szCs w:val="28"/>
        </w:rPr>
        <w:t>ит» Свердловской области на 2025 - 2027</w:t>
      </w:r>
      <w:r w:rsidRPr="00CF111E">
        <w:rPr>
          <w:szCs w:val="28"/>
        </w:rPr>
        <w:t xml:space="preserve"> годы</w:t>
      </w:r>
    </w:p>
    <w:p w:rsidR="006B24C1" w:rsidRPr="00CF111E" w:rsidRDefault="006B24C1" w:rsidP="006B24C1">
      <w:pPr>
        <w:pStyle w:val="ConsPlusTitle"/>
        <w:jc w:val="center"/>
        <w:rPr>
          <w:b w:val="0"/>
          <w:i/>
          <w:szCs w:val="28"/>
        </w:rPr>
      </w:pPr>
    </w:p>
    <w:p w:rsidR="00314BA2" w:rsidRPr="00CF111E" w:rsidRDefault="00314BA2" w:rsidP="006B24C1">
      <w:pPr>
        <w:pStyle w:val="ConsPlusTitle"/>
        <w:jc w:val="center"/>
        <w:rPr>
          <w:b w:val="0"/>
          <w:i/>
          <w:szCs w:val="28"/>
        </w:rPr>
      </w:pPr>
    </w:p>
    <w:p w:rsidR="006B24C1" w:rsidRPr="00CF111E" w:rsidRDefault="006B24C1" w:rsidP="006B24C1">
      <w:pPr>
        <w:pStyle w:val="ConsPlusTitle"/>
        <w:jc w:val="center"/>
        <w:outlineLvl w:val="1"/>
        <w:rPr>
          <w:szCs w:val="28"/>
        </w:rPr>
      </w:pPr>
      <w:r w:rsidRPr="00CF111E">
        <w:rPr>
          <w:szCs w:val="28"/>
        </w:rPr>
        <w:t>Раздел 1. Общие положения</w:t>
      </w:r>
    </w:p>
    <w:p w:rsidR="006B24C1" w:rsidRPr="00CF111E" w:rsidRDefault="006B24C1" w:rsidP="006B24C1">
      <w:pPr>
        <w:pStyle w:val="ConsPlusNormal"/>
        <w:rPr>
          <w:b w:val="0"/>
          <w:szCs w:val="28"/>
        </w:rPr>
      </w:pPr>
    </w:p>
    <w:p w:rsidR="006B24C1" w:rsidRPr="00CF111E" w:rsidRDefault="006B24C1" w:rsidP="00E609F3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Настоящий план мероприятий разработан в соответствии</w:t>
      </w:r>
      <w:r w:rsidR="00E609F3" w:rsidRPr="00CF111E">
        <w:rPr>
          <w:b w:val="0"/>
          <w:szCs w:val="28"/>
        </w:rPr>
        <w:t xml:space="preserve"> с распоряжением Правительства Свердловской области от </w:t>
      </w:r>
      <w:r w:rsidR="00EA7787" w:rsidRPr="00CF111E">
        <w:rPr>
          <w:b w:val="0"/>
          <w:szCs w:val="28"/>
        </w:rPr>
        <w:t>03.02.2025</w:t>
      </w:r>
      <w:r w:rsidR="00E609F3" w:rsidRPr="00CF111E">
        <w:rPr>
          <w:b w:val="0"/>
          <w:szCs w:val="28"/>
        </w:rPr>
        <w:t xml:space="preserve"> № </w:t>
      </w:r>
      <w:r w:rsidR="00EA7787" w:rsidRPr="00CF111E">
        <w:rPr>
          <w:b w:val="0"/>
          <w:szCs w:val="28"/>
        </w:rPr>
        <w:t>27</w:t>
      </w:r>
      <w:r w:rsidR="00E609F3" w:rsidRPr="00CF111E">
        <w:rPr>
          <w:b w:val="0"/>
          <w:szCs w:val="28"/>
        </w:rPr>
        <w:t>-РП «Об утверждении плана мероприятий по оздоровлению государственных финан</w:t>
      </w:r>
      <w:r w:rsidR="00EA7787" w:rsidRPr="00CF111E">
        <w:rPr>
          <w:b w:val="0"/>
          <w:szCs w:val="28"/>
        </w:rPr>
        <w:t>сов Свердловской области на 2025 - 2027</w:t>
      </w:r>
      <w:r w:rsidR="00E609F3" w:rsidRPr="00CF111E">
        <w:rPr>
          <w:b w:val="0"/>
          <w:szCs w:val="28"/>
        </w:rPr>
        <w:t xml:space="preserve"> годы»</w:t>
      </w:r>
      <w:r w:rsidRPr="00CF111E">
        <w:rPr>
          <w:b w:val="0"/>
          <w:szCs w:val="28"/>
        </w:rPr>
        <w:t>.</w:t>
      </w:r>
    </w:p>
    <w:p w:rsidR="006B24C1" w:rsidRPr="00CF111E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 xml:space="preserve">Настоящий план мероприятий направлен на эффективное управление муниципальными финансами, обеспечение устойчивости </w:t>
      </w:r>
      <w:r w:rsidR="006A52DE" w:rsidRPr="00CF111E">
        <w:rPr>
          <w:b w:val="0"/>
          <w:szCs w:val="28"/>
        </w:rPr>
        <w:t xml:space="preserve">бюджета </w:t>
      </w:r>
      <w:r w:rsidRPr="00CF111E">
        <w:rPr>
          <w:b w:val="0"/>
          <w:szCs w:val="28"/>
        </w:rPr>
        <w:t xml:space="preserve"> </w:t>
      </w:r>
      <w:r w:rsidR="006A52DE" w:rsidRPr="00CF111E">
        <w:rPr>
          <w:b w:val="0"/>
          <w:szCs w:val="28"/>
        </w:rPr>
        <w:t xml:space="preserve">Городского округа «город Ирбит» Свердловской области (далее – местный бюджет) </w:t>
      </w:r>
      <w:r w:rsidRPr="00CF111E">
        <w:rPr>
          <w:b w:val="0"/>
          <w:szCs w:val="28"/>
        </w:rPr>
        <w:t xml:space="preserve">и определяет основные направления деятельности органов местного самоуправления </w:t>
      </w:r>
      <w:r w:rsidR="006A52DE" w:rsidRPr="00CF111E">
        <w:rPr>
          <w:b w:val="0"/>
          <w:szCs w:val="28"/>
        </w:rPr>
        <w:t xml:space="preserve">Городского округа «город Ирбит» Свердловской области  </w:t>
      </w:r>
      <w:r w:rsidRPr="00CF111E">
        <w:rPr>
          <w:b w:val="0"/>
          <w:szCs w:val="28"/>
        </w:rPr>
        <w:t>(далее - органы местного самоуправления), в сфере повышения налоговых и неналоговых доходов местн</w:t>
      </w:r>
      <w:r w:rsidR="006A52DE" w:rsidRPr="00CF111E">
        <w:rPr>
          <w:b w:val="0"/>
          <w:szCs w:val="28"/>
        </w:rPr>
        <w:t>ого</w:t>
      </w:r>
      <w:r w:rsidRPr="00CF111E">
        <w:rPr>
          <w:b w:val="0"/>
          <w:szCs w:val="28"/>
        </w:rPr>
        <w:t xml:space="preserve"> бюджет</w:t>
      </w:r>
      <w:r w:rsidR="006A52DE" w:rsidRPr="00CF111E">
        <w:rPr>
          <w:b w:val="0"/>
          <w:szCs w:val="28"/>
        </w:rPr>
        <w:t>а</w:t>
      </w:r>
      <w:r w:rsidRPr="00CF111E">
        <w:rPr>
          <w:b w:val="0"/>
          <w:szCs w:val="28"/>
        </w:rPr>
        <w:t>, оптимизации расходов местн</w:t>
      </w:r>
      <w:r w:rsidR="006A52DE" w:rsidRPr="00CF111E">
        <w:rPr>
          <w:b w:val="0"/>
          <w:szCs w:val="28"/>
        </w:rPr>
        <w:t>ого</w:t>
      </w:r>
      <w:r w:rsidRPr="00CF111E">
        <w:rPr>
          <w:b w:val="0"/>
          <w:szCs w:val="28"/>
        </w:rPr>
        <w:t xml:space="preserve"> бюджет</w:t>
      </w:r>
      <w:r w:rsidR="006A52DE" w:rsidRPr="00CF111E">
        <w:rPr>
          <w:b w:val="0"/>
          <w:szCs w:val="28"/>
        </w:rPr>
        <w:t>а</w:t>
      </w:r>
      <w:r w:rsidRPr="00CF111E">
        <w:rPr>
          <w:b w:val="0"/>
          <w:szCs w:val="28"/>
        </w:rPr>
        <w:t xml:space="preserve">, совершенствования управления </w:t>
      </w:r>
      <w:r w:rsidR="006A52DE" w:rsidRPr="00CF111E">
        <w:rPr>
          <w:b w:val="0"/>
          <w:szCs w:val="28"/>
        </w:rPr>
        <w:t>муниципальным</w:t>
      </w:r>
      <w:r w:rsidRPr="00CF111E">
        <w:rPr>
          <w:b w:val="0"/>
          <w:szCs w:val="28"/>
        </w:rPr>
        <w:t xml:space="preserve"> долгом </w:t>
      </w:r>
      <w:r w:rsidR="006A52DE" w:rsidRPr="00CF111E">
        <w:rPr>
          <w:b w:val="0"/>
          <w:szCs w:val="28"/>
        </w:rPr>
        <w:t>Городского округа «город Ирбит» Свердловской области (далее – муниципальный долг)</w:t>
      </w:r>
      <w:r w:rsidRPr="00CF111E">
        <w:rPr>
          <w:b w:val="0"/>
          <w:szCs w:val="28"/>
        </w:rPr>
        <w:t>.</w:t>
      </w:r>
    </w:p>
    <w:p w:rsidR="006B24C1" w:rsidRPr="00CF111E" w:rsidRDefault="006B24C1" w:rsidP="006A52DE">
      <w:pPr>
        <w:pStyle w:val="ConsPlusNormal"/>
        <w:ind w:firstLine="709"/>
        <w:rPr>
          <w:szCs w:val="28"/>
        </w:rPr>
      </w:pPr>
    </w:p>
    <w:p w:rsidR="006B24C1" w:rsidRPr="00CF111E" w:rsidRDefault="006B24C1" w:rsidP="006A52DE">
      <w:pPr>
        <w:pStyle w:val="ConsPlusTitle"/>
        <w:ind w:firstLine="709"/>
        <w:jc w:val="center"/>
        <w:outlineLvl w:val="1"/>
        <w:rPr>
          <w:szCs w:val="28"/>
          <w:highlight w:val="yellow"/>
        </w:rPr>
      </w:pPr>
      <w:r w:rsidRPr="00CF111E">
        <w:rPr>
          <w:szCs w:val="28"/>
        </w:rPr>
        <w:t xml:space="preserve">Раздел 2. </w:t>
      </w:r>
      <w:r w:rsidR="006A52DE" w:rsidRPr="00CF111E">
        <w:rPr>
          <w:szCs w:val="28"/>
        </w:rPr>
        <w:t>Текущее состояние муниципальных финансов</w:t>
      </w:r>
    </w:p>
    <w:p w:rsidR="006B24C1" w:rsidRPr="00CF111E" w:rsidRDefault="006A52DE" w:rsidP="006A52DE">
      <w:pPr>
        <w:pStyle w:val="ConsPlusNormal"/>
        <w:ind w:firstLine="709"/>
        <w:jc w:val="center"/>
        <w:rPr>
          <w:szCs w:val="28"/>
        </w:rPr>
      </w:pPr>
      <w:r w:rsidRPr="00CF111E">
        <w:rPr>
          <w:szCs w:val="28"/>
        </w:rPr>
        <w:t>Городского округа «город Ирбит» Свердловской области</w:t>
      </w:r>
    </w:p>
    <w:p w:rsidR="006A52DE" w:rsidRPr="00CF111E" w:rsidRDefault="006A52DE" w:rsidP="006A52DE">
      <w:pPr>
        <w:pStyle w:val="ConsPlusNormal"/>
        <w:ind w:firstLine="709"/>
        <w:rPr>
          <w:b w:val="0"/>
          <w:szCs w:val="28"/>
        </w:rPr>
      </w:pPr>
    </w:p>
    <w:p w:rsidR="006B24C1" w:rsidRPr="00CF111E" w:rsidRDefault="003D58F0" w:rsidP="006A52DE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Реализация бюджетной политики Городского округа</w:t>
      </w:r>
      <w:r w:rsidR="006A52DE" w:rsidRPr="00CF111E">
        <w:rPr>
          <w:b w:val="0"/>
          <w:szCs w:val="28"/>
        </w:rPr>
        <w:t xml:space="preserve"> «город Ирбит» Свердловской области (далее – ГО город Ирбит) </w:t>
      </w:r>
      <w:r w:rsidR="006B24C1" w:rsidRPr="00CF111E">
        <w:rPr>
          <w:b w:val="0"/>
          <w:szCs w:val="28"/>
        </w:rPr>
        <w:t xml:space="preserve"> </w:t>
      </w:r>
      <w:r w:rsidR="00276EF8" w:rsidRPr="00CF111E">
        <w:rPr>
          <w:b w:val="0"/>
          <w:szCs w:val="28"/>
        </w:rPr>
        <w:t xml:space="preserve">в 2022 и </w:t>
      </w:r>
      <w:r w:rsidRPr="00CF111E">
        <w:rPr>
          <w:b w:val="0"/>
          <w:szCs w:val="28"/>
        </w:rPr>
        <w:t xml:space="preserve">2023 </w:t>
      </w:r>
      <w:r w:rsidR="00276EF8" w:rsidRPr="00CF111E">
        <w:rPr>
          <w:b w:val="0"/>
          <w:szCs w:val="28"/>
        </w:rPr>
        <w:t>годах происходила в условиях принципиально изменившейся экономической ситуации.</w:t>
      </w:r>
    </w:p>
    <w:p w:rsidR="000674A2" w:rsidRPr="00CF111E" w:rsidRDefault="00276EF8" w:rsidP="006A52DE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Поддержка базовых отраслей промышленности, сохранения занятости населения и рабочих мест, стимулирование развития малого и среднего предпринимательства способствовали ускоренной адаптации бизнеса к новым условиям, восстановлению деловой активности на территории ГО город И</w:t>
      </w:r>
      <w:r w:rsidR="000674A2" w:rsidRPr="00CF111E">
        <w:rPr>
          <w:b w:val="0"/>
          <w:szCs w:val="28"/>
        </w:rPr>
        <w:t xml:space="preserve">рбит </w:t>
      </w:r>
      <w:r w:rsidR="000674A2" w:rsidRPr="00CF111E">
        <w:rPr>
          <w:b w:val="0"/>
          <w:szCs w:val="28"/>
        </w:rPr>
        <w:lastRenderedPageBreak/>
        <w:t>и продол</w:t>
      </w:r>
      <w:r w:rsidRPr="00CF111E">
        <w:rPr>
          <w:b w:val="0"/>
          <w:szCs w:val="28"/>
        </w:rPr>
        <w:t>жению</w:t>
      </w:r>
      <w:r w:rsidR="000674A2" w:rsidRPr="00CF111E">
        <w:rPr>
          <w:b w:val="0"/>
          <w:szCs w:val="28"/>
        </w:rPr>
        <w:t xml:space="preserve"> реализации инвестиционных проектов, что позволило обеспечить в 2022 и 2023 годах ежегодный рост собственных доходов местного бюджета.</w:t>
      </w:r>
    </w:p>
    <w:p w:rsidR="000674A2" w:rsidRPr="00CF111E" w:rsidRDefault="000674A2" w:rsidP="000674A2">
      <w:pPr>
        <w:pStyle w:val="ConsPlusNormal"/>
        <w:jc w:val="both"/>
        <w:rPr>
          <w:b w:val="0"/>
          <w:szCs w:val="28"/>
        </w:rPr>
      </w:pPr>
      <w:r w:rsidRPr="00CF111E">
        <w:rPr>
          <w:b w:val="0"/>
          <w:szCs w:val="28"/>
        </w:rPr>
        <w:t xml:space="preserve">            Информация об основных показателях исполнения местного бюджета за 2021 - 2024 годы приведена в таблице 1.</w:t>
      </w:r>
    </w:p>
    <w:p w:rsidR="00314BA2" w:rsidRPr="00CF111E" w:rsidRDefault="00314BA2" w:rsidP="00314BA2">
      <w:pPr>
        <w:pStyle w:val="ConsPlusNormal"/>
        <w:ind w:firstLine="709"/>
        <w:jc w:val="right"/>
        <w:rPr>
          <w:b w:val="0"/>
          <w:szCs w:val="28"/>
        </w:rPr>
      </w:pPr>
      <w:r w:rsidRPr="00CF111E">
        <w:rPr>
          <w:b w:val="0"/>
          <w:szCs w:val="28"/>
        </w:rPr>
        <w:t>Таблица 1 (млн. рублей)</w:t>
      </w:r>
    </w:p>
    <w:p w:rsidR="00985713" w:rsidRPr="00CF111E" w:rsidRDefault="00985713" w:rsidP="00314BA2">
      <w:pPr>
        <w:pStyle w:val="ConsPlusNormal"/>
        <w:ind w:firstLine="709"/>
        <w:jc w:val="right"/>
        <w:rPr>
          <w:b w:val="0"/>
          <w:szCs w:val="28"/>
        </w:rPr>
      </w:pPr>
    </w:p>
    <w:p w:rsidR="006B24C1" w:rsidRPr="00CF111E" w:rsidRDefault="006B24C1" w:rsidP="006A52DE">
      <w:pPr>
        <w:pStyle w:val="ConsPlusNormal"/>
        <w:ind w:firstLine="709"/>
        <w:jc w:val="center"/>
        <w:rPr>
          <w:b w:val="0"/>
          <w:szCs w:val="28"/>
        </w:rPr>
      </w:pPr>
      <w:r w:rsidRPr="00CF111E">
        <w:rPr>
          <w:b w:val="0"/>
          <w:szCs w:val="28"/>
        </w:rPr>
        <w:t xml:space="preserve">ОСНОВНЫЕ ПОКАЗАТЕЛИ ИСПОЛНЕНИЯ </w:t>
      </w:r>
      <w:r w:rsidR="00D8244E" w:rsidRPr="00CF111E">
        <w:rPr>
          <w:b w:val="0"/>
          <w:szCs w:val="28"/>
        </w:rPr>
        <w:t>МЕСТНОГО</w:t>
      </w:r>
      <w:r w:rsidRPr="00CF111E">
        <w:rPr>
          <w:b w:val="0"/>
          <w:szCs w:val="28"/>
        </w:rPr>
        <w:t xml:space="preserve"> БЮДЖЕТА</w:t>
      </w:r>
    </w:p>
    <w:p w:rsidR="006B24C1" w:rsidRPr="00CF111E" w:rsidRDefault="00CF111E" w:rsidP="006A52DE">
      <w:pPr>
        <w:pStyle w:val="ConsPlusNormal"/>
        <w:ind w:firstLine="709"/>
        <w:jc w:val="center"/>
        <w:rPr>
          <w:b w:val="0"/>
          <w:szCs w:val="28"/>
        </w:rPr>
      </w:pPr>
      <w:r>
        <w:rPr>
          <w:b w:val="0"/>
          <w:szCs w:val="28"/>
        </w:rPr>
        <w:t>ЗА 2021 - 2023</w:t>
      </w:r>
      <w:r w:rsidR="006B24C1" w:rsidRPr="00CF111E">
        <w:rPr>
          <w:b w:val="0"/>
          <w:szCs w:val="28"/>
        </w:rPr>
        <w:t xml:space="preserve"> ГОДЫ</w:t>
      </w:r>
    </w:p>
    <w:p w:rsidR="006B24C1" w:rsidRPr="00841A50" w:rsidRDefault="006B24C1" w:rsidP="006A52DE">
      <w:pPr>
        <w:spacing w:after="1"/>
        <w:ind w:firstLine="709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864"/>
        <w:gridCol w:w="1984"/>
        <w:gridCol w:w="1843"/>
        <w:gridCol w:w="1984"/>
      </w:tblGrid>
      <w:tr w:rsidR="00CF111E" w:rsidRPr="00841A50" w:rsidTr="002C31F6">
        <w:trPr>
          <w:trHeight w:val="322"/>
        </w:trPr>
        <w:tc>
          <w:tcPr>
            <w:tcW w:w="964" w:type="dxa"/>
            <w:vMerge w:val="restart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Номер строки</w:t>
            </w:r>
          </w:p>
        </w:tc>
        <w:tc>
          <w:tcPr>
            <w:tcW w:w="2864" w:type="dxa"/>
            <w:vMerge w:val="restart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2021 год</w:t>
            </w:r>
          </w:p>
          <w:p w:rsidR="00CF111E" w:rsidRPr="002C31F6" w:rsidRDefault="00CF111E" w:rsidP="002C31F6">
            <w:pPr>
              <w:pStyle w:val="ConsPlusNormal"/>
              <w:rPr>
                <w:b w:val="0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 xml:space="preserve">2022 год </w:t>
            </w:r>
          </w:p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 xml:space="preserve">2023 год </w:t>
            </w:r>
          </w:p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</w:tr>
      <w:tr w:rsidR="00CF111E" w:rsidRPr="00841A50" w:rsidTr="002C31F6">
        <w:trPr>
          <w:trHeight w:val="570"/>
        </w:trPr>
        <w:tc>
          <w:tcPr>
            <w:tcW w:w="964" w:type="dxa"/>
            <w:vMerge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  <w:tc>
          <w:tcPr>
            <w:tcW w:w="2864" w:type="dxa"/>
            <w:vMerge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</w:p>
        </w:tc>
      </w:tr>
      <w:tr w:rsidR="00CF111E" w:rsidRPr="00841A50" w:rsidTr="002C31F6">
        <w:tc>
          <w:tcPr>
            <w:tcW w:w="9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1.</w:t>
            </w:r>
          </w:p>
        </w:tc>
        <w:tc>
          <w:tcPr>
            <w:tcW w:w="28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Доходы, всего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2 132,3</w:t>
            </w:r>
          </w:p>
        </w:tc>
        <w:tc>
          <w:tcPr>
            <w:tcW w:w="1843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2 667,2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2 902,5</w:t>
            </w:r>
          </w:p>
        </w:tc>
      </w:tr>
      <w:tr w:rsidR="00CF111E" w:rsidRPr="00841A50" w:rsidTr="002C31F6">
        <w:trPr>
          <w:trHeight w:val="778"/>
        </w:trPr>
        <w:tc>
          <w:tcPr>
            <w:tcW w:w="9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1.1.</w:t>
            </w:r>
          </w:p>
        </w:tc>
        <w:tc>
          <w:tcPr>
            <w:tcW w:w="28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налоговые, неналоговые доходы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700,9</w:t>
            </w:r>
          </w:p>
        </w:tc>
        <w:tc>
          <w:tcPr>
            <w:tcW w:w="1843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874,7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927,8</w:t>
            </w:r>
          </w:p>
        </w:tc>
      </w:tr>
      <w:tr w:rsidR="00CF111E" w:rsidRPr="00841A50" w:rsidTr="002C31F6">
        <w:tc>
          <w:tcPr>
            <w:tcW w:w="9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1.2.</w:t>
            </w:r>
          </w:p>
        </w:tc>
        <w:tc>
          <w:tcPr>
            <w:tcW w:w="28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</w:tcPr>
          <w:p w:rsidR="00CF111E" w:rsidRPr="002C31F6" w:rsidRDefault="00CF111E" w:rsidP="00696501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1</w:t>
            </w:r>
            <w:r w:rsidR="00696501">
              <w:rPr>
                <w:b w:val="0"/>
                <w:szCs w:val="28"/>
              </w:rPr>
              <w:t> 431,4</w:t>
            </w:r>
          </w:p>
        </w:tc>
        <w:tc>
          <w:tcPr>
            <w:tcW w:w="1843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1792,5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1 974,7</w:t>
            </w:r>
          </w:p>
        </w:tc>
      </w:tr>
      <w:tr w:rsidR="00CF111E" w:rsidRPr="00841A50" w:rsidTr="002C31F6">
        <w:tc>
          <w:tcPr>
            <w:tcW w:w="9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2.</w:t>
            </w:r>
          </w:p>
        </w:tc>
        <w:tc>
          <w:tcPr>
            <w:tcW w:w="28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Расходы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2 224,4</w:t>
            </w:r>
          </w:p>
        </w:tc>
        <w:tc>
          <w:tcPr>
            <w:tcW w:w="1843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2 653,4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2 920,8</w:t>
            </w:r>
          </w:p>
        </w:tc>
      </w:tr>
      <w:tr w:rsidR="00CF111E" w:rsidRPr="00841A50" w:rsidTr="002C31F6">
        <w:tc>
          <w:tcPr>
            <w:tcW w:w="9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3.</w:t>
            </w:r>
          </w:p>
        </w:tc>
        <w:tc>
          <w:tcPr>
            <w:tcW w:w="286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Дефицит (-), профицит (+)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pStyle w:val="ConsPlusNormal"/>
              <w:jc w:val="center"/>
              <w:rPr>
                <w:b w:val="0"/>
                <w:szCs w:val="28"/>
              </w:rPr>
            </w:pPr>
            <w:r w:rsidRPr="002C31F6">
              <w:rPr>
                <w:b w:val="0"/>
                <w:szCs w:val="28"/>
              </w:rPr>
              <w:t>- 92,1</w:t>
            </w:r>
          </w:p>
        </w:tc>
        <w:tc>
          <w:tcPr>
            <w:tcW w:w="1843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13,8</w:t>
            </w:r>
          </w:p>
        </w:tc>
        <w:tc>
          <w:tcPr>
            <w:tcW w:w="1984" w:type="dxa"/>
          </w:tcPr>
          <w:p w:rsidR="00CF111E" w:rsidRPr="002C31F6" w:rsidRDefault="00CF111E" w:rsidP="002C31F6">
            <w:pPr>
              <w:jc w:val="center"/>
              <w:rPr>
                <w:szCs w:val="28"/>
              </w:rPr>
            </w:pPr>
            <w:r w:rsidRPr="002C31F6">
              <w:rPr>
                <w:szCs w:val="28"/>
              </w:rPr>
              <w:t>-18,3</w:t>
            </w:r>
          </w:p>
        </w:tc>
      </w:tr>
    </w:tbl>
    <w:p w:rsidR="006B24C1" w:rsidRPr="00841A50" w:rsidRDefault="006B24C1" w:rsidP="006A52DE">
      <w:pPr>
        <w:pStyle w:val="ConsPlusNormal"/>
        <w:ind w:firstLine="709"/>
        <w:rPr>
          <w:b w:val="0"/>
          <w:sz w:val="26"/>
          <w:szCs w:val="26"/>
        </w:rPr>
      </w:pPr>
    </w:p>
    <w:p w:rsidR="002C31F6" w:rsidRDefault="000674A2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Объем налоговых и неналоговых доходов местного бюджета составил в</w:t>
      </w:r>
      <w:r w:rsidR="002C31F6">
        <w:rPr>
          <w:b w:val="0"/>
          <w:szCs w:val="28"/>
        </w:rPr>
        <w:t xml:space="preserve"> 2021 году 700,9 млн. руб. с ростом к уровню 2020 года на 50%, в</w:t>
      </w:r>
      <w:r w:rsidRPr="00CF111E">
        <w:rPr>
          <w:b w:val="0"/>
          <w:szCs w:val="28"/>
        </w:rPr>
        <w:t xml:space="preserve"> 2022 году</w:t>
      </w:r>
      <w:r w:rsidR="002C31F6">
        <w:rPr>
          <w:b w:val="0"/>
          <w:szCs w:val="28"/>
        </w:rPr>
        <w:t xml:space="preserve"> -</w:t>
      </w:r>
      <w:r w:rsidRPr="00CF111E">
        <w:rPr>
          <w:b w:val="0"/>
          <w:szCs w:val="28"/>
        </w:rPr>
        <w:t xml:space="preserve"> 874</w:t>
      </w:r>
      <w:r w:rsidR="002C31F6">
        <w:rPr>
          <w:b w:val="0"/>
          <w:szCs w:val="28"/>
        </w:rPr>
        <w:t>,7 млн. руб., что на 24,8% выше уровня 2021 года</w:t>
      </w:r>
      <w:r w:rsidRPr="00CF111E">
        <w:rPr>
          <w:b w:val="0"/>
          <w:szCs w:val="28"/>
        </w:rPr>
        <w:t>,</w:t>
      </w:r>
      <w:r w:rsidR="002C31F6">
        <w:rPr>
          <w:b w:val="0"/>
          <w:szCs w:val="28"/>
        </w:rPr>
        <w:t xml:space="preserve"> в 2023 году – 927,8 млн. руб.</w:t>
      </w:r>
      <w:r w:rsidRPr="00CF111E">
        <w:rPr>
          <w:b w:val="0"/>
          <w:szCs w:val="28"/>
        </w:rPr>
        <w:t xml:space="preserve">, что </w:t>
      </w:r>
      <w:r w:rsidR="002C31F6">
        <w:rPr>
          <w:b w:val="0"/>
          <w:szCs w:val="28"/>
        </w:rPr>
        <w:t>на 6,1%  выше уровня 2022 года.</w:t>
      </w:r>
    </w:p>
    <w:p w:rsidR="000674A2" w:rsidRPr="00CF111E" w:rsidRDefault="000674A2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Поступления о</w:t>
      </w:r>
      <w:r w:rsidR="00696501">
        <w:rPr>
          <w:b w:val="0"/>
          <w:szCs w:val="28"/>
        </w:rPr>
        <w:t>дного из основных бюджето</w:t>
      </w:r>
      <w:r w:rsidRPr="00CF111E">
        <w:rPr>
          <w:b w:val="0"/>
          <w:szCs w:val="28"/>
        </w:rPr>
        <w:t>образующих источников доходов – налога на доходы физических лиц имели стабильную положительную ди</w:t>
      </w:r>
      <w:r w:rsidR="002C31F6">
        <w:rPr>
          <w:b w:val="0"/>
          <w:szCs w:val="28"/>
        </w:rPr>
        <w:t>намику: за период с 2021 по 2023</w:t>
      </w:r>
      <w:r w:rsidRPr="00CF111E">
        <w:rPr>
          <w:b w:val="0"/>
          <w:szCs w:val="28"/>
        </w:rPr>
        <w:t xml:space="preserve"> годы поступления возросли на </w:t>
      </w:r>
      <w:r w:rsidR="002C31F6">
        <w:rPr>
          <w:b w:val="0"/>
          <w:szCs w:val="28"/>
        </w:rPr>
        <w:t>35,8</w:t>
      </w:r>
      <w:r w:rsidR="002E0CE3" w:rsidRPr="00CF111E">
        <w:rPr>
          <w:b w:val="0"/>
          <w:szCs w:val="28"/>
        </w:rPr>
        <w:t>% (с</w:t>
      </w:r>
      <w:r w:rsidR="002C31F6">
        <w:rPr>
          <w:b w:val="0"/>
          <w:szCs w:val="28"/>
        </w:rPr>
        <w:t xml:space="preserve"> </w:t>
      </w:r>
      <w:r w:rsidR="002E0CE3" w:rsidRPr="00CF111E">
        <w:rPr>
          <w:b w:val="0"/>
          <w:szCs w:val="28"/>
        </w:rPr>
        <w:t>543</w:t>
      </w:r>
      <w:r w:rsidR="002C31F6">
        <w:rPr>
          <w:b w:val="0"/>
          <w:szCs w:val="28"/>
        </w:rPr>
        <w:t>,3</w:t>
      </w:r>
      <w:r w:rsidR="002E0CE3" w:rsidRPr="00CF111E">
        <w:rPr>
          <w:b w:val="0"/>
          <w:szCs w:val="28"/>
        </w:rPr>
        <w:t xml:space="preserve"> </w:t>
      </w:r>
      <w:r w:rsidR="002C31F6">
        <w:rPr>
          <w:b w:val="0"/>
          <w:szCs w:val="28"/>
        </w:rPr>
        <w:t>млн</w:t>
      </w:r>
      <w:r w:rsidR="002E0CE3" w:rsidRPr="00CF111E">
        <w:rPr>
          <w:b w:val="0"/>
          <w:szCs w:val="28"/>
        </w:rPr>
        <w:t xml:space="preserve">. руб. в 2021 году до  </w:t>
      </w:r>
      <w:r w:rsidR="002C31F6">
        <w:rPr>
          <w:b w:val="0"/>
          <w:szCs w:val="28"/>
        </w:rPr>
        <w:t>737,6 млн. руб. в 2023</w:t>
      </w:r>
      <w:r w:rsidR="002E0CE3" w:rsidRPr="00CF111E">
        <w:rPr>
          <w:b w:val="0"/>
          <w:szCs w:val="28"/>
        </w:rPr>
        <w:t xml:space="preserve"> году) в результате роста фонда начисленной заработной платы всех работников, увеличения коэффициента, отражающего  региональные особенности рынка труда на территории Свердловской области, а так же за счет увеличения заработной платы по результатам проведения адресной работы с хозяйствующими субъектами в рамках межведомственной комиссии администрации ГО город Ирбит </w:t>
      </w:r>
      <w:r w:rsidRPr="00CF111E">
        <w:rPr>
          <w:b w:val="0"/>
          <w:szCs w:val="28"/>
        </w:rPr>
        <w:t xml:space="preserve">по вопросам укрепления финансовой самостоятельности бюджета в целях выработки рекомендаций по легализации заработной платы, ликвидации убыточности организаций, а также погашению </w:t>
      </w:r>
      <w:r w:rsidRPr="00CF111E">
        <w:rPr>
          <w:b w:val="0"/>
          <w:szCs w:val="28"/>
        </w:rPr>
        <w:lastRenderedPageBreak/>
        <w:t xml:space="preserve">задолженности по налогам, зачисляемым в местный бюджет и внебюджетные фонды, неналоговым доходам. </w:t>
      </w:r>
    </w:p>
    <w:p w:rsidR="00FF29ED" w:rsidRPr="00CF111E" w:rsidRDefault="00FF29ED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 xml:space="preserve">Поступления по </w:t>
      </w:r>
      <w:r w:rsidR="002C31F6">
        <w:rPr>
          <w:b w:val="0"/>
          <w:szCs w:val="28"/>
        </w:rPr>
        <w:t>акцизам за период с 2021 по 2023</w:t>
      </w:r>
      <w:r w:rsidRPr="00CF111E">
        <w:rPr>
          <w:b w:val="0"/>
          <w:szCs w:val="28"/>
        </w:rPr>
        <w:t xml:space="preserve"> годы возросли на </w:t>
      </w:r>
      <w:r w:rsidR="00AC4D90">
        <w:rPr>
          <w:b w:val="0"/>
          <w:szCs w:val="28"/>
        </w:rPr>
        <w:t>28</w:t>
      </w:r>
      <w:r w:rsidRPr="00CF111E">
        <w:rPr>
          <w:b w:val="0"/>
          <w:szCs w:val="28"/>
        </w:rPr>
        <w:t>% (с 17</w:t>
      </w:r>
      <w:r w:rsidR="002C31F6">
        <w:rPr>
          <w:b w:val="0"/>
          <w:szCs w:val="28"/>
        </w:rPr>
        <w:t>,8 млн</w:t>
      </w:r>
      <w:r w:rsidRPr="00CF111E">
        <w:rPr>
          <w:b w:val="0"/>
          <w:szCs w:val="28"/>
        </w:rPr>
        <w:t xml:space="preserve">. руб. в 2021 году до </w:t>
      </w:r>
      <w:r w:rsidR="002C31F6">
        <w:rPr>
          <w:b w:val="0"/>
          <w:szCs w:val="28"/>
        </w:rPr>
        <w:t>22,8 млн. руб. в 2023</w:t>
      </w:r>
      <w:r w:rsidRPr="00CF111E">
        <w:rPr>
          <w:b w:val="0"/>
          <w:szCs w:val="28"/>
        </w:rPr>
        <w:t xml:space="preserve"> году), в результате роста ставок акцизов.</w:t>
      </w:r>
    </w:p>
    <w:p w:rsidR="00FF29ED" w:rsidRPr="00CF111E" w:rsidRDefault="00FF29ED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 xml:space="preserve">Поступления по </w:t>
      </w:r>
      <w:r w:rsidR="00334A7E">
        <w:rPr>
          <w:b w:val="0"/>
          <w:szCs w:val="28"/>
        </w:rPr>
        <w:t>специальным упрощенным налоговым режимам возросли на 12,7</w:t>
      </w:r>
      <w:r w:rsidRPr="00CF111E">
        <w:rPr>
          <w:b w:val="0"/>
          <w:szCs w:val="28"/>
        </w:rPr>
        <w:t xml:space="preserve">% (с </w:t>
      </w:r>
      <w:r w:rsidR="00334A7E">
        <w:rPr>
          <w:b w:val="0"/>
          <w:szCs w:val="28"/>
        </w:rPr>
        <w:t>52,6</w:t>
      </w:r>
      <w:r w:rsidR="00AC4D90">
        <w:rPr>
          <w:b w:val="0"/>
          <w:szCs w:val="28"/>
        </w:rPr>
        <w:t xml:space="preserve"> млн</w:t>
      </w:r>
      <w:r w:rsidRPr="00CF111E">
        <w:rPr>
          <w:b w:val="0"/>
          <w:szCs w:val="28"/>
        </w:rPr>
        <w:t xml:space="preserve">. руб. в 2021 году до </w:t>
      </w:r>
      <w:r w:rsidR="00334A7E">
        <w:rPr>
          <w:b w:val="0"/>
          <w:szCs w:val="28"/>
        </w:rPr>
        <w:t>59,3</w:t>
      </w:r>
      <w:r w:rsidR="00AC4D90">
        <w:rPr>
          <w:b w:val="0"/>
          <w:szCs w:val="28"/>
        </w:rPr>
        <w:t xml:space="preserve"> </w:t>
      </w:r>
      <w:r w:rsidR="00AC4D90" w:rsidRPr="00334A7E">
        <w:rPr>
          <w:b w:val="0"/>
          <w:szCs w:val="28"/>
        </w:rPr>
        <w:t>млн. руб. в 2023</w:t>
      </w:r>
      <w:r w:rsidRPr="00334A7E">
        <w:rPr>
          <w:b w:val="0"/>
          <w:szCs w:val="28"/>
        </w:rPr>
        <w:t xml:space="preserve"> году</w:t>
      </w:r>
      <w:r w:rsidR="00952FC1" w:rsidRPr="00334A7E">
        <w:rPr>
          <w:b w:val="0"/>
          <w:szCs w:val="28"/>
        </w:rPr>
        <w:t>, в связи с ростом количества субъектов малого и среднего предпринимательства и увеличения оборотов денежных средств.</w:t>
      </w:r>
    </w:p>
    <w:p w:rsidR="00952FC1" w:rsidRPr="00CF111E" w:rsidRDefault="00952FC1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С учетом приоритетов налоговой политики Российской Федерации ключевыми ориентирами налоговой пол</w:t>
      </w:r>
      <w:r w:rsidR="00AC4D90">
        <w:rPr>
          <w:b w:val="0"/>
          <w:szCs w:val="28"/>
        </w:rPr>
        <w:t>итики ГО город Ирбит в 2022-2023</w:t>
      </w:r>
      <w:r w:rsidRPr="00CF111E">
        <w:rPr>
          <w:b w:val="0"/>
          <w:szCs w:val="28"/>
        </w:rPr>
        <w:t xml:space="preserve"> годах остаются сохранение долговременных стабильных</w:t>
      </w:r>
      <w:r w:rsidR="003C5543" w:rsidRPr="00CF111E">
        <w:rPr>
          <w:b w:val="0"/>
          <w:szCs w:val="28"/>
        </w:rPr>
        <w:t xml:space="preserve"> налоговых условий, повышение эффективности применения стимулирующих налоговых мер при обеспечении роста реальных доходов населения.</w:t>
      </w:r>
    </w:p>
    <w:p w:rsidR="000674A2" w:rsidRPr="00CF111E" w:rsidRDefault="000674A2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В ГО город Ирбит проводится работа по оценке налоговых расходов в рамках развития комплексной системы учета и контроля налоговых льгот и преференций, предоставленных в соответствии с нормативными правовыми актами ГО город Ирбит.</w:t>
      </w:r>
    </w:p>
    <w:p w:rsidR="000674A2" w:rsidRPr="00CF111E" w:rsidRDefault="000674A2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Объем налоговых расходов местного бюджета с учетом уточненных деклараций по налогам, представленных налогоплательщиками, в 2022 году – 8,7 млн. рублей, в 2023 году – 7,2 млн. рублей, предварительная оценка за 2024 год – 7 млн. рублей.</w:t>
      </w:r>
    </w:p>
    <w:p w:rsidR="00ED2F62" w:rsidRPr="00CF111E" w:rsidRDefault="00ED2F62" w:rsidP="00ED2F6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 xml:space="preserve">С 2014 года </w:t>
      </w:r>
      <w:r w:rsidR="00334A7E">
        <w:rPr>
          <w:b w:val="0"/>
          <w:szCs w:val="28"/>
        </w:rPr>
        <w:t>местный</w:t>
      </w:r>
      <w:r w:rsidRPr="00CF111E">
        <w:rPr>
          <w:b w:val="0"/>
          <w:szCs w:val="28"/>
        </w:rPr>
        <w:t xml:space="preserve"> бюджет </w:t>
      </w:r>
      <w:r w:rsidR="00334A7E">
        <w:rPr>
          <w:b w:val="0"/>
          <w:szCs w:val="28"/>
        </w:rPr>
        <w:t>формируется</w:t>
      </w:r>
      <w:r w:rsidRPr="00CF111E">
        <w:rPr>
          <w:b w:val="0"/>
          <w:szCs w:val="28"/>
        </w:rPr>
        <w:t xml:space="preserve"> </w:t>
      </w:r>
      <w:r w:rsidR="00334A7E">
        <w:rPr>
          <w:b w:val="0"/>
          <w:szCs w:val="28"/>
        </w:rPr>
        <w:t xml:space="preserve">на основе муниципальных программ. </w:t>
      </w:r>
      <w:r w:rsidR="00334A7E" w:rsidRPr="00334A7E">
        <w:rPr>
          <w:b w:val="0"/>
          <w:szCs w:val="28"/>
        </w:rPr>
        <w:t>В отчетном периоде</w:t>
      </w:r>
      <w:r w:rsidR="00334A7E">
        <w:rPr>
          <w:b w:val="0"/>
          <w:szCs w:val="28"/>
        </w:rPr>
        <w:t xml:space="preserve"> 2023 года</w:t>
      </w:r>
      <w:r w:rsidR="00334A7E" w:rsidRPr="00334A7E">
        <w:rPr>
          <w:b w:val="0"/>
          <w:szCs w:val="28"/>
        </w:rPr>
        <w:t xml:space="preserve"> осуществлялось финансирование 15 муниципальных програ</w:t>
      </w:r>
      <w:r w:rsidR="00334A7E">
        <w:rPr>
          <w:b w:val="0"/>
          <w:szCs w:val="28"/>
        </w:rPr>
        <w:t xml:space="preserve">мм, включающих 34 подпрограммы, </w:t>
      </w:r>
      <w:r w:rsidR="00334A7E" w:rsidRPr="00CF111E">
        <w:rPr>
          <w:b w:val="0"/>
          <w:szCs w:val="28"/>
        </w:rPr>
        <w:t>обеспеченных финансированием за счет средств местного бюджета</w:t>
      </w:r>
      <w:r w:rsidR="004A772B">
        <w:rPr>
          <w:b w:val="0"/>
          <w:szCs w:val="28"/>
        </w:rPr>
        <w:t>,</w:t>
      </w:r>
      <w:r w:rsidR="00334A7E" w:rsidRPr="00334A7E">
        <w:rPr>
          <w:b w:val="0"/>
          <w:szCs w:val="28"/>
        </w:rPr>
        <w:t xml:space="preserve"> </w:t>
      </w:r>
      <w:r w:rsidR="004A772B" w:rsidRPr="00CF111E">
        <w:rPr>
          <w:b w:val="0"/>
          <w:szCs w:val="28"/>
        </w:rPr>
        <w:t>в том числе 8 программ (17 подпрограмм), обеспеченных софинансированием за счет средств областного и федерального бюджета.</w:t>
      </w:r>
      <w:r w:rsidR="004A772B">
        <w:rPr>
          <w:b w:val="0"/>
          <w:szCs w:val="28"/>
        </w:rPr>
        <w:t xml:space="preserve"> </w:t>
      </w:r>
    </w:p>
    <w:p w:rsidR="000674A2" w:rsidRPr="00CF111E" w:rsidRDefault="00142098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Расходы бюджета ГО город И</w:t>
      </w:r>
      <w:r w:rsidR="00292428" w:rsidRPr="00CF111E">
        <w:rPr>
          <w:b w:val="0"/>
          <w:szCs w:val="28"/>
        </w:rPr>
        <w:t xml:space="preserve">рбит </w:t>
      </w:r>
      <w:r w:rsidR="00640EAD" w:rsidRPr="00CF111E">
        <w:rPr>
          <w:b w:val="0"/>
          <w:szCs w:val="28"/>
        </w:rPr>
        <w:t xml:space="preserve">за 2021 год составили 2 224,4 млн. руб., </w:t>
      </w:r>
      <w:r w:rsidR="00292428" w:rsidRPr="00CF111E">
        <w:rPr>
          <w:b w:val="0"/>
          <w:szCs w:val="28"/>
        </w:rPr>
        <w:t>за 2022</w:t>
      </w:r>
      <w:r w:rsidRPr="00CF111E">
        <w:rPr>
          <w:b w:val="0"/>
          <w:szCs w:val="28"/>
        </w:rPr>
        <w:t xml:space="preserve"> год составили</w:t>
      </w:r>
      <w:r w:rsidR="00292428" w:rsidRPr="00CF111E">
        <w:rPr>
          <w:b w:val="0"/>
          <w:szCs w:val="28"/>
        </w:rPr>
        <w:t xml:space="preserve"> 2 653,4 млн. руб., за 2023 г</w:t>
      </w:r>
      <w:r w:rsidR="00AC4D90">
        <w:rPr>
          <w:b w:val="0"/>
          <w:szCs w:val="28"/>
        </w:rPr>
        <w:t xml:space="preserve">од составили 2 920,8 млн. руб. </w:t>
      </w:r>
      <w:r w:rsidR="000674A2" w:rsidRPr="00CF111E">
        <w:rPr>
          <w:b w:val="0"/>
          <w:szCs w:val="28"/>
        </w:rPr>
        <w:t xml:space="preserve">В целях повышения эффективности расходов местного бюджета, качества бюджетного планирования и управления средствами местного бюджета в ГО город Ирбит ежегодно проводится мониторинг качества финансового менеджмента в отношении главных администраторов средств местного бюджета. </w:t>
      </w:r>
    </w:p>
    <w:p w:rsidR="009F7ACE" w:rsidRPr="00CF111E" w:rsidRDefault="009F7ACE" w:rsidP="000674A2">
      <w:pPr>
        <w:pStyle w:val="ConsPlusNormal"/>
        <w:ind w:firstLine="709"/>
        <w:jc w:val="both"/>
        <w:rPr>
          <w:b w:val="0"/>
          <w:szCs w:val="28"/>
        </w:rPr>
      </w:pPr>
      <w:r w:rsidRPr="00CF111E">
        <w:rPr>
          <w:b w:val="0"/>
          <w:szCs w:val="28"/>
        </w:rPr>
        <w:t>Информация о расходах бюджета ГО город Ирбит, направленных на финансирование социальной сферы,</w:t>
      </w:r>
      <w:r w:rsidR="004A772B">
        <w:rPr>
          <w:b w:val="0"/>
          <w:szCs w:val="28"/>
        </w:rPr>
        <w:t xml:space="preserve"> за 2021-2023 годы</w:t>
      </w:r>
      <w:r w:rsidRPr="00CF111E">
        <w:rPr>
          <w:b w:val="0"/>
          <w:szCs w:val="28"/>
        </w:rPr>
        <w:t xml:space="preserve"> приведена в таблице 2.</w:t>
      </w:r>
    </w:p>
    <w:p w:rsidR="009F7ACE" w:rsidRDefault="009F7ACE" w:rsidP="009F7ACE">
      <w:pPr>
        <w:pStyle w:val="ConsPlusNormal"/>
        <w:ind w:firstLine="709"/>
        <w:jc w:val="right"/>
        <w:rPr>
          <w:b w:val="0"/>
          <w:sz w:val="26"/>
          <w:szCs w:val="26"/>
          <w:highlight w:val="yellow"/>
        </w:rPr>
      </w:pPr>
    </w:p>
    <w:p w:rsidR="009F7ACE" w:rsidRPr="00CF111E" w:rsidRDefault="009F7ACE" w:rsidP="009F7ACE">
      <w:pPr>
        <w:pStyle w:val="ConsPlusNormal"/>
        <w:ind w:firstLine="709"/>
        <w:jc w:val="right"/>
        <w:rPr>
          <w:b w:val="0"/>
          <w:szCs w:val="28"/>
        </w:rPr>
      </w:pPr>
      <w:r w:rsidRPr="00CF111E">
        <w:rPr>
          <w:b w:val="0"/>
          <w:szCs w:val="28"/>
        </w:rPr>
        <w:t>Таблица 2 (млн. рублей)</w:t>
      </w:r>
    </w:p>
    <w:p w:rsidR="009F7ACE" w:rsidRPr="005F64D9" w:rsidRDefault="009F7ACE" w:rsidP="009F7ACE">
      <w:pPr>
        <w:pStyle w:val="ConsPlusNormal"/>
        <w:ind w:firstLine="709"/>
        <w:jc w:val="right"/>
        <w:rPr>
          <w:b w:val="0"/>
          <w:sz w:val="26"/>
          <w:szCs w:val="26"/>
        </w:rPr>
      </w:pPr>
    </w:p>
    <w:p w:rsidR="009F7ACE" w:rsidRPr="00C8576D" w:rsidRDefault="00101B0E" w:rsidP="009F7ACE">
      <w:pPr>
        <w:pStyle w:val="ConsPlusNormal"/>
        <w:ind w:firstLine="709"/>
        <w:jc w:val="center"/>
        <w:rPr>
          <w:b w:val="0"/>
          <w:szCs w:val="28"/>
        </w:rPr>
      </w:pPr>
      <w:r w:rsidRPr="00C8576D">
        <w:rPr>
          <w:b w:val="0"/>
          <w:szCs w:val="28"/>
        </w:rPr>
        <w:t xml:space="preserve">Расходы ГО город Ирбит, направленные на финансирование социальной сферы, за </w:t>
      </w:r>
      <w:r w:rsidR="00292428" w:rsidRPr="00C8576D">
        <w:rPr>
          <w:b w:val="0"/>
          <w:szCs w:val="28"/>
        </w:rPr>
        <w:t>202</w:t>
      </w:r>
      <w:r w:rsidR="00640EAD" w:rsidRPr="00C8576D">
        <w:rPr>
          <w:b w:val="0"/>
          <w:szCs w:val="28"/>
        </w:rPr>
        <w:t>1</w:t>
      </w:r>
      <w:r w:rsidR="00AC4D90" w:rsidRPr="00C8576D">
        <w:rPr>
          <w:b w:val="0"/>
          <w:szCs w:val="28"/>
        </w:rPr>
        <w:t>-2023</w:t>
      </w:r>
      <w:r w:rsidRPr="00C8576D">
        <w:rPr>
          <w:b w:val="0"/>
          <w:szCs w:val="28"/>
        </w:rPr>
        <w:t xml:space="preserve"> годы</w:t>
      </w:r>
    </w:p>
    <w:p w:rsidR="009F7ACE" w:rsidRPr="00C8576D" w:rsidRDefault="009F7ACE" w:rsidP="009F7ACE">
      <w:pPr>
        <w:pStyle w:val="ConsPlusNormal"/>
        <w:ind w:firstLine="709"/>
        <w:jc w:val="right"/>
        <w:rPr>
          <w:b w:val="0"/>
          <w:szCs w:val="28"/>
          <w:highlight w:val="yellow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984"/>
        <w:gridCol w:w="1985"/>
        <w:gridCol w:w="1559"/>
      </w:tblGrid>
      <w:tr w:rsidR="00AC4D90" w:rsidRPr="00C8576D" w:rsidTr="00C8576D">
        <w:trPr>
          <w:trHeight w:val="1104"/>
        </w:trPr>
        <w:tc>
          <w:tcPr>
            <w:tcW w:w="993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lastRenderedPageBreak/>
              <w:t>Номер строки</w:t>
            </w:r>
          </w:p>
        </w:tc>
        <w:tc>
          <w:tcPr>
            <w:tcW w:w="283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2021 год (факт)</w:t>
            </w:r>
          </w:p>
        </w:tc>
        <w:tc>
          <w:tcPr>
            <w:tcW w:w="198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2022 год (факт)</w:t>
            </w:r>
          </w:p>
        </w:tc>
        <w:tc>
          <w:tcPr>
            <w:tcW w:w="1559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2023 год (факт)</w:t>
            </w:r>
          </w:p>
        </w:tc>
      </w:tr>
      <w:tr w:rsidR="00AC4D90" w:rsidRPr="00C8576D" w:rsidTr="00C8576D">
        <w:tc>
          <w:tcPr>
            <w:tcW w:w="993" w:type="dxa"/>
          </w:tcPr>
          <w:p w:rsidR="00AC4D90" w:rsidRPr="00C8576D" w:rsidRDefault="00AC4D90" w:rsidP="00B83F50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1.</w:t>
            </w:r>
          </w:p>
        </w:tc>
        <w:tc>
          <w:tcPr>
            <w:tcW w:w="283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Образование, всего</w:t>
            </w:r>
          </w:p>
        </w:tc>
        <w:tc>
          <w:tcPr>
            <w:tcW w:w="1984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1 112,2</w:t>
            </w:r>
          </w:p>
        </w:tc>
        <w:tc>
          <w:tcPr>
            <w:tcW w:w="198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1 270,3</w:t>
            </w:r>
          </w:p>
        </w:tc>
        <w:tc>
          <w:tcPr>
            <w:tcW w:w="1559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1 470,8</w:t>
            </w:r>
          </w:p>
        </w:tc>
      </w:tr>
      <w:tr w:rsidR="00AC4D90" w:rsidRPr="00C8576D" w:rsidTr="00C8576D">
        <w:tc>
          <w:tcPr>
            <w:tcW w:w="993" w:type="dxa"/>
          </w:tcPr>
          <w:p w:rsidR="00AC4D90" w:rsidRPr="00C8576D" w:rsidRDefault="00AC4D90" w:rsidP="00B83F50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2.</w:t>
            </w:r>
          </w:p>
        </w:tc>
        <w:tc>
          <w:tcPr>
            <w:tcW w:w="283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Культура, всего</w:t>
            </w:r>
          </w:p>
        </w:tc>
        <w:tc>
          <w:tcPr>
            <w:tcW w:w="1984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259,5</w:t>
            </w:r>
          </w:p>
        </w:tc>
        <w:tc>
          <w:tcPr>
            <w:tcW w:w="198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307,3</w:t>
            </w:r>
          </w:p>
        </w:tc>
        <w:tc>
          <w:tcPr>
            <w:tcW w:w="1559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314,8</w:t>
            </w:r>
          </w:p>
        </w:tc>
      </w:tr>
      <w:tr w:rsidR="00AC4D90" w:rsidRPr="00C8576D" w:rsidTr="00C8576D">
        <w:tc>
          <w:tcPr>
            <w:tcW w:w="993" w:type="dxa"/>
          </w:tcPr>
          <w:p w:rsidR="00AC4D90" w:rsidRPr="00C8576D" w:rsidRDefault="00AC4D90" w:rsidP="00B83F50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3.</w:t>
            </w:r>
          </w:p>
        </w:tc>
        <w:tc>
          <w:tcPr>
            <w:tcW w:w="283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Социальная политика, всего</w:t>
            </w:r>
          </w:p>
        </w:tc>
        <w:tc>
          <w:tcPr>
            <w:tcW w:w="1984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149,3</w:t>
            </w:r>
          </w:p>
        </w:tc>
        <w:tc>
          <w:tcPr>
            <w:tcW w:w="198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132,6</w:t>
            </w:r>
          </w:p>
        </w:tc>
        <w:tc>
          <w:tcPr>
            <w:tcW w:w="1559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151,8</w:t>
            </w:r>
          </w:p>
        </w:tc>
      </w:tr>
      <w:tr w:rsidR="00AC4D90" w:rsidRPr="00C8576D" w:rsidTr="00C8576D">
        <w:tc>
          <w:tcPr>
            <w:tcW w:w="993" w:type="dxa"/>
          </w:tcPr>
          <w:p w:rsidR="00AC4D90" w:rsidRPr="00C8576D" w:rsidRDefault="00AC4D90" w:rsidP="00B83F50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4.</w:t>
            </w:r>
          </w:p>
        </w:tc>
        <w:tc>
          <w:tcPr>
            <w:tcW w:w="283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Физическая культура и спорт, всего</w:t>
            </w:r>
          </w:p>
        </w:tc>
        <w:tc>
          <w:tcPr>
            <w:tcW w:w="1984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97,1</w:t>
            </w:r>
          </w:p>
        </w:tc>
        <w:tc>
          <w:tcPr>
            <w:tcW w:w="1985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68,5</w:t>
            </w:r>
          </w:p>
        </w:tc>
        <w:tc>
          <w:tcPr>
            <w:tcW w:w="1559" w:type="dxa"/>
          </w:tcPr>
          <w:p w:rsidR="00AC4D90" w:rsidRPr="00C8576D" w:rsidRDefault="00AC4D90" w:rsidP="00B83F50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109,5</w:t>
            </w:r>
          </w:p>
        </w:tc>
      </w:tr>
    </w:tbl>
    <w:p w:rsidR="009F7ACE" w:rsidRPr="00C8576D" w:rsidRDefault="009F7ACE" w:rsidP="000674A2">
      <w:pPr>
        <w:pStyle w:val="ConsPlusNormal"/>
        <w:ind w:firstLine="709"/>
        <w:jc w:val="both"/>
        <w:rPr>
          <w:b w:val="0"/>
          <w:szCs w:val="28"/>
        </w:rPr>
      </w:pPr>
    </w:p>
    <w:p w:rsidR="00B83F50" w:rsidRPr="00C8576D" w:rsidRDefault="00C8576D" w:rsidP="006A52DE">
      <w:pPr>
        <w:pStyle w:val="ConsPlusNormal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По итогам 2023</w:t>
      </w:r>
      <w:r w:rsidR="00B83F50" w:rsidRPr="00C8576D">
        <w:rPr>
          <w:b w:val="0"/>
          <w:szCs w:val="28"/>
        </w:rPr>
        <w:t xml:space="preserve"> года более 50% (</w:t>
      </w:r>
      <w:r>
        <w:rPr>
          <w:b w:val="0"/>
          <w:szCs w:val="28"/>
        </w:rPr>
        <w:t>2 046,9</w:t>
      </w:r>
      <w:r w:rsidR="00B83F50" w:rsidRPr="00C8576D">
        <w:rPr>
          <w:b w:val="0"/>
          <w:szCs w:val="28"/>
        </w:rPr>
        <w:t xml:space="preserve"> млн. руб.) расходов бюджета ГО город Ирбит направлено на финансирование социальной сферы. </w:t>
      </w:r>
    </w:p>
    <w:p w:rsidR="003663BD" w:rsidRPr="00C8576D" w:rsidRDefault="00B83F50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По отношению к 2021 году общий прирост р</w:t>
      </w:r>
      <w:r w:rsidR="0008717B" w:rsidRPr="00C8576D">
        <w:rPr>
          <w:b w:val="0"/>
          <w:szCs w:val="28"/>
        </w:rPr>
        <w:t>а</w:t>
      </w:r>
      <w:r w:rsidRPr="00C8576D">
        <w:rPr>
          <w:b w:val="0"/>
          <w:szCs w:val="28"/>
        </w:rPr>
        <w:t xml:space="preserve">сходов бюджета </w:t>
      </w:r>
      <w:r w:rsidR="00C8576D">
        <w:rPr>
          <w:b w:val="0"/>
          <w:szCs w:val="28"/>
        </w:rPr>
        <w:t>ГО город Ирбит в 2023</w:t>
      </w:r>
      <w:r w:rsidR="00F72F83" w:rsidRPr="00C8576D">
        <w:rPr>
          <w:b w:val="0"/>
          <w:szCs w:val="28"/>
        </w:rPr>
        <w:t xml:space="preserve"> году составил </w:t>
      </w:r>
      <w:r w:rsidR="00C8576D">
        <w:rPr>
          <w:b w:val="0"/>
          <w:szCs w:val="28"/>
        </w:rPr>
        <w:t>696,4</w:t>
      </w:r>
      <w:r w:rsidR="00F72F83" w:rsidRPr="00C8576D">
        <w:rPr>
          <w:b w:val="0"/>
          <w:szCs w:val="28"/>
        </w:rPr>
        <w:t xml:space="preserve"> млн. руб. (</w:t>
      </w:r>
      <w:r w:rsidR="00C8576D">
        <w:rPr>
          <w:b w:val="0"/>
          <w:szCs w:val="28"/>
        </w:rPr>
        <w:t>31,3</w:t>
      </w:r>
      <w:r w:rsidR="00F72F83" w:rsidRPr="00C8576D">
        <w:rPr>
          <w:b w:val="0"/>
          <w:szCs w:val="28"/>
        </w:rPr>
        <w:t>%)</w:t>
      </w:r>
      <w:r w:rsidR="00E0038B" w:rsidRPr="00C8576D">
        <w:rPr>
          <w:b w:val="0"/>
          <w:szCs w:val="28"/>
        </w:rPr>
        <w:t xml:space="preserve">. </w:t>
      </w:r>
      <w:r w:rsidR="003663BD" w:rsidRPr="00C8576D">
        <w:rPr>
          <w:b w:val="0"/>
          <w:szCs w:val="28"/>
        </w:rPr>
        <w:t>На территории ГО город Ирбит реализуется 15 муниципальных программ.</w:t>
      </w:r>
      <w:r w:rsidR="003663BD" w:rsidRPr="00C8576D">
        <w:rPr>
          <w:szCs w:val="28"/>
        </w:rPr>
        <w:t xml:space="preserve"> </w:t>
      </w:r>
      <w:r w:rsidR="003663BD" w:rsidRPr="00C8576D">
        <w:rPr>
          <w:b w:val="0"/>
          <w:szCs w:val="28"/>
        </w:rPr>
        <w:t xml:space="preserve">Программные расходы составили </w:t>
      </w:r>
      <w:r w:rsidR="00C8576D">
        <w:rPr>
          <w:b w:val="0"/>
          <w:szCs w:val="28"/>
        </w:rPr>
        <w:t>2 465,6</w:t>
      </w:r>
      <w:r w:rsidR="003663BD" w:rsidRPr="00C8576D">
        <w:rPr>
          <w:b w:val="0"/>
          <w:szCs w:val="28"/>
        </w:rPr>
        <w:t xml:space="preserve">  </w:t>
      </w:r>
      <w:r w:rsidR="00C8576D">
        <w:rPr>
          <w:b w:val="0"/>
          <w:szCs w:val="28"/>
        </w:rPr>
        <w:t>млн. руб. или 84,4</w:t>
      </w:r>
      <w:r w:rsidR="003663BD" w:rsidRPr="00C8576D">
        <w:rPr>
          <w:b w:val="0"/>
          <w:szCs w:val="28"/>
        </w:rPr>
        <w:t xml:space="preserve"> % в общем объеме расходов.</w:t>
      </w:r>
      <w:r w:rsidR="00F72F83" w:rsidRPr="00C8576D">
        <w:rPr>
          <w:b w:val="0"/>
          <w:szCs w:val="28"/>
        </w:rPr>
        <w:t xml:space="preserve"> </w:t>
      </w:r>
    </w:p>
    <w:p w:rsidR="001F03F6" w:rsidRPr="00C8576D" w:rsidRDefault="001F03F6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В рамках поставленных задач и направле</w:t>
      </w:r>
      <w:r w:rsidR="00C7709C" w:rsidRPr="00C8576D">
        <w:rPr>
          <w:b w:val="0"/>
          <w:szCs w:val="28"/>
        </w:rPr>
        <w:t xml:space="preserve">ний деятельности ГО город Ирбит проводится работа, направленная на эффективное управление муниципальным долгом, полностью исключающая риски превышения либо критического приближения уровня накапливаемых долговых обязательств и вытекающих из них расходных обязательств. Безусловным приоритетом и является обеспечение полного и своевременного исполнения принятых долговых обязательств и вытекающих из них расходных обязательств. 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Информация об основных показателях состояния </w:t>
      </w:r>
      <w:r w:rsidR="00785A6E" w:rsidRPr="00C8576D">
        <w:rPr>
          <w:b w:val="0"/>
          <w:szCs w:val="28"/>
        </w:rPr>
        <w:t>муниципального</w:t>
      </w:r>
      <w:r w:rsidR="009F7ACE" w:rsidRPr="00C8576D">
        <w:rPr>
          <w:b w:val="0"/>
          <w:szCs w:val="28"/>
        </w:rPr>
        <w:t xml:space="preserve"> долга за 20</w:t>
      </w:r>
      <w:r w:rsidR="00640EAD" w:rsidRPr="00C8576D">
        <w:rPr>
          <w:b w:val="0"/>
          <w:szCs w:val="28"/>
        </w:rPr>
        <w:t>21</w:t>
      </w:r>
      <w:r w:rsidRPr="00C8576D">
        <w:rPr>
          <w:b w:val="0"/>
          <w:szCs w:val="28"/>
        </w:rPr>
        <w:t xml:space="preserve"> - 202</w:t>
      </w:r>
      <w:r w:rsidR="004A772B">
        <w:rPr>
          <w:b w:val="0"/>
          <w:szCs w:val="28"/>
        </w:rPr>
        <w:t>3</w:t>
      </w:r>
      <w:r w:rsidR="009F7ACE" w:rsidRPr="00C8576D">
        <w:rPr>
          <w:b w:val="0"/>
          <w:szCs w:val="28"/>
        </w:rPr>
        <w:t xml:space="preserve"> годы приведена в таблице 3</w:t>
      </w:r>
      <w:r w:rsidRPr="00C8576D">
        <w:rPr>
          <w:b w:val="0"/>
          <w:szCs w:val="28"/>
        </w:rPr>
        <w:t>.</w:t>
      </w:r>
    </w:p>
    <w:p w:rsidR="001B2D87" w:rsidRPr="00C8576D" w:rsidRDefault="001B2D87" w:rsidP="006A52DE">
      <w:pPr>
        <w:pStyle w:val="ConsPlusNormal"/>
        <w:ind w:firstLine="709"/>
        <w:jc w:val="both"/>
        <w:rPr>
          <w:b w:val="0"/>
          <w:szCs w:val="28"/>
        </w:rPr>
      </w:pPr>
    </w:p>
    <w:p w:rsidR="00314BA2" w:rsidRPr="00C8576D" w:rsidRDefault="00314BA2" w:rsidP="00314BA2">
      <w:pPr>
        <w:pStyle w:val="ConsPlusNormal"/>
        <w:ind w:firstLine="709"/>
        <w:jc w:val="right"/>
        <w:rPr>
          <w:b w:val="0"/>
          <w:szCs w:val="28"/>
        </w:rPr>
      </w:pPr>
      <w:r w:rsidRPr="00C8576D">
        <w:rPr>
          <w:b w:val="0"/>
          <w:szCs w:val="28"/>
        </w:rPr>
        <w:t xml:space="preserve">Таблица </w:t>
      </w:r>
      <w:r w:rsidR="009F7ACE" w:rsidRPr="00C8576D">
        <w:rPr>
          <w:b w:val="0"/>
          <w:szCs w:val="28"/>
        </w:rPr>
        <w:t>3</w:t>
      </w:r>
      <w:r w:rsidRPr="00C8576D">
        <w:rPr>
          <w:b w:val="0"/>
          <w:szCs w:val="28"/>
        </w:rPr>
        <w:t xml:space="preserve"> (млн. рублей)</w:t>
      </w:r>
    </w:p>
    <w:p w:rsidR="00985713" w:rsidRPr="00C8576D" w:rsidRDefault="00985713" w:rsidP="00314BA2">
      <w:pPr>
        <w:pStyle w:val="ConsPlusNormal"/>
        <w:ind w:firstLine="709"/>
        <w:jc w:val="right"/>
        <w:rPr>
          <w:b w:val="0"/>
          <w:szCs w:val="28"/>
        </w:rPr>
      </w:pPr>
    </w:p>
    <w:p w:rsidR="001B2D87" w:rsidRPr="00C8576D" w:rsidRDefault="00841A50" w:rsidP="001B2D87">
      <w:pPr>
        <w:pStyle w:val="ConsPlusNormal"/>
        <w:ind w:firstLine="709"/>
        <w:jc w:val="center"/>
        <w:rPr>
          <w:b w:val="0"/>
          <w:szCs w:val="28"/>
        </w:rPr>
      </w:pPr>
      <w:r w:rsidRPr="00C8576D">
        <w:rPr>
          <w:b w:val="0"/>
          <w:szCs w:val="28"/>
        </w:rPr>
        <w:t>ОБЪЕМ И СТРУКТУРА МУНИЦИПАЛЬНОГО ДОЛГА</w:t>
      </w:r>
    </w:p>
    <w:p w:rsidR="001B2D87" w:rsidRPr="00C8576D" w:rsidRDefault="001B2D87" w:rsidP="001B2D87">
      <w:pPr>
        <w:pStyle w:val="ConsPlusNormal"/>
        <w:ind w:firstLine="709"/>
        <w:jc w:val="right"/>
        <w:rPr>
          <w:b w:val="0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984"/>
        <w:gridCol w:w="1985"/>
        <w:gridCol w:w="1842"/>
      </w:tblGrid>
      <w:tr w:rsidR="004A772B" w:rsidRPr="00C8576D" w:rsidTr="004A772B">
        <w:tc>
          <w:tcPr>
            <w:tcW w:w="993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Номер строки</w:t>
            </w:r>
          </w:p>
        </w:tc>
        <w:tc>
          <w:tcPr>
            <w:tcW w:w="283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Вид долгового обязательства</w:t>
            </w:r>
          </w:p>
        </w:tc>
        <w:tc>
          <w:tcPr>
            <w:tcW w:w="1984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2021 год</w:t>
            </w:r>
          </w:p>
        </w:tc>
        <w:tc>
          <w:tcPr>
            <w:tcW w:w="198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2022 год</w:t>
            </w:r>
          </w:p>
        </w:tc>
        <w:tc>
          <w:tcPr>
            <w:tcW w:w="1842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2023 год</w:t>
            </w:r>
          </w:p>
        </w:tc>
      </w:tr>
      <w:tr w:rsidR="004A772B" w:rsidRPr="00C8576D" w:rsidTr="004A772B">
        <w:tc>
          <w:tcPr>
            <w:tcW w:w="993" w:type="dxa"/>
          </w:tcPr>
          <w:p w:rsidR="004A772B" w:rsidRPr="00C8576D" w:rsidRDefault="004A772B" w:rsidP="00314BA2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1.</w:t>
            </w:r>
          </w:p>
        </w:tc>
        <w:tc>
          <w:tcPr>
            <w:tcW w:w="283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Бюджетные кредиты</w:t>
            </w:r>
          </w:p>
        </w:tc>
        <w:tc>
          <w:tcPr>
            <w:tcW w:w="1984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13,5</w:t>
            </w:r>
          </w:p>
        </w:tc>
        <w:tc>
          <w:tcPr>
            <w:tcW w:w="198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20,8</w:t>
            </w:r>
          </w:p>
        </w:tc>
        <w:tc>
          <w:tcPr>
            <w:tcW w:w="1842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56,2</w:t>
            </w:r>
          </w:p>
        </w:tc>
      </w:tr>
      <w:tr w:rsidR="004A772B" w:rsidRPr="00C8576D" w:rsidTr="004A772B">
        <w:tc>
          <w:tcPr>
            <w:tcW w:w="993" w:type="dxa"/>
          </w:tcPr>
          <w:p w:rsidR="004A772B" w:rsidRPr="00C8576D" w:rsidRDefault="004A772B" w:rsidP="00314BA2">
            <w:pPr>
              <w:pStyle w:val="ConsPlusNormal"/>
              <w:jc w:val="center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2.</w:t>
            </w:r>
          </w:p>
        </w:tc>
        <w:tc>
          <w:tcPr>
            <w:tcW w:w="283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Итого</w:t>
            </w:r>
          </w:p>
        </w:tc>
        <w:tc>
          <w:tcPr>
            <w:tcW w:w="1984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13,5</w:t>
            </w:r>
          </w:p>
        </w:tc>
        <w:tc>
          <w:tcPr>
            <w:tcW w:w="1985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20,8</w:t>
            </w:r>
          </w:p>
        </w:tc>
        <w:tc>
          <w:tcPr>
            <w:tcW w:w="1842" w:type="dxa"/>
          </w:tcPr>
          <w:p w:rsidR="004A772B" w:rsidRPr="00C8576D" w:rsidRDefault="004A772B" w:rsidP="001B2D87">
            <w:pPr>
              <w:pStyle w:val="ConsPlusNormal"/>
              <w:rPr>
                <w:b w:val="0"/>
                <w:szCs w:val="28"/>
              </w:rPr>
            </w:pPr>
            <w:r w:rsidRPr="00C8576D">
              <w:rPr>
                <w:b w:val="0"/>
                <w:szCs w:val="28"/>
              </w:rPr>
              <w:t>56,2</w:t>
            </w:r>
          </w:p>
        </w:tc>
      </w:tr>
    </w:tbl>
    <w:p w:rsidR="009D494A" w:rsidRPr="00C8576D" w:rsidRDefault="009D494A" w:rsidP="006A52DE">
      <w:pPr>
        <w:pStyle w:val="ConsPlusNormal"/>
        <w:ind w:firstLine="709"/>
        <w:jc w:val="both"/>
        <w:rPr>
          <w:b w:val="0"/>
          <w:szCs w:val="28"/>
          <w:highlight w:val="yellow"/>
        </w:rPr>
      </w:pPr>
    </w:p>
    <w:p w:rsidR="00785A6E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В целях </w:t>
      </w:r>
      <w:r w:rsidR="001F03F6" w:rsidRPr="00C8576D">
        <w:rPr>
          <w:b w:val="0"/>
          <w:szCs w:val="28"/>
        </w:rPr>
        <w:t>обеспечения и поддержания долгосрочной стабильности и устойчивости бюджетной системы ГО город Ирбит через эффективное управление муниципальным долгом</w:t>
      </w:r>
      <w:r w:rsidR="004A772B">
        <w:rPr>
          <w:b w:val="0"/>
          <w:szCs w:val="28"/>
        </w:rPr>
        <w:t>:</w:t>
      </w:r>
    </w:p>
    <w:p w:rsidR="00785A6E" w:rsidRPr="00C8576D" w:rsidRDefault="00785A6E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1) </w:t>
      </w:r>
      <w:r w:rsidR="001F03F6" w:rsidRPr="00C8576D">
        <w:rPr>
          <w:b w:val="0"/>
          <w:szCs w:val="28"/>
        </w:rPr>
        <w:t>поддержание высокого качества бюджетного планирования в части муниципа</w:t>
      </w:r>
      <w:r w:rsidR="004A772B">
        <w:rPr>
          <w:b w:val="0"/>
          <w:szCs w:val="28"/>
        </w:rPr>
        <w:t>льных заимствований, реализация</w:t>
      </w:r>
      <w:r w:rsidRPr="00C8576D">
        <w:rPr>
          <w:b w:val="0"/>
          <w:szCs w:val="28"/>
        </w:rPr>
        <w:t>;</w:t>
      </w:r>
    </w:p>
    <w:p w:rsidR="00785A6E" w:rsidRPr="00C8576D" w:rsidRDefault="00785A6E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2)</w:t>
      </w:r>
      <w:r w:rsidR="00802E20" w:rsidRPr="00C8576D">
        <w:rPr>
          <w:b w:val="0"/>
          <w:szCs w:val="28"/>
        </w:rPr>
        <w:t xml:space="preserve"> </w:t>
      </w:r>
      <w:r w:rsidR="004A772B">
        <w:rPr>
          <w:b w:val="0"/>
          <w:szCs w:val="28"/>
        </w:rPr>
        <w:t xml:space="preserve"> </w:t>
      </w:r>
      <w:r w:rsidR="006B24C1" w:rsidRPr="00C8576D">
        <w:rPr>
          <w:b w:val="0"/>
          <w:szCs w:val="28"/>
        </w:rPr>
        <w:t>полно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и своевременно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исполнени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</w:t>
      </w:r>
      <w:r w:rsidR="00802E20" w:rsidRPr="00C8576D">
        <w:rPr>
          <w:b w:val="0"/>
          <w:szCs w:val="28"/>
        </w:rPr>
        <w:t>принятых долговых обязательств</w:t>
      </w:r>
      <w:r w:rsidRPr="00C8576D">
        <w:rPr>
          <w:b w:val="0"/>
          <w:szCs w:val="28"/>
        </w:rPr>
        <w:t>;</w:t>
      </w:r>
    </w:p>
    <w:p w:rsidR="00785A6E" w:rsidRPr="00C8576D" w:rsidRDefault="00785A6E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lastRenderedPageBreak/>
        <w:t xml:space="preserve">3) </w:t>
      </w:r>
      <w:r w:rsidR="004A772B">
        <w:rPr>
          <w:b w:val="0"/>
          <w:szCs w:val="28"/>
        </w:rPr>
        <w:t xml:space="preserve"> </w:t>
      </w:r>
      <w:r w:rsidR="006B24C1" w:rsidRPr="00C8576D">
        <w:rPr>
          <w:b w:val="0"/>
          <w:szCs w:val="28"/>
        </w:rPr>
        <w:t>поддержани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</w:t>
      </w:r>
      <w:r w:rsidR="00802E20" w:rsidRPr="00C8576D">
        <w:rPr>
          <w:b w:val="0"/>
          <w:szCs w:val="28"/>
        </w:rPr>
        <w:t>минимальной</w:t>
      </w:r>
      <w:r w:rsidR="006B24C1" w:rsidRPr="00C8576D">
        <w:rPr>
          <w:b w:val="0"/>
          <w:szCs w:val="28"/>
        </w:rPr>
        <w:t xml:space="preserve"> долговой нагрузки на </w:t>
      </w:r>
      <w:r w:rsidR="00802E20" w:rsidRPr="00C8576D">
        <w:rPr>
          <w:b w:val="0"/>
          <w:szCs w:val="28"/>
        </w:rPr>
        <w:t>ме</w:t>
      </w:r>
      <w:r w:rsidR="006B24C1" w:rsidRPr="00C8576D">
        <w:rPr>
          <w:b w:val="0"/>
          <w:szCs w:val="28"/>
        </w:rPr>
        <w:t>стн</w:t>
      </w:r>
      <w:r w:rsidR="00802E20" w:rsidRPr="00C8576D">
        <w:rPr>
          <w:b w:val="0"/>
          <w:szCs w:val="28"/>
        </w:rPr>
        <w:t>ый</w:t>
      </w:r>
      <w:r w:rsidR="006B24C1" w:rsidRPr="00C8576D">
        <w:rPr>
          <w:b w:val="0"/>
          <w:szCs w:val="28"/>
        </w:rPr>
        <w:t xml:space="preserve"> бюджет</w:t>
      </w:r>
      <w:r w:rsidRPr="00C8576D">
        <w:rPr>
          <w:b w:val="0"/>
          <w:szCs w:val="28"/>
        </w:rPr>
        <w:t>;</w:t>
      </w:r>
    </w:p>
    <w:p w:rsidR="00785A6E" w:rsidRPr="00C8576D" w:rsidRDefault="00CF3450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4)</w:t>
      </w:r>
      <w:r w:rsidR="004A772B">
        <w:rPr>
          <w:b w:val="0"/>
          <w:szCs w:val="28"/>
        </w:rPr>
        <w:t xml:space="preserve"> </w:t>
      </w:r>
      <w:r w:rsidR="006B24C1" w:rsidRPr="00C8576D">
        <w:rPr>
          <w:b w:val="0"/>
          <w:szCs w:val="28"/>
        </w:rPr>
        <w:t xml:space="preserve">поддержание </w:t>
      </w:r>
      <w:r w:rsidR="00802E20" w:rsidRPr="00C8576D">
        <w:rPr>
          <w:b w:val="0"/>
          <w:szCs w:val="28"/>
        </w:rPr>
        <w:t>муниципального</w:t>
      </w:r>
      <w:r w:rsidR="006B24C1" w:rsidRPr="00C8576D">
        <w:rPr>
          <w:b w:val="0"/>
          <w:szCs w:val="28"/>
        </w:rPr>
        <w:t xml:space="preserve"> долга в объеме, обеспечивающем возможность гарантированного выполнения всех обязательств</w:t>
      </w:r>
      <w:r w:rsidR="00785A6E" w:rsidRPr="00C8576D">
        <w:rPr>
          <w:b w:val="0"/>
          <w:szCs w:val="28"/>
        </w:rPr>
        <w:t>;</w:t>
      </w:r>
    </w:p>
    <w:p w:rsidR="006B24C1" w:rsidRPr="00C8576D" w:rsidRDefault="00785A6E" w:rsidP="004A772B">
      <w:pPr>
        <w:pStyle w:val="ConsPlusNormal"/>
        <w:tabs>
          <w:tab w:val="left" w:pos="709"/>
        </w:tabs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5) </w:t>
      </w:r>
      <w:r w:rsidR="004A772B">
        <w:rPr>
          <w:b w:val="0"/>
          <w:szCs w:val="28"/>
        </w:rPr>
        <w:t xml:space="preserve"> </w:t>
      </w:r>
      <w:r w:rsidR="006B24C1" w:rsidRPr="00C8576D">
        <w:rPr>
          <w:b w:val="0"/>
          <w:szCs w:val="28"/>
        </w:rPr>
        <w:t>неукоснительно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соблюдени</w:t>
      </w:r>
      <w:r w:rsidRPr="00C8576D">
        <w:rPr>
          <w:b w:val="0"/>
          <w:szCs w:val="28"/>
        </w:rPr>
        <w:t>е</w:t>
      </w:r>
      <w:r w:rsidR="006B24C1" w:rsidRPr="00C8576D">
        <w:rPr>
          <w:b w:val="0"/>
          <w:szCs w:val="28"/>
        </w:rPr>
        <w:t xml:space="preserve"> требований, установленных бюджетным законодательством Российской Федерации.</w:t>
      </w:r>
    </w:p>
    <w:p w:rsidR="006B24C1" w:rsidRPr="00C8576D" w:rsidRDefault="00C8576D" w:rsidP="006A52DE">
      <w:pPr>
        <w:pStyle w:val="ConsPlusNormal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2023</w:t>
      </w:r>
      <w:r w:rsidR="006B24C1" w:rsidRPr="00C8576D">
        <w:rPr>
          <w:b w:val="0"/>
          <w:szCs w:val="28"/>
        </w:rPr>
        <w:t xml:space="preserve"> году </w:t>
      </w:r>
      <w:r w:rsidR="00DA4E6E" w:rsidRPr="00C8576D">
        <w:rPr>
          <w:b w:val="0"/>
          <w:szCs w:val="28"/>
        </w:rPr>
        <w:t xml:space="preserve">для покрытия временного кассового разрыва </w:t>
      </w:r>
      <w:r w:rsidR="006B24C1" w:rsidRPr="00C8576D">
        <w:rPr>
          <w:b w:val="0"/>
          <w:szCs w:val="28"/>
        </w:rPr>
        <w:t>было о</w:t>
      </w:r>
      <w:r w:rsidR="00C335F1" w:rsidRPr="00C8576D">
        <w:rPr>
          <w:b w:val="0"/>
          <w:szCs w:val="28"/>
        </w:rPr>
        <w:t xml:space="preserve">существлено привлечение </w:t>
      </w:r>
      <w:r w:rsidR="007376B5" w:rsidRPr="00C8576D">
        <w:rPr>
          <w:b w:val="0"/>
          <w:szCs w:val="28"/>
        </w:rPr>
        <w:t xml:space="preserve">кредита </w:t>
      </w:r>
      <w:r w:rsidR="00C335F1" w:rsidRPr="00C8576D">
        <w:rPr>
          <w:b w:val="0"/>
          <w:szCs w:val="28"/>
        </w:rPr>
        <w:t xml:space="preserve">из областного бюджета </w:t>
      </w:r>
      <w:r w:rsidR="00B6182C" w:rsidRPr="00C8576D">
        <w:rPr>
          <w:b w:val="0"/>
          <w:szCs w:val="28"/>
        </w:rPr>
        <w:t xml:space="preserve"> </w:t>
      </w:r>
      <w:r w:rsidR="00DA4E6E" w:rsidRPr="00C8576D">
        <w:rPr>
          <w:b w:val="0"/>
          <w:szCs w:val="28"/>
        </w:rPr>
        <w:t xml:space="preserve">в </w:t>
      </w:r>
      <w:r w:rsidR="00B6182C" w:rsidRPr="00C8576D">
        <w:rPr>
          <w:b w:val="0"/>
          <w:szCs w:val="28"/>
        </w:rPr>
        <w:t xml:space="preserve">сумме </w:t>
      </w:r>
      <w:r w:rsidR="00224A8F">
        <w:rPr>
          <w:b w:val="0"/>
          <w:szCs w:val="28"/>
        </w:rPr>
        <w:t>8</w:t>
      </w:r>
      <w:r w:rsidR="00CF3450" w:rsidRPr="00C8576D">
        <w:rPr>
          <w:b w:val="0"/>
          <w:szCs w:val="28"/>
        </w:rPr>
        <w:t>0</w:t>
      </w:r>
      <w:r w:rsidR="00C335F1" w:rsidRPr="00C8576D">
        <w:rPr>
          <w:b w:val="0"/>
          <w:szCs w:val="28"/>
        </w:rPr>
        <w:t>,0 млн. руб.</w:t>
      </w:r>
      <w:r w:rsidR="00B6182C" w:rsidRPr="00C8576D">
        <w:rPr>
          <w:b w:val="0"/>
          <w:szCs w:val="28"/>
        </w:rPr>
        <w:t xml:space="preserve"> </w:t>
      </w:r>
      <w:r w:rsidR="00CF3450" w:rsidRPr="00C8576D">
        <w:rPr>
          <w:b w:val="0"/>
          <w:szCs w:val="28"/>
        </w:rPr>
        <w:t xml:space="preserve">и </w:t>
      </w:r>
      <w:r w:rsidR="00B6182C" w:rsidRPr="00C8576D">
        <w:rPr>
          <w:b w:val="0"/>
          <w:szCs w:val="28"/>
        </w:rPr>
        <w:t xml:space="preserve">в результате реструктуризации произведено частичное списание денежных обязательств по вышеуказанному бюджетному кредиту в размере  50 % в сумме </w:t>
      </w:r>
      <w:r w:rsidR="00224A8F">
        <w:rPr>
          <w:b w:val="0"/>
          <w:szCs w:val="28"/>
        </w:rPr>
        <w:t>4</w:t>
      </w:r>
      <w:r w:rsidR="00CF3450" w:rsidRPr="00C8576D">
        <w:rPr>
          <w:b w:val="0"/>
          <w:szCs w:val="28"/>
        </w:rPr>
        <w:t>0,0</w:t>
      </w:r>
      <w:r w:rsidR="00B6182C" w:rsidRPr="00C8576D">
        <w:rPr>
          <w:b w:val="0"/>
          <w:szCs w:val="28"/>
        </w:rPr>
        <w:t xml:space="preserve"> млн. рублей.  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Проводимая </w:t>
      </w:r>
      <w:r w:rsidR="00BA28B6" w:rsidRPr="00C8576D">
        <w:rPr>
          <w:b w:val="0"/>
          <w:szCs w:val="28"/>
        </w:rPr>
        <w:t>муниципальная</w:t>
      </w:r>
      <w:r w:rsidRPr="00C8576D">
        <w:rPr>
          <w:b w:val="0"/>
          <w:szCs w:val="28"/>
        </w:rPr>
        <w:t xml:space="preserve"> долговая политика </w:t>
      </w:r>
      <w:r w:rsidR="00BA28B6" w:rsidRPr="00C8576D">
        <w:rPr>
          <w:b w:val="0"/>
          <w:szCs w:val="28"/>
        </w:rPr>
        <w:t>ГО город Ирбит</w:t>
      </w:r>
      <w:r w:rsidRPr="00C8576D">
        <w:rPr>
          <w:b w:val="0"/>
          <w:szCs w:val="28"/>
        </w:rPr>
        <w:t xml:space="preserve"> позволяет поддерживать на стабильно</w:t>
      </w:r>
      <w:r w:rsidR="00BA28B6" w:rsidRPr="00C8576D">
        <w:rPr>
          <w:b w:val="0"/>
          <w:szCs w:val="28"/>
        </w:rPr>
        <w:t xml:space="preserve"> низком</w:t>
      </w:r>
      <w:r w:rsidRPr="00C8576D">
        <w:rPr>
          <w:b w:val="0"/>
          <w:szCs w:val="28"/>
        </w:rPr>
        <w:t xml:space="preserve"> уровне расходы на обслуживание </w:t>
      </w:r>
      <w:r w:rsidR="00BA28B6" w:rsidRPr="00C8576D">
        <w:rPr>
          <w:b w:val="0"/>
          <w:szCs w:val="28"/>
        </w:rPr>
        <w:t xml:space="preserve">муниципального </w:t>
      </w:r>
      <w:r w:rsidRPr="00C8576D">
        <w:rPr>
          <w:b w:val="0"/>
          <w:szCs w:val="28"/>
        </w:rPr>
        <w:t xml:space="preserve">долга в общей структуре расходов </w:t>
      </w:r>
      <w:r w:rsidR="00BA28B6" w:rsidRPr="00C8576D">
        <w:rPr>
          <w:b w:val="0"/>
          <w:szCs w:val="28"/>
        </w:rPr>
        <w:t>местного</w:t>
      </w:r>
      <w:r w:rsidRPr="00C8576D">
        <w:rPr>
          <w:b w:val="0"/>
          <w:szCs w:val="28"/>
        </w:rPr>
        <w:t xml:space="preserve"> бюджета.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В целях сдерживания роста </w:t>
      </w:r>
      <w:r w:rsidR="00BA28B6" w:rsidRPr="00C8576D">
        <w:rPr>
          <w:b w:val="0"/>
          <w:szCs w:val="28"/>
        </w:rPr>
        <w:t>муниципального</w:t>
      </w:r>
      <w:r w:rsidRPr="00C8576D">
        <w:rPr>
          <w:b w:val="0"/>
          <w:szCs w:val="28"/>
        </w:rPr>
        <w:t xml:space="preserve"> долга и исключения рисков </w:t>
      </w:r>
      <w:r w:rsidR="00BA28B6" w:rsidRPr="00C8576D">
        <w:rPr>
          <w:b w:val="0"/>
          <w:szCs w:val="28"/>
        </w:rPr>
        <w:t>ме</w:t>
      </w:r>
      <w:r w:rsidRPr="00C8576D">
        <w:rPr>
          <w:b w:val="0"/>
          <w:szCs w:val="28"/>
        </w:rPr>
        <w:t>стного бюджета, связанных с исполнением обязательств, с 201</w:t>
      </w:r>
      <w:r w:rsidR="00BA28B6" w:rsidRPr="00C8576D">
        <w:rPr>
          <w:b w:val="0"/>
          <w:szCs w:val="28"/>
        </w:rPr>
        <w:t>7</w:t>
      </w:r>
      <w:r w:rsidRPr="00C8576D">
        <w:rPr>
          <w:b w:val="0"/>
          <w:szCs w:val="28"/>
        </w:rPr>
        <w:t xml:space="preserve"> года по </w:t>
      </w:r>
      <w:r w:rsidR="001916C3" w:rsidRPr="00C8576D">
        <w:rPr>
          <w:b w:val="0"/>
          <w:szCs w:val="28"/>
        </w:rPr>
        <w:t>настоящий момент</w:t>
      </w:r>
      <w:r w:rsidRPr="00C8576D">
        <w:rPr>
          <w:b w:val="0"/>
          <w:szCs w:val="28"/>
        </w:rPr>
        <w:t xml:space="preserve"> </w:t>
      </w:r>
      <w:r w:rsidR="00BA28B6" w:rsidRPr="00C8576D">
        <w:rPr>
          <w:b w:val="0"/>
          <w:szCs w:val="28"/>
        </w:rPr>
        <w:t>не было выдано ни одной муниципальной гарантии ГО город Ирбит</w:t>
      </w:r>
      <w:r w:rsidRPr="00C8576D">
        <w:rPr>
          <w:b w:val="0"/>
          <w:szCs w:val="28"/>
        </w:rPr>
        <w:t xml:space="preserve"> по обязательствам третьих лиц.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  <w:highlight w:val="yellow"/>
        </w:rPr>
      </w:pPr>
    </w:p>
    <w:p w:rsidR="006B24C1" w:rsidRPr="00C8576D" w:rsidRDefault="006B24C1" w:rsidP="006A52DE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 xml:space="preserve">Раздел 3. </w:t>
      </w:r>
      <w:r w:rsidR="001078B7" w:rsidRPr="00C8576D">
        <w:rPr>
          <w:szCs w:val="28"/>
        </w:rPr>
        <w:t>Цели и задачи настоящего плана мероприятий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  <w:highlight w:val="yellow"/>
        </w:rPr>
      </w:pP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Целями настоящего плана мероприятий являются улучшение состояния </w:t>
      </w:r>
      <w:r w:rsidR="001078B7" w:rsidRPr="00C8576D">
        <w:rPr>
          <w:b w:val="0"/>
          <w:szCs w:val="28"/>
        </w:rPr>
        <w:t xml:space="preserve">местного бюджета </w:t>
      </w:r>
      <w:r w:rsidRPr="00C8576D">
        <w:rPr>
          <w:b w:val="0"/>
          <w:szCs w:val="28"/>
        </w:rPr>
        <w:t xml:space="preserve">и обеспечение </w:t>
      </w:r>
      <w:r w:rsidR="001078B7" w:rsidRPr="00C8576D">
        <w:rPr>
          <w:b w:val="0"/>
          <w:szCs w:val="28"/>
        </w:rPr>
        <w:t>его сбалансированности</w:t>
      </w:r>
      <w:r w:rsidRPr="00C8576D">
        <w:rPr>
          <w:b w:val="0"/>
          <w:szCs w:val="28"/>
        </w:rPr>
        <w:t>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Для достижения поставленных целей необходимо решить следующие задачи: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1) оптимизация бюджетных расходов, повышение эффективности и результативности использования бюджетных средств;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2) обеспечение роста налоговых и неналоговых доходов </w:t>
      </w:r>
      <w:r w:rsidR="001078B7" w:rsidRPr="00C8576D">
        <w:rPr>
          <w:b w:val="0"/>
          <w:szCs w:val="28"/>
        </w:rPr>
        <w:t>местного бюджета</w:t>
      </w:r>
      <w:r w:rsidRPr="00C8576D">
        <w:rPr>
          <w:b w:val="0"/>
          <w:szCs w:val="28"/>
        </w:rPr>
        <w:t>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3) оптимизация структуры </w:t>
      </w:r>
      <w:r w:rsidR="001078B7" w:rsidRPr="00C8576D">
        <w:rPr>
          <w:b w:val="0"/>
          <w:szCs w:val="28"/>
        </w:rPr>
        <w:t xml:space="preserve">муниципального долга </w:t>
      </w:r>
      <w:r w:rsidRPr="00C8576D">
        <w:rPr>
          <w:b w:val="0"/>
          <w:szCs w:val="28"/>
        </w:rPr>
        <w:t xml:space="preserve"> и сокращение расходов на его обслуживание.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Решение вышеназванных задач будет осуществляться в рамках </w:t>
      </w:r>
      <w:hyperlink w:anchor="P307" w:history="1">
        <w:r w:rsidRPr="00C8576D">
          <w:rPr>
            <w:b w:val="0"/>
            <w:color w:val="000000" w:themeColor="text1"/>
            <w:szCs w:val="28"/>
          </w:rPr>
          <w:t>мероприятий</w:t>
        </w:r>
      </w:hyperlink>
      <w:r w:rsidRPr="00C8576D">
        <w:rPr>
          <w:b w:val="0"/>
          <w:color w:val="000000" w:themeColor="text1"/>
          <w:szCs w:val="28"/>
        </w:rPr>
        <w:t xml:space="preserve"> по оздоровлению </w:t>
      </w:r>
      <w:r w:rsidR="001078B7" w:rsidRPr="00C8576D">
        <w:rPr>
          <w:b w:val="0"/>
          <w:color w:val="000000" w:themeColor="text1"/>
          <w:szCs w:val="28"/>
        </w:rPr>
        <w:t>муниципальных финансов</w:t>
      </w:r>
      <w:r w:rsidR="00CF3450" w:rsidRPr="00C8576D">
        <w:rPr>
          <w:b w:val="0"/>
          <w:color w:val="000000" w:themeColor="text1"/>
          <w:szCs w:val="28"/>
        </w:rPr>
        <w:t xml:space="preserve"> на 2025 - 2027</w:t>
      </w:r>
      <w:r w:rsidRPr="00C8576D">
        <w:rPr>
          <w:b w:val="0"/>
          <w:color w:val="000000" w:themeColor="text1"/>
          <w:szCs w:val="28"/>
        </w:rPr>
        <w:t xml:space="preserve"> годы, приведен</w:t>
      </w:r>
      <w:r w:rsidRPr="00C8576D">
        <w:rPr>
          <w:b w:val="0"/>
          <w:szCs w:val="28"/>
        </w:rPr>
        <w:t xml:space="preserve">ных в приложении </w:t>
      </w:r>
      <w:r w:rsidR="001078B7" w:rsidRPr="00C8576D">
        <w:rPr>
          <w:b w:val="0"/>
          <w:szCs w:val="28"/>
        </w:rPr>
        <w:t>№</w:t>
      </w:r>
      <w:r w:rsidRPr="00C8576D">
        <w:rPr>
          <w:b w:val="0"/>
          <w:szCs w:val="28"/>
        </w:rPr>
        <w:t xml:space="preserve"> 1 к настоящему плану мероприятий.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314BA2" w:rsidRPr="00C8576D" w:rsidRDefault="006B24C1" w:rsidP="00314BA2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 xml:space="preserve">Раздел 4. </w:t>
      </w:r>
      <w:r w:rsidR="001078B7" w:rsidRPr="00C8576D">
        <w:rPr>
          <w:szCs w:val="28"/>
        </w:rPr>
        <w:t>Способы и инструменты решения</w:t>
      </w:r>
      <w:r w:rsidR="00314BA2" w:rsidRPr="00C8576D">
        <w:rPr>
          <w:szCs w:val="28"/>
        </w:rPr>
        <w:t xml:space="preserve"> </w:t>
      </w:r>
      <w:r w:rsidR="001078B7" w:rsidRPr="00C8576D">
        <w:rPr>
          <w:szCs w:val="28"/>
        </w:rPr>
        <w:t xml:space="preserve">задач </w:t>
      </w:r>
    </w:p>
    <w:p w:rsidR="006B24C1" w:rsidRPr="00C8576D" w:rsidRDefault="001078B7" w:rsidP="00314BA2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>плана мероприятий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Дальнейшая деятельность, направленная на рост доходов, оптимизацию расходов и сокращение </w:t>
      </w:r>
      <w:r w:rsidR="00741DB0" w:rsidRPr="00C8576D">
        <w:rPr>
          <w:b w:val="0"/>
          <w:szCs w:val="28"/>
        </w:rPr>
        <w:t>муниципального</w:t>
      </w:r>
      <w:r w:rsidRPr="00C8576D">
        <w:rPr>
          <w:b w:val="0"/>
          <w:szCs w:val="28"/>
        </w:rPr>
        <w:t xml:space="preserve"> долга, будет осуществляться с учетом следующих подходов.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В части исполнения доходной части </w:t>
      </w:r>
      <w:r w:rsidR="00741DB0" w:rsidRPr="00C8576D">
        <w:rPr>
          <w:b w:val="0"/>
          <w:szCs w:val="28"/>
        </w:rPr>
        <w:t>местного</w:t>
      </w:r>
      <w:r w:rsidRPr="00C8576D">
        <w:rPr>
          <w:b w:val="0"/>
          <w:szCs w:val="28"/>
        </w:rPr>
        <w:t xml:space="preserve"> бюджета </w:t>
      </w:r>
      <w:r w:rsidR="00741DB0" w:rsidRPr="00C8576D">
        <w:rPr>
          <w:b w:val="0"/>
          <w:szCs w:val="28"/>
        </w:rPr>
        <w:t>администраци</w:t>
      </w:r>
      <w:r w:rsidR="00134CBB" w:rsidRPr="00C8576D">
        <w:rPr>
          <w:b w:val="0"/>
          <w:szCs w:val="28"/>
        </w:rPr>
        <w:t>ей</w:t>
      </w:r>
      <w:r w:rsidR="00741DB0" w:rsidRPr="00C8576D">
        <w:rPr>
          <w:b w:val="0"/>
          <w:szCs w:val="28"/>
        </w:rPr>
        <w:t xml:space="preserve"> Городского округа «Город Ирбит» Свердловской области</w:t>
      </w:r>
      <w:r w:rsidRPr="00C8576D">
        <w:rPr>
          <w:b w:val="0"/>
          <w:szCs w:val="28"/>
        </w:rPr>
        <w:t xml:space="preserve">, органами местного самоуправления и другими заинтересованными органами и организациями планируется продолжить реализацию мероприятий по изысканию резервов для </w:t>
      </w:r>
      <w:r w:rsidRPr="00C8576D">
        <w:rPr>
          <w:b w:val="0"/>
          <w:szCs w:val="28"/>
        </w:rPr>
        <w:lastRenderedPageBreak/>
        <w:t xml:space="preserve">увеличения доходного потенциала </w:t>
      </w:r>
      <w:r w:rsidR="00741DB0" w:rsidRPr="00C8576D">
        <w:rPr>
          <w:b w:val="0"/>
          <w:szCs w:val="28"/>
        </w:rPr>
        <w:t>ГО город Ирбит</w:t>
      </w:r>
      <w:r w:rsidRPr="00C8576D">
        <w:rPr>
          <w:b w:val="0"/>
          <w:szCs w:val="28"/>
        </w:rPr>
        <w:t>, а также обеспечению сбалансированности местн</w:t>
      </w:r>
      <w:r w:rsidR="00741DB0" w:rsidRPr="00C8576D">
        <w:rPr>
          <w:b w:val="0"/>
          <w:szCs w:val="28"/>
        </w:rPr>
        <w:t>ого</w:t>
      </w:r>
      <w:r w:rsidRPr="00C8576D">
        <w:rPr>
          <w:b w:val="0"/>
          <w:szCs w:val="28"/>
        </w:rPr>
        <w:t xml:space="preserve"> бюджет</w:t>
      </w:r>
      <w:r w:rsidR="00741DB0" w:rsidRPr="00C8576D">
        <w:rPr>
          <w:b w:val="0"/>
          <w:szCs w:val="28"/>
        </w:rPr>
        <w:t>а</w:t>
      </w:r>
      <w:r w:rsidRPr="00C8576D">
        <w:rPr>
          <w:b w:val="0"/>
          <w:szCs w:val="28"/>
        </w:rPr>
        <w:t>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Также будет продолжена работа, способствующая росту доходов </w:t>
      </w:r>
      <w:r w:rsidR="00741DB0" w:rsidRPr="00C8576D">
        <w:rPr>
          <w:b w:val="0"/>
          <w:szCs w:val="28"/>
        </w:rPr>
        <w:t>местного</w:t>
      </w:r>
      <w:r w:rsidRPr="00C8576D">
        <w:rPr>
          <w:b w:val="0"/>
          <w:szCs w:val="28"/>
        </w:rPr>
        <w:t xml:space="preserve"> бюджета за счет собираемости платежей, легализации доходной базы и повышения качества управления </w:t>
      </w:r>
      <w:r w:rsidR="00741DB0" w:rsidRPr="00C8576D">
        <w:rPr>
          <w:b w:val="0"/>
          <w:szCs w:val="28"/>
        </w:rPr>
        <w:t>муниципальной</w:t>
      </w:r>
      <w:r w:rsidRPr="00C8576D">
        <w:rPr>
          <w:b w:val="0"/>
          <w:szCs w:val="28"/>
        </w:rPr>
        <w:t xml:space="preserve"> собственностью.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Большое внимание будет уделено дальнейшему совершенствованию методов планирования и исполнения расходной части </w:t>
      </w:r>
      <w:r w:rsidR="00741DB0" w:rsidRPr="00C8576D">
        <w:rPr>
          <w:b w:val="0"/>
          <w:szCs w:val="28"/>
        </w:rPr>
        <w:t>местного</w:t>
      </w:r>
      <w:r w:rsidRPr="00C8576D">
        <w:rPr>
          <w:b w:val="0"/>
          <w:szCs w:val="28"/>
        </w:rPr>
        <w:t xml:space="preserve"> бюджета, направленных на достижение национальных целей развития Российской Федерации.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szCs w:val="28"/>
        </w:rPr>
        <w:t xml:space="preserve">В целях повышения эффективности и результативности бюджетных расходов, а также применения взвешенного подхода к управлению бюджетными средствами планируется реализовать </w:t>
      </w:r>
      <w:r w:rsidRPr="00C8576D">
        <w:rPr>
          <w:b w:val="0"/>
          <w:color w:val="000000" w:themeColor="text1"/>
          <w:szCs w:val="28"/>
        </w:rPr>
        <w:t xml:space="preserve">комплекс </w:t>
      </w:r>
      <w:hyperlink w:anchor="P307" w:history="1">
        <w:r w:rsidRPr="00C8576D">
          <w:rPr>
            <w:b w:val="0"/>
            <w:color w:val="000000" w:themeColor="text1"/>
            <w:szCs w:val="28"/>
          </w:rPr>
          <w:t>мероприятий</w:t>
        </w:r>
      </w:hyperlink>
      <w:r w:rsidRPr="00C8576D">
        <w:rPr>
          <w:b w:val="0"/>
          <w:color w:val="000000" w:themeColor="text1"/>
          <w:szCs w:val="28"/>
        </w:rPr>
        <w:t xml:space="preserve"> согласно приложению </w:t>
      </w:r>
      <w:r w:rsidR="00785A6E" w:rsidRPr="00C8576D">
        <w:rPr>
          <w:b w:val="0"/>
          <w:color w:val="000000" w:themeColor="text1"/>
          <w:szCs w:val="28"/>
        </w:rPr>
        <w:t>№</w:t>
      </w:r>
      <w:r w:rsidRPr="00C8576D">
        <w:rPr>
          <w:b w:val="0"/>
          <w:color w:val="000000" w:themeColor="text1"/>
          <w:szCs w:val="28"/>
        </w:rPr>
        <w:t xml:space="preserve"> 1 к настоящему плану мероприятий, в их числе:</w:t>
      </w:r>
    </w:p>
    <w:p w:rsidR="006B24C1" w:rsidRPr="00C8576D" w:rsidRDefault="00134CBB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1</w:t>
      </w:r>
      <w:r w:rsidR="006B24C1" w:rsidRPr="00C8576D">
        <w:rPr>
          <w:b w:val="0"/>
          <w:color w:val="000000" w:themeColor="text1"/>
          <w:szCs w:val="28"/>
        </w:rPr>
        <w:t>) оптимизация затрат на функционирование</w:t>
      </w:r>
      <w:r w:rsidR="001E653C" w:rsidRPr="00C8576D">
        <w:rPr>
          <w:b w:val="0"/>
          <w:color w:val="000000" w:themeColor="text1"/>
          <w:szCs w:val="28"/>
        </w:rPr>
        <w:t xml:space="preserve"> муниципальных учреждений ГО город Ирбит</w:t>
      </w:r>
      <w:r w:rsidR="006B24C1" w:rsidRPr="00C8576D">
        <w:rPr>
          <w:b w:val="0"/>
          <w:color w:val="000000" w:themeColor="text1"/>
          <w:szCs w:val="28"/>
        </w:rPr>
        <w:t>;</w:t>
      </w:r>
    </w:p>
    <w:p w:rsidR="006B24C1" w:rsidRPr="00C8576D" w:rsidRDefault="00134CBB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2</w:t>
      </w:r>
      <w:r w:rsidR="006B24C1" w:rsidRPr="00C8576D">
        <w:rPr>
          <w:b w:val="0"/>
          <w:color w:val="000000" w:themeColor="text1"/>
          <w:szCs w:val="28"/>
        </w:rPr>
        <w:t xml:space="preserve">) обеспечение полноты и надлежащего качества </w:t>
      </w:r>
      <w:r w:rsidR="001E653C" w:rsidRPr="00C8576D">
        <w:rPr>
          <w:b w:val="0"/>
          <w:color w:val="000000" w:themeColor="text1"/>
          <w:szCs w:val="28"/>
        </w:rPr>
        <w:t>муниципальных услуг, оказываемых муниципальными</w:t>
      </w:r>
      <w:r w:rsidR="006B24C1" w:rsidRPr="00C8576D">
        <w:rPr>
          <w:b w:val="0"/>
          <w:color w:val="000000" w:themeColor="text1"/>
          <w:szCs w:val="28"/>
        </w:rPr>
        <w:t xml:space="preserve"> учреждениями </w:t>
      </w:r>
      <w:r w:rsidR="001E653C" w:rsidRPr="00C8576D">
        <w:rPr>
          <w:b w:val="0"/>
          <w:color w:val="000000" w:themeColor="text1"/>
          <w:szCs w:val="28"/>
        </w:rPr>
        <w:t>ГО город Ирбит</w:t>
      </w:r>
      <w:r w:rsidR="006B24C1" w:rsidRPr="00C8576D">
        <w:rPr>
          <w:b w:val="0"/>
          <w:color w:val="000000" w:themeColor="text1"/>
          <w:szCs w:val="28"/>
        </w:rPr>
        <w:t>;</w:t>
      </w:r>
    </w:p>
    <w:p w:rsidR="006B24C1" w:rsidRPr="00C8576D" w:rsidRDefault="00134CBB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3</w:t>
      </w:r>
      <w:r w:rsidR="006B24C1" w:rsidRPr="00C8576D">
        <w:rPr>
          <w:b w:val="0"/>
          <w:color w:val="000000" w:themeColor="text1"/>
          <w:szCs w:val="28"/>
        </w:rPr>
        <w:t>) повышение эффективности системы муниципального финансового контроля и контроля в сфере закупок товаров, работ, услуг для обеспечения муниципальных нужд;</w:t>
      </w:r>
    </w:p>
    <w:p w:rsidR="006B24C1" w:rsidRPr="00C8576D" w:rsidRDefault="00134CBB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4</w:t>
      </w:r>
      <w:r w:rsidR="004A772B">
        <w:rPr>
          <w:b w:val="0"/>
          <w:color w:val="000000" w:themeColor="text1"/>
          <w:szCs w:val="28"/>
        </w:rPr>
        <w:t xml:space="preserve">) </w:t>
      </w:r>
      <w:r w:rsidR="006B24C1" w:rsidRPr="00C8576D">
        <w:rPr>
          <w:b w:val="0"/>
          <w:color w:val="000000" w:themeColor="text1"/>
          <w:szCs w:val="28"/>
        </w:rPr>
        <w:t>оптимизация инвестиционных расходов, субсидий юридическим лицам;</w:t>
      </w:r>
    </w:p>
    <w:p w:rsidR="006B24C1" w:rsidRPr="00C8576D" w:rsidRDefault="00134CBB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5</w:t>
      </w:r>
      <w:r w:rsidR="006B24C1" w:rsidRPr="00C8576D">
        <w:rPr>
          <w:b w:val="0"/>
          <w:color w:val="000000" w:themeColor="text1"/>
          <w:szCs w:val="28"/>
        </w:rPr>
        <w:t xml:space="preserve">) сокращение кредиторской задолженности </w:t>
      </w:r>
      <w:r w:rsidR="001E653C" w:rsidRPr="00C8576D">
        <w:rPr>
          <w:b w:val="0"/>
          <w:color w:val="000000" w:themeColor="text1"/>
          <w:szCs w:val="28"/>
        </w:rPr>
        <w:t>муниципальных учреждений ГО город Ирбит</w:t>
      </w:r>
      <w:r w:rsidR="006B24C1" w:rsidRPr="00C8576D">
        <w:rPr>
          <w:b w:val="0"/>
          <w:color w:val="000000" w:themeColor="text1"/>
          <w:szCs w:val="28"/>
        </w:rPr>
        <w:t>.</w:t>
      </w:r>
    </w:p>
    <w:p w:rsidR="006B24C1" w:rsidRPr="00C8576D" w:rsidRDefault="001E653C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Исполнение </w:t>
      </w:r>
      <w:r w:rsidR="006B24C1" w:rsidRPr="00C8576D">
        <w:rPr>
          <w:b w:val="0"/>
          <w:color w:val="000000" w:themeColor="text1"/>
          <w:szCs w:val="28"/>
        </w:rPr>
        <w:t xml:space="preserve"> </w:t>
      </w:r>
      <w:r w:rsidRPr="00C8576D">
        <w:rPr>
          <w:b w:val="0"/>
          <w:color w:val="000000" w:themeColor="text1"/>
          <w:szCs w:val="28"/>
        </w:rPr>
        <w:t xml:space="preserve">местного </w:t>
      </w:r>
      <w:r w:rsidR="004C6652" w:rsidRPr="00C8576D">
        <w:rPr>
          <w:b w:val="0"/>
          <w:color w:val="000000" w:themeColor="text1"/>
          <w:szCs w:val="28"/>
        </w:rPr>
        <w:t>бюджета в 2025 - 2027</w:t>
      </w:r>
      <w:r w:rsidR="006B24C1" w:rsidRPr="00C8576D">
        <w:rPr>
          <w:b w:val="0"/>
          <w:color w:val="000000" w:themeColor="text1"/>
          <w:szCs w:val="28"/>
        </w:rPr>
        <w:t xml:space="preserve"> годах будет осуществляться в условиях нестабильности на финансово-товарных рынках, </w:t>
      </w:r>
      <w:r w:rsidR="00E63251" w:rsidRPr="00C8576D">
        <w:rPr>
          <w:b w:val="0"/>
          <w:color w:val="000000" w:themeColor="text1"/>
          <w:szCs w:val="28"/>
        </w:rPr>
        <w:t xml:space="preserve">влияния </w:t>
      </w:r>
      <w:r w:rsidR="0082121F" w:rsidRPr="00C8576D">
        <w:rPr>
          <w:b w:val="0"/>
          <w:color w:val="000000" w:themeColor="text1"/>
          <w:szCs w:val="28"/>
        </w:rPr>
        <w:t xml:space="preserve">внешних </w:t>
      </w:r>
      <w:r w:rsidR="00E63251" w:rsidRPr="00C8576D">
        <w:rPr>
          <w:b w:val="0"/>
          <w:color w:val="000000" w:themeColor="text1"/>
          <w:szCs w:val="28"/>
        </w:rPr>
        <w:t>санкций</w:t>
      </w:r>
      <w:r w:rsidR="0082121F" w:rsidRPr="00C8576D">
        <w:rPr>
          <w:b w:val="0"/>
          <w:color w:val="000000" w:themeColor="text1"/>
          <w:szCs w:val="28"/>
        </w:rPr>
        <w:t>,</w:t>
      </w:r>
      <w:r w:rsidR="00E63251" w:rsidRPr="00C8576D">
        <w:rPr>
          <w:b w:val="0"/>
          <w:color w:val="000000" w:themeColor="text1"/>
          <w:szCs w:val="28"/>
        </w:rPr>
        <w:t xml:space="preserve"> </w:t>
      </w:r>
      <w:r w:rsidR="006B24C1" w:rsidRPr="00C8576D">
        <w:rPr>
          <w:b w:val="0"/>
          <w:color w:val="000000" w:themeColor="text1"/>
          <w:szCs w:val="28"/>
        </w:rPr>
        <w:t xml:space="preserve">сохранения эпидемиологической угрозы. Данные факторы будут сдерживать темпы роста экономики и создавать существенные риски при исполнении </w:t>
      </w:r>
      <w:r w:rsidRPr="00C8576D">
        <w:rPr>
          <w:b w:val="0"/>
          <w:color w:val="000000" w:themeColor="text1"/>
          <w:szCs w:val="28"/>
        </w:rPr>
        <w:t xml:space="preserve">местного </w:t>
      </w:r>
      <w:r w:rsidR="006B24C1" w:rsidRPr="00C8576D">
        <w:rPr>
          <w:b w:val="0"/>
          <w:color w:val="000000" w:themeColor="text1"/>
          <w:szCs w:val="28"/>
        </w:rPr>
        <w:t>бюджета.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Долговая политика будет направлена на безусловное выполнение расходных и долговых обязательств </w:t>
      </w:r>
      <w:r w:rsidR="001E653C" w:rsidRPr="00C8576D">
        <w:rPr>
          <w:b w:val="0"/>
          <w:color w:val="000000" w:themeColor="text1"/>
          <w:szCs w:val="28"/>
        </w:rPr>
        <w:t>ГО город Ирбит</w:t>
      </w:r>
      <w:r w:rsidRPr="00C8576D">
        <w:rPr>
          <w:b w:val="0"/>
          <w:color w:val="000000" w:themeColor="text1"/>
          <w:szCs w:val="28"/>
        </w:rPr>
        <w:t>, соблюдение норм и ограничений, установленных бюджетным законодательством Российской Федерации.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Прио</w:t>
      </w:r>
      <w:r w:rsidR="004C6652" w:rsidRPr="00C8576D">
        <w:rPr>
          <w:b w:val="0"/>
          <w:color w:val="000000" w:themeColor="text1"/>
          <w:szCs w:val="28"/>
        </w:rPr>
        <w:t>ритетом долговой политики в 2025 - 2027</w:t>
      </w:r>
      <w:r w:rsidRPr="00C8576D">
        <w:rPr>
          <w:b w:val="0"/>
          <w:color w:val="000000" w:themeColor="text1"/>
          <w:szCs w:val="28"/>
        </w:rPr>
        <w:t xml:space="preserve"> годах будет являться стабилизация уровня долговой нагрузки в среднесрочной перспективе.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Показатели </w:t>
      </w:r>
      <w:r w:rsidR="001E653C" w:rsidRPr="00C8576D">
        <w:rPr>
          <w:b w:val="0"/>
          <w:color w:val="000000" w:themeColor="text1"/>
          <w:szCs w:val="28"/>
        </w:rPr>
        <w:t>муниципального</w:t>
      </w:r>
      <w:r w:rsidRPr="00C8576D">
        <w:rPr>
          <w:b w:val="0"/>
          <w:color w:val="000000" w:themeColor="text1"/>
          <w:szCs w:val="28"/>
        </w:rPr>
        <w:t xml:space="preserve"> долга и дефицита </w:t>
      </w:r>
      <w:r w:rsidR="001E653C" w:rsidRPr="00C8576D">
        <w:rPr>
          <w:b w:val="0"/>
          <w:color w:val="000000" w:themeColor="text1"/>
          <w:szCs w:val="28"/>
        </w:rPr>
        <w:t>ме</w:t>
      </w:r>
      <w:r w:rsidRPr="00C8576D">
        <w:rPr>
          <w:b w:val="0"/>
          <w:color w:val="000000" w:themeColor="text1"/>
          <w:szCs w:val="28"/>
        </w:rPr>
        <w:t xml:space="preserve">стного бюджета должны быть обеспечены в размере, не превышающем ограничения, установленные Бюджетным </w:t>
      </w:r>
      <w:hyperlink r:id="rId12" w:history="1">
        <w:r w:rsidRPr="00C8576D">
          <w:rPr>
            <w:b w:val="0"/>
            <w:color w:val="000000" w:themeColor="text1"/>
            <w:szCs w:val="28"/>
          </w:rPr>
          <w:t>кодексом</w:t>
        </w:r>
      </w:hyperlink>
      <w:r w:rsidRPr="00C8576D">
        <w:rPr>
          <w:b w:val="0"/>
          <w:color w:val="000000" w:themeColor="text1"/>
          <w:szCs w:val="28"/>
        </w:rPr>
        <w:t xml:space="preserve"> Российской Федерации.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Основными инструментами реализации долговой политики являются: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1) направление налоговых и неналоговых доходов, полученных в ходе исполнения </w:t>
      </w:r>
      <w:r w:rsidR="002A7E07" w:rsidRPr="00C8576D">
        <w:rPr>
          <w:b w:val="0"/>
          <w:color w:val="000000" w:themeColor="text1"/>
          <w:szCs w:val="28"/>
        </w:rPr>
        <w:t>ме</w:t>
      </w:r>
      <w:r w:rsidRPr="00C8576D">
        <w:rPr>
          <w:b w:val="0"/>
          <w:color w:val="000000" w:themeColor="text1"/>
          <w:szCs w:val="28"/>
        </w:rPr>
        <w:t xml:space="preserve">стного бюджета сверх утвержденного </w:t>
      </w:r>
      <w:r w:rsidR="002A7E07" w:rsidRPr="00C8576D">
        <w:rPr>
          <w:b w:val="0"/>
          <w:color w:val="000000" w:themeColor="text1"/>
          <w:szCs w:val="28"/>
        </w:rPr>
        <w:t xml:space="preserve">решением </w:t>
      </w:r>
      <w:r w:rsidRPr="00C8576D">
        <w:rPr>
          <w:b w:val="0"/>
          <w:color w:val="000000" w:themeColor="text1"/>
          <w:szCs w:val="28"/>
        </w:rPr>
        <w:t xml:space="preserve"> </w:t>
      </w:r>
      <w:r w:rsidR="002A7E07" w:rsidRPr="00C8576D">
        <w:rPr>
          <w:b w:val="0"/>
          <w:color w:val="000000" w:themeColor="text1"/>
          <w:szCs w:val="28"/>
        </w:rPr>
        <w:t>о</w:t>
      </w:r>
      <w:r w:rsidRPr="00C8576D">
        <w:rPr>
          <w:b w:val="0"/>
          <w:color w:val="000000" w:themeColor="text1"/>
          <w:szCs w:val="28"/>
        </w:rPr>
        <w:t xml:space="preserve"> </w:t>
      </w:r>
      <w:r w:rsidR="002A7E07" w:rsidRPr="00C8576D">
        <w:rPr>
          <w:b w:val="0"/>
          <w:color w:val="000000" w:themeColor="text1"/>
          <w:szCs w:val="28"/>
        </w:rPr>
        <w:t>ме</w:t>
      </w:r>
      <w:r w:rsidRPr="00C8576D">
        <w:rPr>
          <w:b w:val="0"/>
          <w:color w:val="000000" w:themeColor="text1"/>
          <w:szCs w:val="28"/>
        </w:rPr>
        <w:t>стном бюджете на очередной финансовый год и плановый период объема указанных доходов, на снижение объемов заимствований текущего года и досрочное погашение долговых обязательств;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lastRenderedPageBreak/>
        <w:t xml:space="preserve">2) принятие решений о привлечении заемных средств исходя из фактического исполнения </w:t>
      </w:r>
      <w:r w:rsidR="002A7E07" w:rsidRPr="00C8576D">
        <w:rPr>
          <w:b w:val="0"/>
          <w:color w:val="000000" w:themeColor="text1"/>
          <w:szCs w:val="28"/>
        </w:rPr>
        <w:t>ме</w:t>
      </w:r>
      <w:r w:rsidRPr="00C8576D">
        <w:rPr>
          <w:b w:val="0"/>
          <w:color w:val="000000" w:themeColor="text1"/>
          <w:szCs w:val="28"/>
        </w:rPr>
        <w:t>стного бюджета и ситуации на финансовом рынке, а также с учетом установленных заключенными соглашениями ограничений;</w:t>
      </w:r>
    </w:p>
    <w:p w:rsidR="002A7E07" w:rsidRPr="00C8576D" w:rsidRDefault="006B24C1" w:rsidP="002A7E07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3) использование механизма привлечения бюджетных кредитов из </w:t>
      </w:r>
      <w:r w:rsidR="002A7E07" w:rsidRPr="00C8576D">
        <w:rPr>
          <w:b w:val="0"/>
          <w:color w:val="000000" w:themeColor="text1"/>
          <w:szCs w:val="28"/>
        </w:rPr>
        <w:t>областного</w:t>
      </w:r>
      <w:r w:rsidRPr="00C8576D">
        <w:rPr>
          <w:b w:val="0"/>
          <w:color w:val="000000" w:themeColor="text1"/>
          <w:szCs w:val="28"/>
        </w:rPr>
        <w:t xml:space="preserve"> бюдже</w:t>
      </w:r>
      <w:r w:rsidR="001078B7" w:rsidRPr="00C8576D">
        <w:rPr>
          <w:b w:val="0"/>
          <w:color w:val="000000" w:themeColor="text1"/>
          <w:szCs w:val="28"/>
        </w:rPr>
        <w:t>та</w:t>
      </w:r>
      <w:r w:rsidR="002A7E07" w:rsidRPr="00C8576D">
        <w:rPr>
          <w:b w:val="0"/>
          <w:color w:val="000000" w:themeColor="text1"/>
          <w:szCs w:val="28"/>
        </w:rPr>
        <w:t>;</w:t>
      </w:r>
    </w:p>
    <w:p w:rsidR="006B24C1" w:rsidRPr="00C8576D" w:rsidRDefault="002A7E07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color w:val="000000" w:themeColor="text1"/>
          <w:szCs w:val="28"/>
        </w:rPr>
        <w:t>4</w:t>
      </w:r>
      <w:r w:rsidR="006B24C1" w:rsidRPr="00C8576D">
        <w:rPr>
          <w:b w:val="0"/>
          <w:color w:val="000000" w:themeColor="text1"/>
          <w:szCs w:val="28"/>
        </w:rPr>
        <w:t xml:space="preserve">) обеспечение своевременного и полного учета </w:t>
      </w:r>
      <w:r w:rsidR="006B24C1" w:rsidRPr="00C8576D">
        <w:rPr>
          <w:b w:val="0"/>
          <w:szCs w:val="28"/>
        </w:rPr>
        <w:t>всех долговых обязательств.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314BA2" w:rsidRPr="00C8576D" w:rsidRDefault="006B24C1" w:rsidP="00314BA2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 xml:space="preserve">Раздел 5. </w:t>
      </w:r>
      <w:r w:rsidR="00741DB0" w:rsidRPr="00C8576D">
        <w:rPr>
          <w:szCs w:val="28"/>
        </w:rPr>
        <w:t>Ожидаемые результаты реализации</w:t>
      </w:r>
      <w:r w:rsidR="00314BA2" w:rsidRPr="00C8576D">
        <w:rPr>
          <w:szCs w:val="28"/>
        </w:rPr>
        <w:t xml:space="preserve"> </w:t>
      </w:r>
      <w:r w:rsidR="00741DB0" w:rsidRPr="00C8576D">
        <w:rPr>
          <w:szCs w:val="28"/>
        </w:rPr>
        <w:t xml:space="preserve">настоящего </w:t>
      </w:r>
    </w:p>
    <w:p w:rsidR="006B24C1" w:rsidRPr="00C8576D" w:rsidRDefault="00741DB0" w:rsidP="00314BA2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>плана мероприятий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Реализация настоящего плана мероприятий позволит: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1) сохранить сбалансированность </w:t>
      </w:r>
      <w:r w:rsidR="00741DB0" w:rsidRPr="00C8576D">
        <w:rPr>
          <w:b w:val="0"/>
          <w:color w:val="000000" w:themeColor="text1"/>
          <w:szCs w:val="28"/>
        </w:rPr>
        <w:t>местного бюджета</w:t>
      </w:r>
      <w:r w:rsidRPr="00C8576D">
        <w:rPr>
          <w:b w:val="0"/>
          <w:color w:val="000000" w:themeColor="text1"/>
          <w:szCs w:val="28"/>
        </w:rPr>
        <w:t>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2) повысить качество управления муниципальными финансами, эффективность и результативность бюджетных расходов;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>3) увеличить налоговые и неналоговые доходы местн</w:t>
      </w:r>
      <w:r w:rsidR="00741DB0" w:rsidRPr="00C8576D">
        <w:rPr>
          <w:b w:val="0"/>
          <w:color w:val="000000" w:themeColor="text1"/>
          <w:szCs w:val="28"/>
        </w:rPr>
        <w:t>ого</w:t>
      </w:r>
      <w:r w:rsidRPr="00C8576D">
        <w:rPr>
          <w:b w:val="0"/>
          <w:color w:val="000000" w:themeColor="text1"/>
          <w:szCs w:val="28"/>
        </w:rPr>
        <w:t xml:space="preserve"> бюджет</w:t>
      </w:r>
      <w:r w:rsidR="00741DB0" w:rsidRPr="00C8576D">
        <w:rPr>
          <w:b w:val="0"/>
          <w:color w:val="000000" w:themeColor="text1"/>
          <w:szCs w:val="28"/>
        </w:rPr>
        <w:t>а</w:t>
      </w:r>
      <w:r w:rsidRPr="00C8576D">
        <w:rPr>
          <w:b w:val="0"/>
          <w:color w:val="000000" w:themeColor="text1"/>
          <w:szCs w:val="28"/>
        </w:rPr>
        <w:t>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4) обеспечить сокращение долговой нагрузки на </w:t>
      </w:r>
      <w:r w:rsidR="00741DB0" w:rsidRPr="00C8576D">
        <w:rPr>
          <w:b w:val="0"/>
          <w:color w:val="000000" w:themeColor="text1"/>
          <w:szCs w:val="28"/>
        </w:rPr>
        <w:t>местны</w:t>
      </w:r>
      <w:r w:rsidRPr="00C8576D">
        <w:rPr>
          <w:b w:val="0"/>
          <w:color w:val="000000" w:themeColor="text1"/>
          <w:szCs w:val="28"/>
        </w:rPr>
        <w:t>й бюджет.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color w:val="000000" w:themeColor="text1"/>
          <w:szCs w:val="28"/>
        </w:rPr>
      </w:pPr>
      <w:r w:rsidRPr="00C8576D">
        <w:rPr>
          <w:b w:val="0"/>
          <w:color w:val="000000" w:themeColor="text1"/>
          <w:szCs w:val="28"/>
        </w:rPr>
        <w:t xml:space="preserve">Эффективность реализации настоящего плана мероприятий будет оцениваться исходя из степени достижения целевых индикаторов и фактического получения плановых сумм бюджетного эффекта, приведенных в </w:t>
      </w:r>
      <w:hyperlink w:anchor="P307" w:history="1">
        <w:r w:rsidRPr="00C8576D">
          <w:rPr>
            <w:b w:val="0"/>
            <w:color w:val="000000" w:themeColor="text1"/>
            <w:szCs w:val="28"/>
          </w:rPr>
          <w:t xml:space="preserve">приложении </w:t>
        </w:r>
        <w:r w:rsidR="00741DB0" w:rsidRPr="00C8576D">
          <w:rPr>
            <w:b w:val="0"/>
            <w:color w:val="000000" w:themeColor="text1"/>
            <w:szCs w:val="28"/>
          </w:rPr>
          <w:t>№</w:t>
        </w:r>
        <w:r w:rsidRPr="00C8576D">
          <w:rPr>
            <w:b w:val="0"/>
            <w:color w:val="000000" w:themeColor="text1"/>
            <w:szCs w:val="28"/>
          </w:rPr>
          <w:t xml:space="preserve"> 1</w:t>
        </w:r>
      </w:hyperlink>
      <w:r w:rsidRPr="00C8576D">
        <w:rPr>
          <w:b w:val="0"/>
          <w:color w:val="000000" w:themeColor="text1"/>
          <w:szCs w:val="28"/>
        </w:rPr>
        <w:t xml:space="preserve"> к настоящему плану мероприятий.</w:t>
      </w:r>
    </w:p>
    <w:p w:rsidR="006B24C1" w:rsidRPr="00C8576D" w:rsidRDefault="006B24C1" w:rsidP="006A52DE">
      <w:pPr>
        <w:pStyle w:val="ConsPlusNormal"/>
        <w:ind w:firstLine="709"/>
        <w:rPr>
          <w:b w:val="0"/>
          <w:color w:val="000000" w:themeColor="text1"/>
          <w:szCs w:val="28"/>
        </w:rPr>
      </w:pPr>
    </w:p>
    <w:p w:rsidR="006B24C1" w:rsidRPr="00C8576D" w:rsidRDefault="006B24C1" w:rsidP="006A52DE">
      <w:pPr>
        <w:pStyle w:val="ConsPlusTitle"/>
        <w:ind w:firstLine="709"/>
        <w:jc w:val="center"/>
        <w:outlineLvl w:val="1"/>
        <w:rPr>
          <w:szCs w:val="28"/>
        </w:rPr>
      </w:pPr>
      <w:r w:rsidRPr="00C8576D">
        <w:rPr>
          <w:szCs w:val="28"/>
        </w:rPr>
        <w:t xml:space="preserve">Раздел 6. </w:t>
      </w:r>
      <w:r w:rsidR="0035236D" w:rsidRPr="00C8576D">
        <w:rPr>
          <w:szCs w:val="28"/>
        </w:rPr>
        <w:t>Риски реализации настоящего плана мероприятий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Основными факторами, влияющими на эффективность проведения мероприятий по оздоровлению </w:t>
      </w:r>
      <w:r w:rsidR="0035236D" w:rsidRPr="00C8576D">
        <w:rPr>
          <w:b w:val="0"/>
          <w:szCs w:val="28"/>
        </w:rPr>
        <w:t xml:space="preserve">муниципальных </w:t>
      </w:r>
      <w:r w:rsidRPr="00C8576D">
        <w:rPr>
          <w:b w:val="0"/>
          <w:szCs w:val="28"/>
        </w:rPr>
        <w:t xml:space="preserve">финансов </w:t>
      </w:r>
      <w:r w:rsidR="0035236D" w:rsidRPr="00C8576D">
        <w:rPr>
          <w:b w:val="0"/>
          <w:szCs w:val="28"/>
        </w:rPr>
        <w:t>ГО город Ирбит,</w:t>
      </w:r>
      <w:r w:rsidRPr="00C8576D">
        <w:rPr>
          <w:b w:val="0"/>
          <w:szCs w:val="28"/>
        </w:rPr>
        <w:t xml:space="preserve"> являются: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1) экономические риски - </w:t>
      </w:r>
      <w:r w:rsidR="001078B7" w:rsidRPr="00C8576D">
        <w:rPr>
          <w:b w:val="0"/>
          <w:szCs w:val="28"/>
        </w:rPr>
        <w:t>риски, обусловленные неблагоприятными изменениями основных</w:t>
      </w:r>
      <w:r w:rsidR="008F2B15" w:rsidRPr="00C8576D">
        <w:rPr>
          <w:b w:val="0"/>
          <w:szCs w:val="28"/>
        </w:rPr>
        <w:t xml:space="preserve"> макроэкономических показателей,</w:t>
      </w:r>
      <w:r w:rsidR="001078B7" w:rsidRPr="00C8576D">
        <w:rPr>
          <w:b w:val="0"/>
          <w:szCs w:val="28"/>
        </w:rPr>
        <w:t xml:space="preserve"> включая ухудшение параметров внешнеэкономической конъюнктуры и другие ключевые экономические факторы</w:t>
      </w:r>
      <w:r w:rsidRPr="00C8576D">
        <w:rPr>
          <w:b w:val="0"/>
          <w:szCs w:val="28"/>
        </w:rPr>
        <w:t>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 xml:space="preserve">2) финансовые риски - риски невыполнения расходных обязательств </w:t>
      </w:r>
      <w:r w:rsidR="0035236D" w:rsidRPr="00C8576D">
        <w:rPr>
          <w:b w:val="0"/>
          <w:szCs w:val="28"/>
        </w:rPr>
        <w:t xml:space="preserve">ГО город Ирбит </w:t>
      </w:r>
      <w:r w:rsidRPr="00C8576D">
        <w:rPr>
          <w:b w:val="0"/>
          <w:szCs w:val="28"/>
        </w:rPr>
        <w:t>в полной мере или в установленный срок;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3) правовые риски - риски, связанные с изменением налогового и бюджетного законодательства Российской Федерации;</w:t>
      </w:r>
    </w:p>
    <w:p w:rsidR="006B24C1" w:rsidRPr="00C8576D" w:rsidRDefault="006B24C1" w:rsidP="006A52DE">
      <w:pPr>
        <w:pStyle w:val="ConsPlusNormal"/>
        <w:ind w:firstLine="709"/>
        <w:jc w:val="both"/>
        <w:rPr>
          <w:b w:val="0"/>
          <w:szCs w:val="28"/>
        </w:rPr>
      </w:pPr>
      <w:r w:rsidRPr="00C8576D">
        <w:rPr>
          <w:b w:val="0"/>
          <w:szCs w:val="28"/>
        </w:rPr>
        <w:t>4) риски чрезвычайного характера - риски, связанные с возникновением непредвиденных ситуаций природного, техногенного и биолого-социального характера.</w:t>
      </w:r>
    </w:p>
    <w:p w:rsidR="006B24C1" w:rsidRPr="00C8576D" w:rsidRDefault="006B24C1" w:rsidP="006A52DE">
      <w:pPr>
        <w:pStyle w:val="ConsPlusNormal"/>
        <w:ind w:firstLine="709"/>
        <w:rPr>
          <w:b w:val="0"/>
          <w:szCs w:val="28"/>
        </w:rPr>
      </w:pPr>
    </w:p>
    <w:p w:rsidR="006B24C1" w:rsidRPr="00C8576D" w:rsidRDefault="006B24C1" w:rsidP="006B24C1">
      <w:pPr>
        <w:pStyle w:val="ConsPlusNormal"/>
        <w:rPr>
          <w:b w:val="0"/>
          <w:szCs w:val="28"/>
        </w:rPr>
      </w:pPr>
    </w:p>
    <w:p w:rsidR="006B24C1" w:rsidRPr="00C8576D" w:rsidRDefault="006B24C1" w:rsidP="006B24C1">
      <w:pPr>
        <w:pStyle w:val="ConsPlusNormal"/>
        <w:rPr>
          <w:b w:val="0"/>
          <w:szCs w:val="28"/>
        </w:rPr>
      </w:pPr>
    </w:p>
    <w:p w:rsidR="006B24C1" w:rsidRPr="00C8576D" w:rsidRDefault="006B24C1" w:rsidP="006B24C1">
      <w:pPr>
        <w:pStyle w:val="ConsPlusNormal"/>
        <w:rPr>
          <w:b w:val="0"/>
          <w:szCs w:val="28"/>
        </w:rPr>
      </w:pPr>
    </w:p>
    <w:p w:rsidR="006B24C1" w:rsidRPr="00C8576D" w:rsidRDefault="006B24C1" w:rsidP="006B24C1">
      <w:pPr>
        <w:pStyle w:val="ConsPlusNormal"/>
        <w:rPr>
          <w:b w:val="0"/>
          <w:szCs w:val="28"/>
        </w:rPr>
      </w:pPr>
    </w:p>
    <w:p w:rsidR="0035236D" w:rsidRPr="00841A50" w:rsidRDefault="0035236D" w:rsidP="006B24C1">
      <w:pPr>
        <w:pStyle w:val="ConsPlusNormal"/>
        <w:jc w:val="right"/>
        <w:outlineLvl w:val="1"/>
        <w:rPr>
          <w:b w:val="0"/>
          <w:sz w:val="26"/>
          <w:szCs w:val="26"/>
        </w:rPr>
        <w:sectPr w:rsidR="0035236D" w:rsidRPr="00841A50" w:rsidSect="006B24C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B24C1" w:rsidRPr="004A772B" w:rsidRDefault="006B24C1" w:rsidP="00240045">
      <w:pPr>
        <w:pStyle w:val="ConsPlusNormal"/>
        <w:ind w:left="10206"/>
        <w:outlineLvl w:val="1"/>
        <w:rPr>
          <w:b w:val="0"/>
          <w:szCs w:val="28"/>
        </w:rPr>
      </w:pPr>
      <w:r w:rsidRPr="004A772B">
        <w:rPr>
          <w:b w:val="0"/>
          <w:szCs w:val="28"/>
        </w:rPr>
        <w:lastRenderedPageBreak/>
        <w:t xml:space="preserve">Приложение </w:t>
      </w:r>
      <w:r w:rsidR="00240045" w:rsidRPr="004A772B">
        <w:rPr>
          <w:b w:val="0"/>
          <w:szCs w:val="28"/>
        </w:rPr>
        <w:t>№</w:t>
      </w:r>
      <w:r w:rsidRPr="004A772B">
        <w:rPr>
          <w:b w:val="0"/>
          <w:szCs w:val="28"/>
        </w:rPr>
        <w:t xml:space="preserve"> 1</w:t>
      </w:r>
    </w:p>
    <w:p w:rsidR="006B24C1" w:rsidRPr="004A772B" w:rsidRDefault="006B24C1" w:rsidP="00240045">
      <w:pPr>
        <w:pStyle w:val="ConsPlusNormal"/>
        <w:ind w:left="10206"/>
        <w:rPr>
          <w:b w:val="0"/>
          <w:szCs w:val="28"/>
        </w:rPr>
      </w:pPr>
      <w:r w:rsidRPr="004A772B">
        <w:rPr>
          <w:b w:val="0"/>
          <w:szCs w:val="28"/>
        </w:rPr>
        <w:t>к плану мероприятий по оздоровлению</w:t>
      </w:r>
      <w:r w:rsidR="00240045" w:rsidRPr="004A772B">
        <w:rPr>
          <w:b w:val="0"/>
          <w:szCs w:val="28"/>
        </w:rPr>
        <w:t xml:space="preserve"> муниципальных финансов Городского округа «город Ирбит» </w:t>
      </w:r>
      <w:r w:rsidRPr="004A772B">
        <w:rPr>
          <w:b w:val="0"/>
          <w:szCs w:val="28"/>
        </w:rPr>
        <w:t>Свердловской области</w:t>
      </w:r>
    </w:p>
    <w:p w:rsidR="006B24C1" w:rsidRPr="004A772B" w:rsidRDefault="00BF299B" w:rsidP="00240045">
      <w:pPr>
        <w:pStyle w:val="ConsPlusNormal"/>
        <w:ind w:left="10206"/>
        <w:rPr>
          <w:b w:val="0"/>
          <w:szCs w:val="28"/>
        </w:rPr>
      </w:pPr>
      <w:r w:rsidRPr="004A772B">
        <w:rPr>
          <w:b w:val="0"/>
          <w:szCs w:val="28"/>
        </w:rPr>
        <w:t>на 2025 - 2027</w:t>
      </w:r>
      <w:r w:rsidR="006B24C1" w:rsidRPr="004A772B">
        <w:rPr>
          <w:b w:val="0"/>
          <w:szCs w:val="28"/>
        </w:rPr>
        <w:t xml:space="preserve"> годы</w:t>
      </w:r>
    </w:p>
    <w:p w:rsidR="00240045" w:rsidRPr="00841A50" w:rsidRDefault="00240045" w:rsidP="00240045">
      <w:pPr>
        <w:pStyle w:val="ConsPlusNormal"/>
        <w:ind w:left="10206"/>
        <w:rPr>
          <w:b w:val="0"/>
          <w:sz w:val="26"/>
          <w:szCs w:val="26"/>
        </w:rPr>
      </w:pPr>
    </w:p>
    <w:p w:rsidR="00427292" w:rsidRPr="00427292" w:rsidRDefault="00427292" w:rsidP="00427292">
      <w:pPr>
        <w:widowControl w:val="0"/>
        <w:autoSpaceDE w:val="0"/>
        <w:autoSpaceDN w:val="0"/>
        <w:spacing w:after="0" w:line="240" w:lineRule="auto"/>
        <w:rPr>
          <w:rFonts w:eastAsia="Times New Roman" w:cs="Liberation Serif"/>
          <w:color w:val="auto"/>
          <w:sz w:val="26"/>
          <w:szCs w:val="26"/>
        </w:rPr>
      </w:pPr>
      <w:bookmarkStart w:id="2" w:name="P307"/>
      <w:bookmarkEnd w:id="2"/>
    </w:p>
    <w:p w:rsidR="00427292" w:rsidRPr="004A772B" w:rsidRDefault="00427292" w:rsidP="0042729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  <w:r w:rsidRPr="004A772B">
        <w:rPr>
          <w:rFonts w:eastAsia="Times New Roman" w:cs="Liberation Serif"/>
          <w:b/>
          <w:color w:val="auto"/>
          <w:szCs w:val="28"/>
        </w:rPr>
        <w:t>М</w:t>
      </w:r>
      <w:r w:rsidRPr="003F7D47">
        <w:rPr>
          <w:rFonts w:eastAsia="Times New Roman" w:cs="Liberation Serif"/>
          <w:b/>
          <w:caps/>
          <w:color w:val="auto"/>
          <w:szCs w:val="28"/>
        </w:rPr>
        <w:t>ероприятия</w:t>
      </w:r>
    </w:p>
    <w:p w:rsidR="00427292" w:rsidRPr="004A772B" w:rsidRDefault="00427292" w:rsidP="0042729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  <w:r w:rsidRPr="004A772B">
        <w:rPr>
          <w:rFonts w:eastAsia="Times New Roman" w:cs="Liberation Serif"/>
          <w:b/>
          <w:color w:val="auto"/>
          <w:szCs w:val="28"/>
        </w:rPr>
        <w:t>по оздоровлению муниципальных финансов</w:t>
      </w:r>
    </w:p>
    <w:p w:rsidR="00427292" w:rsidRPr="004A772B" w:rsidRDefault="00427292" w:rsidP="0042729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Liberation Serif"/>
          <w:b/>
          <w:color w:val="auto"/>
          <w:szCs w:val="28"/>
        </w:rPr>
      </w:pPr>
      <w:r w:rsidRPr="004A772B">
        <w:rPr>
          <w:rFonts w:eastAsia="Times New Roman" w:cs="Liberation Serif"/>
          <w:b/>
          <w:color w:val="auto"/>
          <w:szCs w:val="28"/>
        </w:rPr>
        <w:t>Городского округа «город Ирбит» Свердловской области на 202</w:t>
      </w:r>
      <w:r w:rsidR="00BF299B" w:rsidRPr="004A772B">
        <w:rPr>
          <w:rFonts w:eastAsia="Times New Roman" w:cs="Liberation Serif"/>
          <w:b/>
          <w:color w:val="auto"/>
          <w:szCs w:val="28"/>
        </w:rPr>
        <w:t>5 - 2027</w:t>
      </w:r>
      <w:r w:rsidRPr="004A772B">
        <w:rPr>
          <w:rFonts w:eastAsia="Times New Roman" w:cs="Liberation Serif"/>
          <w:b/>
          <w:color w:val="auto"/>
          <w:szCs w:val="28"/>
        </w:rPr>
        <w:t xml:space="preserve"> годы</w:t>
      </w:r>
    </w:p>
    <w:p w:rsidR="00427292" w:rsidRPr="00427292" w:rsidRDefault="00427292" w:rsidP="0042729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Liberation Serif"/>
          <w:color w:val="auto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3297"/>
        <w:gridCol w:w="1276"/>
        <w:gridCol w:w="453"/>
        <w:gridCol w:w="1248"/>
        <w:gridCol w:w="254"/>
        <w:gridCol w:w="171"/>
        <w:gridCol w:w="2977"/>
        <w:gridCol w:w="1276"/>
        <w:gridCol w:w="1276"/>
        <w:gridCol w:w="141"/>
        <w:gridCol w:w="1276"/>
      </w:tblGrid>
      <w:tr w:rsidR="00427292" w:rsidRPr="00427292" w:rsidTr="00E9261A">
        <w:tc>
          <w:tcPr>
            <w:tcW w:w="814" w:type="dxa"/>
            <w:vMerge w:val="restart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Номер стро</w:t>
            </w:r>
          </w:p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ки</w:t>
            </w:r>
          </w:p>
        </w:tc>
        <w:tc>
          <w:tcPr>
            <w:tcW w:w="3297" w:type="dxa"/>
            <w:vMerge w:val="restart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9" w:type="dxa"/>
            <w:gridSpan w:val="2"/>
            <w:vMerge w:val="restart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Срок исполнения</w:t>
            </w:r>
          </w:p>
        </w:tc>
        <w:tc>
          <w:tcPr>
            <w:tcW w:w="1502" w:type="dxa"/>
            <w:gridSpan w:val="2"/>
            <w:vMerge w:val="restart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48" w:type="dxa"/>
            <w:gridSpan w:val="2"/>
            <w:vMerge w:val="restart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Наименование целевого показателя (бюджетный эффект)</w:t>
            </w:r>
          </w:p>
        </w:tc>
        <w:tc>
          <w:tcPr>
            <w:tcW w:w="3969" w:type="dxa"/>
            <w:gridSpan w:val="4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Значение целевого показателя (сумма бюджетного эффекта)</w:t>
            </w:r>
          </w:p>
        </w:tc>
      </w:tr>
      <w:tr w:rsidR="00427292" w:rsidRPr="00427292" w:rsidTr="00E9261A">
        <w:tc>
          <w:tcPr>
            <w:tcW w:w="814" w:type="dxa"/>
            <w:vMerge/>
          </w:tcPr>
          <w:p w:rsidR="00427292" w:rsidRPr="00621683" w:rsidRDefault="00427292" w:rsidP="00427292">
            <w:pPr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427292" w:rsidRPr="00621683" w:rsidRDefault="00427292" w:rsidP="00427292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:rsidR="00427292" w:rsidRPr="00621683" w:rsidRDefault="00427292" w:rsidP="00427292">
            <w:pP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</w:tcPr>
          <w:p w:rsidR="00427292" w:rsidRPr="00621683" w:rsidRDefault="00427292" w:rsidP="00427292">
            <w:pPr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Merge/>
          </w:tcPr>
          <w:p w:rsidR="00427292" w:rsidRPr="00621683" w:rsidRDefault="00427292" w:rsidP="0042729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27292" w:rsidRPr="00621683" w:rsidRDefault="00BF299B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2025</w:t>
            </w:r>
            <w:r w:rsidR="00427292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</w:tcPr>
          <w:p w:rsidR="00427292" w:rsidRPr="00621683" w:rsidRDefault="00BF299B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2026</w:t>
            </w:r>
            <w:r w:rsidR="00427292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202</w:t>
            </w:r>
            <w:r w:rsidR="00BF299B">
              <w:rPr>
                <w:rFonts w:eastAsia="Times New Roman" w:cs="Liberation Serif"/>
                <w:color w:val="auto"/>
                <w:sz w:val="24"/>
                <w:szCs w:val="24"/>
              </w:rPr>
              <w:t>7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427292" w:rsidRPr="00427292" w:rsidTr="00E9261A">
        <w:tc>
          <w:tcPr>
            <w:tcW w:w="814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1729" w:type="dxa"/>
            <w:gridSpan w:val="2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1502" w:type="dxa"/>
            <w:gridSpan w:val="2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3148" w:type="dxa"/>
            <w:gridSpan w:val="2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8</w:t>
            </w:r>
          </w:p>
        </w:tc>
      </w:tr>
      <w:tr w:rsidR="00427292" w:rsidRPr="00427292" w:rsidTr="00E9261A">
        <w:tc>
          <w:tcPr>
            <w:tcW w:w="814" w:type="dxa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13645" w:type="dxa"/>
            <w:gridSpan w:val="11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Раздел 1. МЕРОПРИЯТИЯ, НАПРАВЛЕННЫЕ НА РОСТ ДОХОДОВ МЕСТНОГО БЮДЖЕТА </w:t>
            </w:r>
          </w:p>
        </w:tc>
      </w:tr>
      <w:tr w:rsidR="00427292" w:rsidRPr="00427292" w:rsidTr="00E9261A">
        <w:tc>
          <w:tcPr>
            <w:tcW w:w="814" w:type="dxa"/>
          </w:tcPr>
          <w:p w:rsidR="00427292" w:rsidRPr="007E5652" w:rsidRDefault="00DD1FC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2</w:t>
            </w:r>
            <w:r w:rsidR="00427292" w:rsidRPr="007E5652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Проведение оценки эффективности налоговых расходов </w:t>
            </w:r>
            <w:r w:rsidR="007E565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ГО город Ирбит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в соответствии с </w:t>
            </w:r>
            <w:hyperlink r:id="rId13" w:history="1">
              <w:r w:rsidRPr="00922B32">
                <w:rPr>
                  <w:rFonts w:eastAsia="Times New Roman" w:cs="Liberation Serif"/>
                  <w:sz w:val="24"/>
                  <w:szCs w:val="24"/>
                </w:rPr>
                <w:t>Порядком</w:t>
              </w:r>
            </w:hyperlink>
            <w:r w:rsidRPr="00922B32">
              <w:rPr>
                <w:rFonts w:eastAsia="Times New Roman" w:cs="Liberation Serif"/>
                <w:sz w:val="24"/>
                <w:szCs w:val="24"/>
              </w:rPr>
              <w:t xml:space="preserve"> 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формирования перечня налоговых расходов</w:t>
            </w:r>
          </w:p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и оценки установленных налоговых расходов</w:t>
            </w:r>
          </w:p>
          <w:p w:rsidR="00427292" w:rsidRPr="00922B32" w:rsidRDefault="007E565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ГО город Ирбит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 утвержденным постановлением администрации</w:t>
            </w:r>
          </w:p>
          <w:p w:rsidR="00427292" w:rsidRPr="00922B32" w:rsidRDefault="00BD7D83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 xml:space="preserve">Городского округа </w:t>
            </w:r>
          </w:p>
          <w:p w:rsidR="00427292" w:rsidRPr="00922B32" w:rsidRDefault="00BD7D83" w:rsidP="00BD7D8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«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город Ирбит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» Свердловской области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от 30.10.2020 № 1737-ПА 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(ред. от 28.10.2022 №1850-ПА) (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далее - Порядок), подготовка предложений по совершенствованию налоговой политики на очередной финансовый год и плановый период</w:t>
            </w:r>
          </w:p>
        </w:tc>
        <w:tc>
          <w:tcPr>
            <w:tcW w:w="1276" w:type="dxa"/>
          </w:tcPr>
          <w:p w:rsidR="00427292" w:rsidRPr="00922B32" w:rsidRDefault="007E565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Е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жегодно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 второе полугодие</w:t>
            </w:r>
          </w:p>
        </w:tc>
        <w:tc>
          <w:tcPr>
            <w:tcW w:w="2126" w:type="dxa"/>
            <w:gridSpan w:val="4"/>
          </w:tcPr>
          <w:p w:rsidR="00427292" w:rsidRPr="00922B32" w:rsidRDefault="007E5652" w:rsidP="007E565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о</w:t>
            </w:r>
            <w:r w:rsidR="005171D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тдел экономического развития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</w:t>
            </w:r>
            <w:r w:rsidR="00DC365B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</w:t>
            </w:r>
            <w:r w:rsidR="005171D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ф</w:t>
            </w:r>
            <w:r w:rsidR="00DC365B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инансовое управление </w:t>
            </w:r>
          </w:p>
        </w:tc>
        <w:tc>
          <w:tcPr>
            <w:tcW w:w="2977" w:type="dxa"/>
          </w:tcPr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доля стимулирующих налоговых расходов, обусловленных льготами по местным налогам, имеющих положительный совокупный бюджетный эффект, определенный в соответствии с Порядком, в общем объеме таких налоговых расходов</w:t>
            </w:r>
          </w:p>
        </w:tc>
        <w:tc>
          <w:tcPr>
            <w:tcW w:w="1276" w:type="dxa"/>
          </w:tcPr>
          <w:p w:rsidR="00427292" w:rsidRPr="00922B32" w:rsidRDefault="008577C4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&gt;= 7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427292" w:rsidRPr="00922B32" w:rsidRDefault="008577C4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&gt;= 70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:rsidR="00427292" w:rsidRPr="00922B32" w:rsidRDefault="008577C4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&gt;= 70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</w:tr>
      <w:tr w:rsidR="00D2447F" w:rsidRPr="00427292" w:rsidTr="00D2447F">
        <w:trPr>
          <w:trHeight w:val="1309"/>
        </w:trPr>
        <w:tc>
          <w:tcPr>
            <w:tcW w:w="814" w:type="dxa"/>
            <w:vMerge w:val="restart"/>
          </w:tcPr>
          <w:p w:rsidR="00D2447F" w:rsidRPr="00922B32" w:rsidRDefault="00CA38D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97" w:type="dxa"/>
            <w:vMerge w:val="restart"/>
          </w:tcPr>
          <w:p w:rsidR="00D2447F" w:rsidRPr="00922B32" w:rsidRDefault="00D2447F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Увеличение объема (доли) поступлений неналоговых доходов бюджета ГО город Ирбит</w:t>
            </w:r>
          </w:p>
        </w:tc>
        <w:tc>
          <w:tcPr>
            <w:tcW w:w="1276" w:type="dxa"/>
            <w:vMerge w:val="restart"/>
          </w:tcPr>
          <w:p w:rsidR="00D2447F" w:rsidRPr="00922B32" w:rsidRDefault="00D2447F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4"/>
            <w:vMerge w:val="restart"/>
          </w:tcPr>
          <w:p w:rsidR="00D2447F" w:rsidRPr="00922B32" w:rsidRDefault="00D2447F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2977" w:type="dxa"/>
          </w:tcPr>
          <w:p w:rsidR="00D2447F" w:rsidRPr="00922B32" w:rsidRDefault="00D2447F" w:rsidP="007E565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доля неналоговых доходов в общем объеме налоговых и неналоговых доходов бюджета </w:t>
            </w:r>
          </w:p>
        </w:tc>
        <w:tc>
          <w:tcPr>
            <w:tcW w:w="1276" w:type="dxa"/>
          </w:tcPr>
          <w:p w:rsidR="00D2447F" w:rsidRPr="00922B32" w:rsidRDefault="00D2447F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  <w:lang w:val="en-US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  <w:lang w:val="en-US"/>
              </w:rPr>
              <w:t>&gt;=4%</w:t>
            </w:r>
          </w:p>
        </w:tc>
        <w:tc>
          <w:tcPr>
            <w:tcW w:w="1276" w:type="dxa"/>
          </w:tcPr>
          <w:p w:rsidR="00D2447F" w:rsidRPr="00922B32" w:rsidRDefault="00D2447F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  <w:lang w:val="en-US"/>
              </w:rPr>
              <w:t>&gt;=4%</w:t>
            </w:r>
          </w:p>
        </w:tc>
        <w:tc>
          <w:tcPr>
            <w:tcW w:w="1417" w:type="dxa"/>
            <w:gridSpan w:val="2"/>
          </w:tcPr>
          <w:p w:rsidR="00D2447F" w:rsidRPr="00922B32" w:rsidRDefault="00D2447F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  <w:lang w:val="en-US"/>
              </w:rPr>
              <w:t>&gt;=4%</w:t>
            </w:r>
          </w:p>
        </w:tc>
      </w:tr>
      <w:tr w:rsidR="00D2447F" w:rsidRPr="00427292" w:rsidTr="00E9261A">
        <w:tc>
          <w:tcPr>
            <w:tcW w:w="814" w:type="dxa"/>
            <w:vMerge/>
          </w:tcPr>
          <w:p w:rsidR="00D2447F" w:rsidRPr="00922B32" w:rsidRDefault="00D2447F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D2447F" w:rsidRPr="00922B32" w:rsidRDefault="00D2447F" w:rsidP="00D23C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447F" w:rsidRPr="00922B32" w:rsidRDefault="00D2447F" w:rsidP="0042729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:rsidR="00D2447F" w:rsidRPr="00922B32" w:rsidRDefault="00D2447F" w:rsidP="00E54F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2447F" w:rsidRPr="00922B32" w:rsidRDefault="00D2447F" w:rsidP="0042729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1276" w:type="dxa"/>
          </w:tcPr>
          <w:p w:rsidR="00D2447F" w:rsidRPr="00922B32" w:rsidRDefault="00D2447F" w:rsidP="00130B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30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  <w:tc>
          <w:tcPr>
            <w:tcW w:w="1276" w:type="dxa"/>
          </w:tcPr>
          <w:p w:rsidR="00D2447F" w:rsidRPr="00922B32" w:rsidRDefault="00D2447F" w:rsidP="00130B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30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  <w:tc>
          <w:tcPr>
            <w:tcW w:w="1417" w:type="dxa"/>
            <w:gridSpan w:val="2"/>
          </w:tcPr>
          <w:p w:rsidR="00130B15" w:rsidRDefault="00D2447F" w:rsidP="00130B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30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,0 </w:t>
            </w:r>
          </w:p>
          <w:p w:rsidR="00130B15" w:rsidRDefault="00D2447F" w:rsidP="00130B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млн. </w:t>
            </w:r>
          </w:p>
          <w:p w:rsidR="00D2447F" w:rsidRPr="00922B32" w:rsidRDefault="00D2447F" w:rsidP="00130B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рублей</w:t>
            </w:r>
          </w:p>
        </w:tc>
      </w:tr>
      <w:tr w:rsidR="00427292" w:rsidRPr="00427292" w:rsidTr="00E9261A">
        <w:tc>
          <w:tcPr>
            <w:tcW w:w="814" w:type="dxa"/>
          </w:tcPr>
          <w:p w:rsidR="00427292" w:rsidRPr="00922B32" w:rsidRDefault="00DD1FC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4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427292" w:rsidRPr="00922B32" w:rsidRDefault="00065BD9" w:rsidP="00D23CC3">
            <w:pPr>
              <w:spacing w:line="240" w:lineRule="auto"/>
              <w:rPr>
                <w:sz w:val="24"/>
                <w:szCs w:val="24"/>
              </w:rPr>
            </w:pPr>
            <w:r w:rsidRPr="00922B32">
              <w:rPr>
                <w:sz w:val="24"/>
                <w:szCs w:val="24"/>
              </w:rPr>
              <w:t>Организация и п</w:t>
            </w:r>
            <w:r w:rsidR="00427292" w:rsidRPr="00922B32">
              <w:rPr>
                <w:sz w:val="24"/>
                <w:szCs w:val="24"/>
              </w:rPr>
              <w:t xml:space="preserve">роведение </w:t>
            </w:r>
            <w:r w:rsidRPr="00922B32">
              <w:rPr>
                <w:sz w:val="24"/>
                <w:szCs w:val="24"/>
              </w:rPr>
              <w:t>межведомственных</w:t>
            </w:r>
            <w:r w:rsidR="00BA612A" w:rsidRPr="00922B32">
              <w:rPr>
                <w:sz w:val="24"/>
                <w:szCs w:val="24"/>
              </w:rPr>
              <w:t xml:space="preserve"> комиссий (рабочих групп) различного уровня для решения вопросов, направленных на повышение налогового потенциала</w:t>
            </w:r>
            <w:r w:rsidR="00427292" w:rsidRPr="00922B32">
              <w:rPr>
                <w:sz w:val="24"/>
                <w:szCs w:val="24"/>
              </w:rPr>
              <w:t xml:space="preserve"> </w:t>
            </w:r>
            <w:r w:rsidR="00D23CC3" w:rsidRPr="00922B32">
              <w:rPr>
                <w:sz w:val="24"/>
                <w:szCs w:val="24"/>
              </w:rPr>
              <w:t>ГО город Ирбит</w:t>
            </w:r>
            <w:r w:rsidR="007E5652" w:rsidRPr="00922B32">
              <w:rPr>
                <w:sz w:val="24"/>
                <w:szCs w:val="24"/>
              </w:rPr>
              <w:t>, с привлечением</w:t>
            </w:r>
            <w:r w:rsidR="00832A15" w:rsidRPr="00922B32">
              <w:rPr>
                <w:sz w:val="24"/>
                <w:szCs w:val="24"/>
              </w:rPr>
              <w:t xml:space="preserve"> территориальных федеральных органов исполнительной власти и органов местного самоуправления, а так же адресной работы с хозяйствующими субъектами </w:t>
            </w:r>
            <w:r w:rsidR="00832A15" w:rsidRPr="00922B32">
              <w:rPr>
                <w:sz w:val="24"/>
                <w:szCs w:val="24"/>
              </w:rPr>
              <w:lastRenderedPageBreak/>
              <w:t>в рамках заключенных соглашений о социально- экономическом сотрудничестве</w:t>
            </w:r>
          </w:p>
        </w:tc>
        <w:tc>
          <w:tcPr>
            <w:tcW w:w="1276" w:type="dxa"/>
          </w:tcPr>
          <w:p w:rsidR="00427292" w:rsidRPr="00922B32" w:rsidRDefault="00D23CC3" w:rsidP="00427292">
            <w:pPr>
              <w:rPr>
                <w:sz w:val="24"/>
                <w:szCs w:val="24"/>
              </w:rPr>
            </w:pPr>
            <w:r w:rsidRPr="00922B32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26" w:type="dxa"/>
            <w:gridSpan w:val="4"/>
          </w:tcPr>
          <w:p w:rsidR="00427292" w:rsidRPr="00922B32" w:rsidRDefault="00832A15" w:rsidP="00E54FDC">
            <w:pPr>
              <w:spacing w:after="0" w:line="240" w:lineRule="auto"/>
              <w:rPr>
                <w:sz w:val="24"/>
                <w:szCs w:val="24"/>
              </w:rPr>
            </w:pPr>
            <w:r w:rsidRPr="00922B32">
              <w:rPr>
                <w:sz w:val="24"/>
                <w:szCs w:val="24"/>
              </w:rPr>
              <w:t>о</w:t>
            </w:r>
            <w:r w:rsidR="005171D2" w:rsidRPr="00922B32">
              <w:rPr>
                <w:sz w:val="24"/>
                <w:szCs w:val="24"/>
              </w:rPr>
              <w:t>тдел экономического развития, ф</w:t>
            </w:r>
            <w:r w:rsidR="00E54FDC" w:rsidRPr="00922B32">
              <w:rPr>
                <w:sz w:val="24"/>
                <w:szCs w:val="24"/>
              </w:rPr>
              <w:t xml:space="preserve">инансовое управление, </w:t>
            </w:r>
            <w:r w:rsidR="00DC365B" w:rsidRPr="00922B32">
              <w:rPr>
                <w:sz w:val="24"/>
                <w:szCs w:val="24"/>
              </w:rPr>
              <w:t>МРИ ФНС №23 по Свердловской области</w:t>
            </w:r>
          </w:p>
        </w:tc>
        <w:tc>
          <w:tcPr>
            <w:tcW w:w="2977" w:type="dxa"/>
          </w:tcPr>
          <w:p w:rsidR="00427292" w:rsidRPr="00922B32" w:rsidRDefault="00427292" w:rsidP="00427292">
            <w:pPr>
              <w:spacing w:line="240" w:lineRule="auto"/>
              <w:rPr>
                <w:sz w:val="24"/>
                <w:szCs w:val="24"/>
              </w:rPr>
            </w:pPr>
            <w:r w:rsidRPr="00922B32"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1276" w:type="dxa"/>
          </w:tcPr>
          <w:p w:rsidR="00427292" w:rsidRPr="00922B32" w:rsidRDefault="00BA612A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 w:rsidR="00922B32">
              <w:rPr>
                <w:rFonts w:eastAsia="Times New Roman" w:cs="Liberation Serif"/>
                <w:color w:val="auto"/>
                <w:sz w:val="24"/>
                <w:szCs w:val="24"/>
              </w:rPr>
              <w:t>3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  <w:tc>
          <w:tcPr>
            <w:tcW w:w="1276" w:type="dxa"/>
          </w:tcPr>
          <w:p w:rsidR="00427292" w:rsidRPr="00922B32" w:rsidRDefault="00BA612A" w:rsidP="00922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 w:rsidR="00922B32">
              <w:rPr>
                <w:rFonts w:eastAsia="Times New Roman" w:cs="Liberation Serif"/>
                <w:color w:val="auto"/>
                <w:sz w:val="24"/>
                <w:szCs w:val="24"/>
              </w:rPr>
              <w:t>3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  <w:tc>
          <w:tcPr>
            <w:tcW w:w="1417" w:type="dxa"/>
            <w:gridSpan w:val="2"/>
          </w:tcPr>
          <w:p w:rsidR="00427292" w:rsidRPr="00922B32" w:rsidRDefault="00BA612A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 w:rsidR="00922B32">
              <w:rPr>
                <w:rFonts w:eastAsia="Times New Roman" w:cs="Liberation Serif"/>
                <w:color w:val="auto"/>
                <w:sz w:val="24"/>
                <w:szCs w:val="24"/>
              </w:rPr>
              <w:t>3</w:t>
            </w:r>
            <w:r w:rsidR="00427292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</w:tr>
      <w:tr w:rsidR="00427292" w:rsidRPr="008F4260" w:rsidTr="00E9261A">
        <w:tc>
          <w:tcPr>
            <w:tcW w:w="814" w:type="dxa"/>
          </w:tcPr>
          <w:p w:rsidR="00427292" w:rsidRPr="00922B32" w:rsidRDefault="00DD1FC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97" w:type="dxa"/>
          </w:tcPr>
          <w:p w:rsidR="00427292" w:rsidRPr="00922B32" w:rsidRDefault="00427292" w:rsidP="00D23CC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Проведение мероприятий по </w:t>
            </w:r>
            <w:r w:rsidR="00D23CC3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снижению уровня нелегальной занятости на территории</w:t>
            </w: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</w:t>
            </w:r>
            <w:r w:rsidR="00D23CC3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ГО город Ирбит</w:t>
            </w:r>
          </w:p>
        </w:tc>
        <w:tc>
          <w:tcPr>
            <w:tcW w:w="1276" w:type="dxa"/>
          </w:tcPr>
          <w:p w:rsidR="00427292" w:rsidRPr="00922B32" w:rsidRDefault="00D23CC3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4"/>
          </w:tcPr>
          <w:p w:rsidR="00764A73" w:rsidRPr="00922B32" w:rsidRDefault="00832A15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о</w:t>
            </w:r>
            <w:r w:rsidR="00D23CC3"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тдел экономического развития</w:t>
            </w:r>
          </w:p>
          <w:p w:rsidR="00D23CC3" w:rsidRPr="00922B32" w:rsidRDefault="00427292" w:rsidP="00D23CC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</w:t>
            </w:r>
          </w:p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количество граждан, с которыми оформлены трудовые отношения</w:t>
            </w:r>
          </w:p>
        </w:tc>
        <w:tc>
          <w:tcPr>
            <w:tcW w:w="1276" w:type="dxa"/>
          </w:tcPr>
          <w:p w:rsidR="000B2C4C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</w:p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216 человек</w:t>
            </w:r>
          </w:p>
        </w:tc>
        <w:tc>
          <w:tcPr>
            <w:tcW w:w="1276" w:type="dxa"/>
          </w:tcPr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</w:p>
          <w:p w:rsidR="00427292" w:rsidRPr="00922B32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216 человек</w:t>
            </w:r>
          </w:p>
        </w:tc>
        <w:tc>
          <w:tcPr>
            <w:tcW w:w="1417" w:type="dxa"/>
            <w:gridSpan w:val="2"/>
          </w:tcPr>
          <w:p w:rsidR="00427292" w:rsidRPr="00922B32" w:rsidRDefault="00E54FDC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922B32">
              <w:rPr>
                <w:rFonts w:eastAsia="Times New Roman" w:cs="Liberation Serif"/>
                <w:color w:val="auto"/>
                <w:sz w:val="24"/>
                <w:szCs w:val="24"/>
              </w:rPr>
              <w:t>-</w:t>
            </w:r>
          </w:p>
        </w:tc>
      </w:tr>
      <w:tr w:rsidR="008403E4" w:rsidRPr="00E106EA" w:rsidTr="00E9261A">
        <w:tc>
          <w:tcPr>
            <w:tcW w:w="814" w:type="dxa"/>
          </w:tcPr>
          <w:p w:rsidR="008403E4" w:rsidRPr="003F5C41" w:rsidRDefault="00CA38D8" w:rsidP="008403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6</w:t>
            </w:r>
            <w:r w:rsidR="008403E4" w:rsidRPr="003F5C41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Повышение качества управления просроченной дебиторской задолженностью по администрируемым доходам местного бюджета (без учета безвозмездных поступлений)</w:t>
            </w:r>
          </w:p>
        </w:tc>
        <w:tc>
          <w:tcPr>
            <w:tcW w:w="1276" w:type="dxa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gridSpan w:val="4"/>
          </w:tcPr>
          <w:p w:rsidR="008403E4" w:rsidRPr="003F5C41" w:rsidRDefault="0018754A" w:rsidP="00E513B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отдел экономического развития,</w:t>
            </w:r>
            <w:r w:rsidR="00E106EA" w:rsidRPr="003F5C41">
              <w:rPr>
                <w:rFonts w:cs="Liberation Serif"/>
                <w:sz w:val="24"/>
                <w:szCs w:val="24"/>
              </w:rPr>
              <w:t xml:space="preserve"> </w:t>
            </w:r>
            <w:r w:rsidRPr="003F5C41">
              <w:rPr>
                <w:rFonts w:cs="Liberation Serif"/>
                <w:sz w:val="24"/>
                <w:szCs w:val="24"/>
              </w:rPr>
              <w:t>отдел имущественных и земельных отношений, ф</w:t>
            </w:r>
            <w:r w:rsidR="008403E4" w:rsidRPr="003F5C41">
              <w:rPr>
                <w:rFonts w:cs="Liberation Serif"/>
                <w:sz w:val="24"/>
                <w:szCs w:val="24"/>
              </w:rPr>
              <w:t xml:space="preserve">инансовое управление </w:t>
            </w:r>
          </w:p>
        </w:tc>
        <w:tc>
          <w:tcPr>
            <w:tcW w:w="2977" w:type="dxa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снижение просроченной дебиторской задолженности</w:t>
            </w:r>
          </w:p>
        </w:tc>
        <w:tc>
          <w:tcPr>
            <w:tcW w:w="1276" w:type="dxa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</w:tcPr>
          <w:p w:rsidR="008403E4" w:rsidRPr="003F5C41" w:rsidRDefault="008403E4" w:rsidP="00E513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3F5C41">
              <w:rPr>
                <w:rFonts w:cs="Liberation Serif"/>
                <w:sz w:val="24"/>
                <w:szCs w:val="24"/>
              </w:rPr>
              <w:t>да</w:t>
            </w:r>
          </w:p>
        </w:tc>
      </w:tr>
      <w:tr w:rsidR="00427292" w:rsidRPr="00427292" w:rsidTr="00E9261A">
        <w:tc>
          <w:tcPr>
            <w:tcW w:w="814" w:type="dxa"/>
          </w:tcPr>
          <w:p w:rsidR="00427292" w:rsidRPr="00621683" w:rsidRDefault="00CA38D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7</w:t>
            </w:r>
            <w:r w:rsidR="007B4986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13645" w:type="dxa"/>
            <w:gridSpan w:val="11"/>
          </w:tcPr>
          <w:p w:rsidR="00427292" w:rsidRPr="00621683" w:rsidRDefault="00427292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Раздел 2. ПРОГРАММА ОПТИМИЗАЦИИ РАСХОДОВ МЕСТНОГО БЮДЖЕТА </w:t>
            </w:r>
          </w:p>
        </w:tc>
      </w:tr>
      <w:tr w:rsidR="00E106EA" w:rsidRPr="00427292" w:rsidTr="003F15C7">
        <w:tc>
          <w:tcPr>
            <w:tcW w:w="814" w:type="dxa"/>
          </w:tcPr>
          <w:p w:rsidR="00E106EA" w:rsidRPr="0018754A" w:rsidRDefault="00CA38D8" w:rsidP="00E106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8</w:t>
            </w:r>
            <w:r w:rsidR="00E106EA" w:rsidRPr="0018754A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130B15">
              <w:rPr>
                <w:rFonts w:cs="Liberation Serif"/>
                <w:sz w:val="24"/>
                <w:szCs w:val="24"/>
              </w:rPr>
              <w:t>Проведение оценки эффективности реализации муниципальных программ ГО горд Ирбит</w:t>
            </w:r>
          </w:p>
        </w:tc>
        <w:tc>
          <w:tcPr>
            <w:tcW w:w="1276" w:type="dxa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t>ежегодно до 15 мая</w:t>
            </w:r>
          </w:p>
        </w:tc>
        <w:tc>
          <w:tcPr>
            <w:tcW w:w="1955" w:type="dxa"/>
            <w:gridSpan w:val="3"/>
          </w:tcPr>
          <w:p w:rsidR="00E106EA" w:rsidRPr="00F9739B" w:rsidRDefault="0018754A" w:rsidP="00B4135E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t>отдел экономического развития</w:t>
            </w:r>
            <w:r w:rsidR="00E106EA" w:rsidRPr="00F9739B">
              <w:rPr>
                <w:rFonts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  <w:gridSpan w:val="2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t xml:space="preserve">представление сводного годового доклада о ходе реализации и оценке эффективности муниципальных программ ГО город Ирбит и предложений, подготовленных на основе проведенной оценки эффективности муниципальных программ </w:t>
            </w:r>
            <w:r w:rsidRPr="00F9739B">
              <w:rPr>
                <w:rFonts w:cs="Liberation Serif"/>
                <w:sz w:val="24"/>
                <w:szCs w:val="24"/>
              </w:rPr>
              <w:lastRenderedPageBreak/>
              <w:t>ГО город Ирбит</w:t>
            </w:r>
          </w:p>
        </w:tc>
        <w:tc>
          <w:tcPr>
            <w:tcW w:w="1276" w:type="dxa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17" w:type="dxa"/>
            <w:gridSpan w:val="2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106EA" w:rsidRPr="00F9739B" w:rsidRDefault="00E106EA" w:rsidP="00B413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F9739B">
              <w:rPr>
                <w:rFonts w:cs="Liberation Serif"/>
                <w:sz w:val="24"/>
                <w:szCs w:val="24"/>
              </w:rPr>
              <w:t>да</w:t>
            </w:r>
          </w:p>
        </w:tc>
      </w:tr>
      <w:tr w:rsidR="00600632" w:rsidRPr="00427292" w:rsidTr="003F15C7">
        <w:tc>
          <w:tcPr>
            <w:tcW w:w="814" w:type="dxa"/>
          </w:tcPr>
          <w:p w:rsidR="00600632" w:rsidRPr="00F9739B" w:rsidRDefault="00CA38D8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9</w:t>
            </w:r>
            <w:r w:rsidR="00600632" w:rsidRPr="00F9739B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  <w:p w:rsidR="00600632" w:rsidRPr="00F9739B" w:rsidRDefault="00600632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</w:p>
          <w:p w:rsidR="00600632" w:rsidRPr="00F9739B" w:rsidRDefault="00600632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Оптимизация сети муниципальных учреждений за счет изменения типа, реорганизации и ликвидации муниципальных учреждений, включая учреждения, деятельность которых не соответствует полномочиям муниципального образования и функциям органа, осуществляющего в отношении учреждения полномочия учредителя (главного распорядителя средств местного бюджета)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55" w:type="dxa"/>
            <w:gridSpan w:val="3"/>
          </w:tcPr>
          <w:p w:rsidR="00600632" w:rsidRPr="00F9739B" w:rsidRDefault="00F9739B" w:rsidP="00B63F93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о</w:t>
            </w:r>
            <w:r w:rsidR="00600632" w:rsidRPr="00F9739B">
              <w:rPr>
                <w:sz w:val="24"/>
                <w:szCs w:val="24"/>
              </w:rPr>
              <w:t xml:space="preserve">рганы местного самоуправления </w:t>
            </w:r>
            <w:r w:rsidR="00B63F93">
              <w:rPr>
                <w:sz w:val="24"/>
                <w:szCs w:val="24"/>
              </w:rPr>
              <w:t>ГО город Ирбит</w:t>
            </w:r>
          </w:p>
        </w:tc>
        <w:tc>
          <w:tcPr>
            <w:tcW w:w="3148" w:type="dxa"/>
            <w:gridSpan w:val="2"/>
          </w:tcPr>
          <w:p w:rsidR="00600632" w:rsidRPr="00F9739B" w:rsidRDefault="00D54513" w:rsidP="004564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63F93">
              <w:rPr>
                <w:sz w:val="24"/>
                <w:szCs w:val="24"/>
              </w:rPr>
              <w:t xml:space="preserve">оля муниципальных учреждений, </w:t>
            </w:r>
            <w:r>
              <w:rPr>
                <w:sz w:val="24"/>
                <w:szCs w:val="24"/>
              </w:rPr>
              <w:t>в</w:t>
            </w:r>
            <w:r w:rsidR="00B63F93">
              <w:rPr>
                <w:sz w:val="24"/>
                <w:szCs w:val="24"/>
              </w:rPr>
              <w:t xml:space="preserve"> отношении которых осуществлены изменения типа</w:t>
            </w:r>
            <w:r>
              <w:rPr>
                <w:sz w:val="24"/>
                <w:szCs w:val="24"/>
              </w:rPr>
              <w:t>, реорганизация и ликвидация, в общем числе муниципальных учреждений, в отношении которых запланировано изменение типа, реорганизация и ликвидация в соответствии с программой правления муниципальной собственностью и приватизации муниципального имущества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</w:tr>
      <w:tr w:rsidR="00600632" w:rsidRPr="00427292" w:rsidTr="003F15C7">
        <w:tc>
          <w:tcPr>
            <w:tcW w:w="814" w:type="dxa"/>
          </w:tcPr>
          <w:p w:rsidR="00600632" w:rsidRPr="00F9739B" w:rsidRDefault="00600632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F9739B">
              <w:rPr>
                <w:rFonts w:eastAsia="Times New Roman" w:cs="Liberation Serif"/>
                <w:color w:val="auto"/>
                <w:sz w:val="24"/>
                <w:szCs w:val="24"/>
              </w:rPr>
              <w:t>1</w:t>
            </w:r>
            <w:r w:rsidR="00CA38D8">
              <w:rPr>
                <w:rFonts w:eastAsia="Times New Roman" w:cs="Liberation Serif"/>
                <w:color w:val="auto"/>
                <w:sz w:val="24"/>
                <w:szCs w:val="24"/>
              </w:rPr>
              <w:t>0</w:t>
            </w:r>
            <w:r w:rsidRPr="00F9739B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 xml:space="preserve">Обеспечение частичного или полного возврата субсидий, предоставленных муниципальным бюджетным и автономным учреждениям, при фактическом исполнении муниципального задания в меньшем объеме, чем это предусмотрено, или с качеством, не соответствующим требованиям к оказанию муниципальных услуг, определенным в </w:t>
            </w:r>
            <w:r w:rsidRPr="00F9739B">
              <w:rPr>
                <w:sz w:val="24"/>
                <w:szCs w:val="24"/>
              </w:rPr>
              <w:lastRenderedPageBreak/>
              <w:t>муниципальном задании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55" w:type="dxa"/>
            <w:gridSpan w:val="3"/>
          </w:tcPr>
          <w:p w:rsidR="00600632" w:rsidRPr="00F9739B" w:rsidRDefault="00F9739B" w:rsidP="004564E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00632" w:rsidRPr="00F9739B">
              <w:rPr>
                <w:sz w:val="24"/>
                <w:szCs w:val="24"/>
              </w:rPr>
              <w:t>рганы местного самоуправления</w:t>
            </w:r>
            <w:r w:rsidR="00B63F93">
              <w:rPr>
                <w:sz w:val="24"/>
                <w:szCs w:val="24"/>
              </w:rPr>
              <w:t xml:space="preserve"> ГО город Ирбит</w:t>
            </w:r>
          </w:p>
        </w:tc>
        <w:tc>
          <w:tcPr>
            <w:tcW w:w="3148" w:type="dxa"/>
            <w:gridSpan w:val="2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доля субсидии на финансовое обеспечение выполнения муниципального задания, возвращенной в установленный срок, в общем объеме субсидии на финансовое обеспечение выполнения муниципального задания, подлежащей возврату в установленных случаях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00632" w:rsidRPr="00F9739B" w:rsidRDefault="00600632" w:rsidP="004564EC">
            <w:pPr>
              <w:spacing w:line="240" w:lineRule="auto"/>
              <w:rPr>
                <w:sz w:val="24"/>
                <w:szCs w:val="24"/>
              </w:rPr>
            </w:pPr>
            <w:r w:rsidRPr="00F9739B">
              <w:rPr>
                <w:sz w:val="24"/>
                <w:szCs w:val="24"/>
              </w:rPr>
              <w:t>100%</w:t>
            </w:r>
          </w:p>
        </w:tc>
      </w:tr>
      <w:tr w:rsidR="00600632" w:rsidRPr="00427292" w:rsidTr="003F15C7">
        <w:tc>
          <w:tcPr>
            <w:tcW w:w="814" w:type="dxa"/>
          </w:tcPr>
          <w:p w:rsidR="00600632" w:rsidRPr="00621683" w:rsidRDefault="00600632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1</w:t>
            </w:r>
            <w:r w:rsidR="00CA38D8">
              <w:rPr>
                <w:rFonts w:eastAsia="Times New Roman" w:cs="Liberation Serif"/>
                <w:color w:val="auto"/>
                <w:sz w:val="24"/>
                <w:szCs w:val="24"/>
              </w:rPr>
              <w:t>1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 xml:space="preserve">Осуществление контроля за соблюдением целей, условий и порядка предоставления, достижением результатов предоставления субсидий на иные цели, предоставленных в соответствии с </w:t>
            </w:r>
            <w:hyperlink r:id="rId14" w:history="1">
              <w:r w:rsidRPr="000C5BB7">
                <w:rPr>
                  <w:rFonts w:cs="Liberation Serif"/>
                  <w:sz w:val="24"/>
                  <w:szCs w:val="24"/>
                </w:rPr>
                <w:t>абзацем вторым пункта 1 статьи 78.1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Бюджетного кодекса Российской Федерации (далее - субсидии на иные цели)</w:t>
            </w:r>
          </w:p>
        </w:tc>
        <w:tc>
          <w:tcPr>
            <w:tcW w:w="1276" w:type="dxa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ежегодно</w:t>
            </w:r>
          </w:p>
        </w:tc>
        <w:tc>
          <w:tcPr>
            <w:tcW w:w="1955" w:type="dxa"/>
            <w:gridSpan w:val="3"/>
          </w:tcPr>
          <w:p w:rsidR="00600632" w:rsidRPr="000C5BB7" w:rsidRDefault="00B63F93" w:rsidP="004564E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о</w:t>
            </w:r>
            <w:r w:rsidR="00600632" w:rsidRPr="000C5BB7">
              <w:rPr>
                <w:rFonts w:cs="Liberation Serif"/>
                <w:sz w:val="24"/>
                <w:szCs w:val="24"/>
              </w:rPr>
              <w:t>рганы местного самоуправления</w:t>
            </w:r>
          </w:p>
        </w:tc>
        <w:tc>
          <w:tcPr>
            <w:tcW w:w="3148" w:type="dxa"/>
            <w:gridSpan w:val="2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доля субсидий на иные цели, возвращенных в областной бюджет в отчетном году и году, следующем за отчетным, в связи с несоблюдением целей, условий и порядка предоставления субсидий на иные цели, недостижением значений результатов предоставления субсидий в общем объеме субсидий на иные цели, предоставленных в отчетном году и подлежащих возврату в связи с несоблюдением целей, условий и порядка предоставления субсидий на иные цели, недостижением значений результатов предоставления субсидий</w:t>
            </w:r>
          </w:p>
        </w:tc>
        <w:tc>
          <w:tcPr>
            <w:tcW w:w="1276" w:type="dxa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00632" w:rsidRPr="000C5BB7" w:rsidRDefault="00600632" w:rsidP="004564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100%</w:t>
            </w:r>
          </w:p>
        </w:tc>
      </w:tr>
      <w:tr w:rsidR="00600632" w:rsidRPr="00427292" w:rsidTr="003F15C7">
        <w:tc>
          <w:tcPr>
            <w:tcW w:w="814" w:type="dxa"/>
          </w:tcPr>
          <w:p w:rsidR="00600632" w:rsidRPr="00621683" w:rsidRDefault="00600632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</w:t>
            </w:r>
            <w:r w:rsidR="00CA38D8">
              <w:rPr>
                <w:rFonts w:eastAsia="Times New Roman" w:cs="Liberation Serif"/>
                <w:color w:val="auto"/>
                <w:sz w:val="24"/>
                <w:szCs w:val="24"/>
              </w:rPr>
              <w:t>2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 xml:space="preserve">Осуществление контроля за соблюдением условий и порядков предоставления субсидий (грантов в форме субсидий), в том числе в части достижения результатов предоставления субсидий (грантов в форме субсидий), из областного бюджета </w:t>
            </w:r>
            <w:r w:rsidRPr="000C5BB7">
              <w:rPr>
                <w:rFonts w:cs="Liberation Serif"/>
                <w:sz w:val="24"/>
                <w:szCs w:val="24"/>
              </w:rPr>
              <w:lastRenderedPageBreak/>
              <w:t xml:space="preserve">юридическим лицам, индивидуальным предпринимателям, а также физическим лицам - производителям товаров, работ, услуг в соответствии с </w:t>
            </w:r>
            <w:hyperlink r:id="rId15" w:history="1">
              <w:r w:rsidRPr="000C5BB7">
                <w:rPr>
                  <w:rFonts w:cs="Liberation Serif"/>
                  <w:sz w:val="24"/>
                  <w:szCs w:val="24"/>
                </w:rPr>
                <w:t>пунктами 2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и </w:t>
            </w:r>
            <w:hyperlink r:id="rId16" w:history="1">
              <w:r w:rsidRPr="000C5BB7">
                <w:rPr>
                  <w:rFonts w:cs="Liberation Serif"/>
                  <w:sz w:val="24"/>
                  <w:szCs w:val="24"/>
                </w:rPr>
                <w:t>7 статьи 78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, </w:t>
            </w:r>
            <w:hyperlink r:id="rId17" w:history="1">
              <w:r w:rsidRPr="000C5BB7">
                <w:rPr>
                  <w:rFonts w:cs="Liberation Serif"/>
                  <w:sz w:val="24"/>
                  <w:szCs w:val="24"/>
                </w:rPr>
                <w:t>пунктами 2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и </w:t>
            </w:r>
            <w:hyperlink r:id="rId18" w:history="1">
              <w:r w:rsidRPr="000C5BB7">
                <w:rPr>
                  <w:rFonts w:cs="Liberation Serif"/>
                  <w:sz w:val="24"/>
                  <w:szCs w:val="24"/>
                </w:rPr>
                <w:t>4 статьи 78.1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Бюджетного кодекса Российской Федерации. Принятие соответствующих мер по результатам проведенного контроля</w:t>
            </w:r>
          </w:p>
        </w:tc>
        <w:tc>
          <w:tcPr>
            <w:tcW w:w="1276" w:type="dxa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lastRenderedPageBreak/>
              <w:t>ежегодно до 1 апреля</w:t>
            </w:r>
          </w:p>
        </w:tc>
        <w:tc>
          <w:tcPr>
            <w:tcW w:w="1955" w:type="dxa"/>
            <w:gridSpan w:val="3"/>
          </w:tcPr>
          <w:p w:rsidR="00600632" w:rsidRPr="000C5BB7" w:rsidRDefault="00236BD0" w:rsidP="00201D02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</w:t>
            </w:r>
            <w:r w:rsidR="00600632" w:rsidRPr="000C5BB7">
              <w:rPr>
                <w:rFonts w:cs="Liberation Serif"/>
                <w:sz w:val="24"/>
                <w:szCs w:val="24"/>
              </w:rPr>
              <w:t>рганы местного самоуправления</w:t>
            </w:r>
          </w:p>
        </w:tc>
        <w:tc>
          <w:tcPr>
            <w:tcW w:w="3148" w:type="dxa"/>
            <w:gridSpan w:val="2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 xml:space="preserve">доля субсидий (грантов в форме субсидий), возвращенных в областной бюджет из-за нарушения условий, установленных при предоставлении субсидий (грантов в форме субсидий), а также в случае недостижения значений </w:t>
            </w:r>
            <w:r w:rsidRPr="000C5BB7">
              <w:rPr>
                <w:rFonts w:cs="Liberation Serif"/>
                <w:sz w:val="24"/>
                <w:szCs w:val="24"/>
              </w:rPr>
              <w:lastRenderedPageBreak/>
              <w:t xml:space="preserve">результатов предоставления субсидий (грантов в форме субсидий) в отчетном году, в общем объеме субсидий (грантов в форме субсидий) из областного бюджета юридическим лицам, индивидуальным предпринимателям, а также физическим лицам - производителям товаров, работ, услуг в соответствии с </w:t>
            </w:r>
            <w:hyperlink r:id="rId19" w:history="1">
              <w:r w:rsidRPr="000C5BB7">
                <w:rPr>
                  <w:rFonts w:cs="Liberation Serif"/>
                  <w:sz w:val="24"/>
                  <w:szCs w:val="24"/>
                </w:rPr>
                <w:t>пунктами 2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и </w:t>
            </w:r>
            <w:hyperlink r:id="rId20" w:history="1">
              <w:r w:rsidRPr="000C5BB7">
                <w:rPr>
                  <w:rFonts w:cs="Liberation Serif"/>
                  <w:sz w:val="24"/>
                  <w:szCs w:val="24"/>
                </w:rPr>
                <w:t>7 статьи 78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, </w:t>
            </w:r>
            <w:hyperlink r:id="rId21" w:history="1">
              <w:r w:rsidRPr="000C5BB7">
                <w:rPr>
                  <w:rFonts w:cs="Liberation Serif"/>
                  <w:sz w:val="24"/>
                  <w:szCs w:val="24"/>
                </w:rPr>
                <w:t>пунктами 2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и </w:t>
            </w:r>
            <w:hyperlink r:id="rId22" w:history="1">
              <w:r w:rsidRPr="000C5BB7">
                <w:rPr>
                  <w:rFonts w:cs="Liberation Serif"/>
                  <w:sz w:val="24"/>
                  <w:szCs w:val="24"/>
                </w:rPr>
                <w:t>4 статьи 78.1</w:t>
              </w:r>
            </w:hyperlink>
            <w:r w:rsidRPr="000C5BB7">
              <w:rPr>
                <w:rFonts w:cs="Liberation Serif"/>
                <w:sz w:val="24"/>
                <w:szCs w:val="24"/>
              </w:rPr>
              <w:t xml:space="preserve"> Бюджетного кодекса Российской Федерации, признанных подлежащими возврату в областной бюджет по результатам контроля за соблюдением условий и порядков</w:t>
            </w:r>
          </w:p>
        </w:tc>
        <w:tc>
          <w:tcPr>
            <w:tcW w:w="1276" w:type="dxa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7" w:type="dxa"/>
            <w:gridSpan w:val="2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00632" w:rsidRPr="000C5BB7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0C5BB7">
              <w:rPr>
                <w:rFonts w:cs="Liberation Serif"/>
                <w:sz w:val="24"/>
                <w:szCs w:val="24"/>
              </w:rPr>
              <w:t>100%</w:t>
            </w:r>
          </w:p>
        </w:tc>
      </w:tr>
      <w:tr w:rsidR="00600632" w:rsidRPr="00427292" w:rsidTr="003F15C7">
        <w:tc>
          <w:tcPr>
            <w:tcW w:w="814" w:type="dxa"/>
          </w:tcPr>
          <w:p w:rsidR="00600632" w:rsidRPr="00621683" w:rsidRDefault="00CA38D8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13</w:t>
            </w:r>
            <w:r w:rsidR="00600632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600632" w:rsidRPr="00236BD0" w:rsidRDefault="00600632" w:rsidP="00236BD0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 xml:space="preserve">Мониторинг просроченной кредиторской задолженности </w:t>
            </w:r>
            <w:r w:rsidR="00236BD0" w:rsidRPr="00236BD0">
              <w:rPr>
                <w:rFonts w:cs="Liberation Serif"/>
                <w:sz w:val="24"/>
                <w:szCs w:val="24"/>
              </w:rPr>
              <w:t>муниципальных  учреждений</w:t>
            </w:r>
            <w:r w:rsidRPr="00236BD0">
              <w:rPr>
                <w:rFonts w:cs="Liberation Serif"/>
                <w:sz w:val="24"/>
                <w:szCs w:val="24"/>
              </w:rPr>
              <w:t>, анализ причин возникновения и принятие мер по ее сокращению</w:t>
            </w:r>
          </w:p>
        </w:tc>
        <w:tc>
          <w:tcPr>
            <w:tcW w:w="1276" w:type="dxa"/>
          </w:tcPr>
          <w:p w:rsidR="00600632" w:rsidRPr="00236BD0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>ежемесячно</w:t>
            </w:r>
          </w:p>
        </w:tc>
        <w:tc>
          <w:tcPr>
            <w:tcW w:w="1955" w:type="dxa"/>
            <w:gridSpan w:val="3"/>
          </w:tcPr>
          <w:p w:rsidR="00600632" w:rsidRPr="00236BD0" w:rsidRDefault="00236BD0" w:rsidP="00201D02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148" w:type="dxa"/>
            <w:gridSpan w:val="2"/>
          </w:tcPr>
          <w:p w:rsidR="00600632" w:rsidRPr="00236BD0" w:rsidRDefault="00600632" w:rsidP="00236BD0">
            <w:pPr>
              <w:autoSpaceDE w:val="0"/>
              <w:autoSpaceDN w:val="0"/>
              <w:adjustRightInd w:val="0"/>
              <w:spacing w:line="240" w:lineRule="auto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 xml:space="preserve">отношение объема просроченной кредиторской задолженности к расходам </w:t>
            </w:r>
            <w:r w:rsidR="00236BD0" w:rsidRPr="00236BD0">
              <w:rPr>
                <w:rFonts w:cs="Liberation Serif"/>
                <w:sz w:val="24"/>
                <w:szCs w:val="24"/>
              </w:rPr>
              <w:t xml:space="preserve">местного </w:t>
            </w:r>
            <w:r w:rsidRPr="00236BD0">
              <w:rPr>
                <w:rFonts w:cs="Liberation Serif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</w:tcPr>
          <w:p w:rsidR="00600632" w:rsidRPr="00236BD0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>&lt;= 0,1%</w:t>
            </w:r>
          </w:p>
        </w:tc>
        <w:tc>
          <w:tcPr>
            <w:tcW w:w="1417" w:type="dxa"/>
            <w:gridSpan w:val="2"/>
          </w:tcPr>
          <w:p w:rsidR="00600632" w:rsidRPr="00236BD0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>&lt;= 0,1%</w:t>
            </w:r>
          </w:p>
        </w:tc>
        <w:tc>
          <w:tcPr>
            <w:tcW w:w="1276" w:type="dxa"/>
          </w:tcPr>
          <w:p w:rsidR="00600632" w:rsidRPr="00236BD0" w:rsidRDefault="00600632" w:rsidP="00201D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236BD0">
              <w:rPr>
                <w:rFonts w:cs="Liberation Serif"/>
                <w:sz w:val="24"/>
                <w:szCs w:val="24"/>
              </w:rPr>
              <w:t>&lt;= 0,1%</w:t>
            </w:r>
          </w:p>
        </w:tc>
      </w:tr>
      <w:tr w:rsidR="00236BD0" w:rsidRPr="00DD1FC8" w:rsidTr="003F15C7">
        <w:tc>
          <w:tcPr>
            <w:tcW w:w="814" w:type="dxa"/>
          </w:tcPr>
          <w:p w:rsidR="00236BD0" w:rsidRPr="00621683" w:rsidRDefault="00CA38D8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14</w:t>
            </w:r>
            <w:r w:rsidR="00236BD0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Осуществление контроля за заключением муниципальными казенными учреждениями контрактов, 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иных договоров, подлежащих исполнению за счет средств местного бюджета, в пределах доведенных муниципальным казенным учреждениям лимитов бюджетных обязательств и с учетом принятых и неисполненных обязательств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55" w:type="dxa"/>
            <w:gridSpan w:val="3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главные распорядители средств местного бюджета, в 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 xml:space="preserve">ведении которых находятся муниципальные казенные учреждения </w:t>
            </w:r>
          </w:p>
        </w:tc>
        <w:tc>
          <w:tcPr>
            <w:tcW w:w="3148" w:type="dxa"/>
            <w:gridSpan w:val="2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 xml:space="preserve">доля муниципальных контрактов и иных договоров, заключенных муниципальными казенными 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учреждениями и подлежащих исполнению за счет средств местного бюджета, соответствующих лимитам бюджетных обязательств, доведенным муниципальным казенным учреждениями, от общего числа таких муниципальных контрактов и иных договоров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7" w:type="dxa"/>
            <w:gridSpan w:val="2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100%</w:t>
            </w:r>
          </w:p>
        </w:tc>
      </w:tr>
      <w:tr w:rsidR="00236BD0" w:rsidRPr="00427292" w:rsidTr="003F15C7">
        <w:tc>
          <w:tcPr>
            <w:tcW w:w="814" w:type="dxa"/>
          </w:tcPr>
          <w:p w:rsidR="00236BD0" w:rsidRPr="00621683" w:rsidRDefault="00CA38D8" w:rsidP="00600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15</w:t>
            </w:r>
            <w:r w:rsidR="00236BD0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Осуществление проверки обоснования начальной (максимальной) цены контракта, цены контракта, заключаемого с единственным поставщиком (подрядчиком, исполнителем), в целях сокращения расходов местного бюджета при осуществлении закупок товаров, работ, услуг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955" w:type="dxa"/>
            <w:gridSpan w:val="3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органы местного самоуправления, осуществляющие функции и полномочия учредителя муниципальных бюджетных или автономных учреждений, главные распорядители средств местного бюджета, в ведении которых находятся муниципальные казенные учреждения </w:t>
            </w:r>
          </w:p>
        </w:tc>
        <w:tc>
          <w:tcPr>
            <w:tcW w:w="3148" w:type="dxa"/>
            <w:gridSpan w:val="2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получение экономии бюджетных средств по результатам осуществления закупок товаров, работ, услуг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36BD0" w:rsidRPr="00621683" w:rsidRDefault="00236BD0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</w:tr>
      <w:tr w:rsidR="00A17449" w:rsidRPr="00427292" w:rsidTr="00E9261A">
        <w:tc>
          <w:tcPr>
            <w:tcW w:w="814" w:type="dxa"/>
          </w:tcPr>
          <w:p w:rsidR="00A17449" w:rsidRPr="00621683" w:rsidRDefault="00CA38D8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16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13645" w:type="dxa"/>
            <w:gridSpan w:val="11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Раздел 3. МЕРОПРИЯТИЯ, НАПРАВЛЕННЫЕ НА СОКРАЩЕНИЕ МУНИЦИПАЛЬНОГО ДОЛГА </w:t>
            </w:r>
          </w:p>
        </w:tc>
      </w:tr>
      <w:tr w:rsidR="00A17449" w:rsidRPr="00427292" w:rsidTr="00A93383">
        <w:tc>
          <w:tcPr>
            <w:tcW w:w="814" w:type="dxa"/>
          </w:tcPr>
          <w:p w:rsidR="00A17449" w:rsidRPr="00621683" w:rsidRDefault="00CA38D8" w:rsidP="00665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17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Сдерживание роста муниципального долга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3402" w:type="dxa"/>
            <w:gridSpan w:val="3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отношение объема муниципального  долга по состоянию на 1 января года, следующего за отчетным, к общему годовому объему доходов местного бюджета в отчетном финансовом году (без учета безвозмездных поступлений)</w:t>
            </w:r>
          </w:p>
        </w:tc>
        <w:tc>
          <w:tcPr>
            <w:tcW w:w="1276" w:type="dxa"/>
          </w:tcPr>
          <w:p w:rsidR="00A17449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50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:rsidR="00A17449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50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17449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50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</w:tr>
      <w:tr w:rsidR="00A93383" w:rsidRPr="00427292" w:rsidTr="00A93383">
        <w:tc>
          <w:tcPr>
            <w:tcW w:w="814" w:type="dxa"/>
          </w:tcPr>
          <w:p w:rsidR="00A93383" w:rsidRPr="00621683" w:rsidRDefault="00CA38D8" w:rsidP="00665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18.</w:t>
            </w:r>
          </w:p>
        </w:tc>
        <w:tc>
          <w:tcPr>
            <w:tcW w:w="3297" w:type="dxa"/>
          </w:tcPr>
          <w:p w:rsidR="00A93383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Формирование равномерного графика погашения долговых обязательств</w:t>
            </w:r>
          </w:p>
        </w:tc>
        <w:tc>
          <w:tcPr>
            <w:tcW w:w="1276" w:type="dxa"/>
          </w:tcPr>
          <w:p w:rsidR="00A93383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A933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A93383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A93383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3402" w:type="dxa"/>
            <w:gridSpan w:val="3"/>
          </w:tcPr>
          <w:p w:rsidR="00A93383" w:rsidRPr="00621683" w:rsidRDefault="00A93383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Отношение годовой суммы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по срокам погашения после 1 января года, следующего за очередным финансовым годом, к общему объему налоговых и неналоговых  доходов местного бюджета и дотаций из других бюджетов бюджетной системы</w:t>
            </w:r>
          </w:p>
        </w:tc>
        <w:tc>
          <w:tcPr>
            <w:tcW w:w="1276" w:type="dxa"/>
          </w:tcPr>
          <w:p w:rsidR="00A93383" w:rsidRPr="00621683" w:rsidRDefault="00A93383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1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:rsidR="00A93383" w:rsidRPr="00621683" w:rsidRDefault="00A93383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1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93383" w:rsidRPr="00621683" w:rsidRDefault="00A93383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&lt;= 1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%</w:t>
            </w:r>
          </w:p>
        </w:tc>
      </w:tr>
      <w:tr w:rsidR="00A17449" w:rsidRPr="00427292" w:rsidTr="00A93383">
        <w:tc>
          <w:tcPr>
            <w:tcW w:w="814" w:type="dxa"/>
          </w:tcPr>
          <w:p w:rsidR="00A17449" w:rsidRPr="00621683" w:rsidRDefault="00CA38D8" w:rsidP="00665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19</w:t>
            </w:r>
            <w:r w:rsidR="00A17449"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Своевременное погашение и обслуживание долговых обязательств  в соответствии со сроками заключенных договоров и соглашений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3402" w:type="dxa"/>
            <w:gridSpan w:val="3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отсутствие неэффективных расходов местного бюджета, связанных с несвоевременным исполнением долговых обязательств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да</w:t>
            </w:r>
          </w:p>
        </w:tc>
      </w:tr>
      <w:tr w:rsidR="00A17449" w:rsidRPr="00427292" w:rsidTr="00A93383">
        <w:tc>
          <w:tcPr>
            <w:tcW w:w="814" w:type="dxa"/>
          </w:tcPr>
          <w:p w:rsidR="00A17449" w:rsidRPr="00621683" w:rsidRDefault="00A17449" w:rsidP="00665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lastRenderedPageBreak/>
              <w:t>2</w:t>
            </w:r>
            <w:r w:rsidR="00CA38D8">
              <w:rPr>
                <w:rFonts w:eastAsia="Times New Roman" w:cs="Liberation Serif"/>
                <w:color w:val="auto"/>
                <w:sz w:val="24"/>
                <w:szCs w:val="24"/>
              </w:rPr>
              <w:t>0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Осуществление заимствований в пределах суммы, направляемой в отчетном финансовом году на финансирование дефицита местного бюджета и (или) погашение долговых обязательств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3402" w:type="dxa"/>
            <w:gridSpan w:val="3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отношение объема заимствований в отчетном финансовом году к сумме, направленной в отчетном финансовом году на финансирование дефицита местного бюджета и (или) погашение долговых обязательств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&lt;= </w:t>
            </w:r>
          </w:p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2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&lt;= </w:t>
            </w:r>
          </w:p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&lt;= </w:t>
            </w:r>
          </w:p>
          <w:p w:rsidR="00A17449" w:rsidRPr="00621683" w:rsidRDefault="00A17449" w:rsidP="00427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100%</w:t>
            </w:r>
          </w:p>
        </w:tc>
      </w:tr>
      <w:tr w:rsidR="00130B15" w:rsidRPr="00427292" w:rsidTr="00A40BE1">
        <w:trPr>
          <w:trHeight w:val="1657"/>
        </w:trPr>
        <w:tc>
          <w:tcPr>
            <w:tcW w:w="814" w:type="dxa"/>
          </w:tcPr>
          <w:p w:rsidR="00130B15" w:rsidRPr="00621683" w:rsidRDefault="00CA38D8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>
              <w:rPr>
                <w:rFonts w:eastAsia="Times New Roman" w:cs="Liberation Serif"/>
                <w:color w:val="auto"/>
                <w:sz w:val="24"/>
                <w:szCs w:val="24"/>
              </w:rPr>
              <w:t>21.</w:t>
            </w:r>
          </w:p>
        </w:tc>
        <w:tc>
          <w:tcPr>
            <w:tcW w:w="3297" w:type="dxa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Реализация мероприятий муниципальной долговой политики по сокращению расходов на обслуживание муниципального долга </w:t>
            </w:r>
          </w:p>
        </w:tc>
        <w:tc>
          <w:tcPr>
            <w:tcW w:w="1276" w:type="dxa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gridSpan w:val="2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Финансовое управление</w:t>
            </w:r>
          </w:p>
        </w:tc>
        <w:tc>
          <w:tcPr>
            <w:tcW w:w="3402" w:type="dxa"/>
            <w:gridSpan w:val="3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353A70">
              <w:rPr>
                <w:rFonts w:eastAsia="Times New Roman" w:cs="Liberation Serif"/>
                <w:color w:val="auto"/>
                <w:sz w:val="24"/>
                <w:szCs w:val="24"/>
              </w:rPr>
              <w:t>отношение расходов на обслуживание муниципального долга  к объему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&lt;=</w:t>
            </w:r>
          </w:p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  <w:highlight w:val="cyan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 0,1%</w:t>
            </w:r>
          </w:p>
        </w:tc>
        <w:tc>
          <w:tcPr>
            <w:tcW w:w="1417" w:type="dxa"/>
            <w:gridSpan w:val="2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&lt;= </w:t>
            </w:r>
          </w:p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  <w:highlight w:val="cyan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0,1%</w:t>
            </w:r>
          </w:p>
        </w:tc>
        <w:tc>
          <w:tcPr>
            <w:tcW w:w="1276" w:type="dxa"/>
          </w:tcPr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&lt;= </w:t>
            </w:r>
          </w:p>
          <w:p w:rsidR="00130B15" w:rsidRPr="00621683" w:rsidRDefault="00130B15" w:rsidP="00CF11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  <w:highlight w:val="cyan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0,1%</w:t>
            </w:r>
          </w:p>
        </w:tc>
      </w:tr>
      <w:tr w:rsidR="00130B15" w:rsidRPr="00427292" w:rsidTr="00E9261A">
        <w:tc>
          <w:tcPr>
            <w:tcW w:w="814" w:type="dxa"/>
          </w:tcPr>
          <w:p w:rsidR="00130B15" w:rsidRPr="00621683" w:rsidRDefault="00130B15" w:rsidP="00665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2</w:t>
            </w:r>
            <w:r w:rsidR="00CA38D8">
              <w:rPr>
                <w:rFonts w:eastAsia="Times New Roman" w:cs="Liberation Serif"/>
                <w:color w:val="auto"/>
                <w:sz w:val="24"/>
                <w:szCs w:val="24"/>
              </w:rPr>
              <w:t>2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9676" w:type="dxa"/>
            <w:gridSpan w:val="7"/>
          </w:tcPr>
          <w:p w:rsidR="00130B15" w:rsidRPr="00621683" w:rsidRDefault="00130B15" w:rsidP="0042729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Всего сумма бюджетного эффекта</w:t>
            </w:r>
          </w:p>
        </w:tc>
        <w:tc>
          <w:tcPr>
            <w:tcW w:w="1276" w:type="dxa"/>
          </w:tcPr>
          <w:p w:rsidR="00130B15" w:rsidRPr="00621683" w:rsidRDefault="00130B15" w:rsidP="00130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33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  <w:tc>
          <w:tcPr>
            <w:tcW w:w="1417" w:type="dxa"/>
            <w:gridSpan w:val="2"/>
          </w:tcPr>
          <w:p w:rsidR="00130B15" w:rsidRDefault="00130B15" w:rsidP="00DD4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33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,0 </w:t>
            </w:r>
          </w:p>
          <w:p w:rsidR="00130B15" w:rsidRDefault="00130B15" w:rsidP="00DD4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млн. </w:t>
            </w:r>
          </w:p>
          <w:p w:rsidR="00130B15" w:rsidRPr="00621683" w:rsidRDefault="00130B15" w:rsidP="00DD4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130B15" w:rsidRPr="00621683" w:rsidRDefault="00130B15" w:rsidP="00621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Liberation Serif"/>
                <w:color w:val="auto"/>
                <w:sz w:val="24"/>
                <w:szCs w:val="24"/>
              </w:rPr>
            </w:pP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 xml:space="preserve">&gt;= </w:t>
            </w:r>
            <w:r>
              <w:rPr>
                <w:rFonts w:eastAsia="Times New Roman" w:cs="Liberation Serif"/>
                <w:color w:val="auto"/>
                <w:sz w:val="24"/>
                <w:szCs w:val="24"/>
              </w:rPr>
              <w:t>33</w:t>
            </w:r>
            <w:r w:rsidRPr="00621683">
              <w:rPr>
                <w:rFonts w:eastAsia="Times New Roman" w:cs="Liberation Serif"/>
                <w:color w:val="auto"/>
                <w:sz w:val="24"/>
                <w:szCs w:val="24"/>
              </w:rPr>
              <w:t>,0 млн. рублей</w:t>
            </w:r>
          </w:p>
        </w:tc>
      </w:tr>
    </w:tbl>
    <w:p w:rsidR="00621683" w:rsidRDefault="00621683" w:rsidP="008F5C58">
      <w:pPr>
        <w:pStyle w:val="ConsPlusNormal"/>
        <w:ind w:left="10206"/>
        <w:outlineLvl w:val="1"/>
        <w:rPr>
          <w:b w:val="0"/>
          <w:sz w:val="26"/>
          <w:szCs w:val="26"/>
        </w:rPr>
        <w:sectPr w:rsidR="00621683" w:rsidSect="00DA3439">
          <w:pgSz w:w="16838" w:h="11906" w:orient="landscape"/>
          <w:pgMar w:top="1418" w:right="1134" w:bottom="851" w:left="1134" w:header="709" w:footer="709" w:gutter="0"/>
          <w:cols w:space="720"/>
          <w:docGrid w:linePitch="381"/>
        </w:sectPr>
      </w:pPr>
    </w:p>
    <w:p w:rsidR="008F5C58" w:rsidRPr="004A772B" w:rsidRDefault="008F5C58" w:rsidP="008F5C58">
      <w:pPr>
        <w:pStyle w:val="ConsPlusNormal"/>
        <w:ind w:left="10206"/>
        <w:outlineLvl w:val="1"/>
        <w:rPr>
          <w:b w:val="0"/>
          <w:szCs w:val="28"/>
        </w:rPr>
      </w:pPr>
      <w:r w:rsidRPr="004A772B">
        <w:rPr>
          <w:b w:val="0"/>
          <w:szCs w:val="28"/>
        </w:rPr>
        <w:lastRenderedPageBreak/>
        <w:t>Приложение №</w:t>
      </w:r>
      <w:r w:rsidR="00EF6098" w:rsidRPr="004A772B">
        <w:rPr>
          <w:b w:val="0"/>
          <w:szCs w:val="28"/>
        </w:rPr>
        <w:t xml:space="preserve"> 2</w:t>
      </w:r>
    </w:p>
    <w:p w:rsidR="008F5C58" w:rsidRPr="004A772B" w:rsidRDefault="008F5C58" w:rsidP="008F5C58">
      <w:pPr>
        <w:pStyle w:val="ConsPlusNormal"/>
        <w:ind w:left="10206"/>
        <w:rPr>
          <w:b w:val="0"/>
          <w:szCs w:val="28"/>
        </w:rPr>
      </w:pPr>
      <w:r w:rsidRPr="004A772B">
        <w:rPr>
          <w:b w:val="0"/>
          <w:szCs w:val="28"/>
        </w:rPr>
        <w:t xml:space="preserve">к </w:t>
      </w:r>
      <w:r w:rsidR="00985713" w:rsidRPr="004A772B">
        <w:rPr>
          <w:b w:val="0"/>
          <w:szCs w:val="28"/>
        </w:rPr>
        <w:t>п</w:t>
      </w:r>
      <w:r w:rsidRPr="004A772B">
        <w:rPr>
          <w:b w:val="0"/>
          <w:szCs w:val="28"/>
        </w:rPr>
        <w:t>лану мероприятий по оздоровлению муниципальных финансов Городского округа «город Ирбит» Свердловской области</w:t>
      </w:r>
    </w:p>
    <w:p w:rsidR="008F5C58" w:rsidRPr="004A772B" w:rsidRDefault="008F5C58" w:rsidP="008F5C58">
      <w:pPr>
        <w:pStyle w:val="ConsPlusNormal"/>
        <w:ind w:left="10206"/>
        <w:rPr>
          <w:b w:val="0"/>
          <w:szCs w:val="28"/>
        </w:rPr>
      </w:pPr>
      <w:r w:rsidRPr="004A772B">
        <w:rPr>
          <w:b w:val="0"/>
          <w:szCs w:val="28"/>
        </w:rPr>
        <w:t>на 202</w:t>
      </w:r>
      <w:r w:rsidR="00AC34A9" w:rsidRPr="004A772B">
        <w:rPr>
          <w:b w:val="0"/>
          <w:szCs w:val="28"/>
        </w:rPr>
        <w:t>5 - 2027</w:t>
      </w:r>
      <w:r w:rsidRPr="004A772B">
        <w:rPr>
          <w:b w:val="0"/>
          <w:szCs w:val="28"/>
        </w:rPr>
        <w:t xml:space="preserve"> годы</w:t>
      </w:r>
    </w:p>
    <w:p w:rsidR="006B24C1" w:rsidRPr="004A772B" w:rsidRDefault="006B24C1">
      <w:pPr>
        <w:pStyle w:val="ConsPlusNormal"/>
        <w:rPr>
          <w:b w:val="0"/>
          <w:szCs w:val="28"/>
        </w:rPr>
      </w:pPr>
    </w:p>
    <w:p w:rsidR="00985713" w:rsidRPr="004A772B" w:rsidRDefault="00985713">
      <w:pPr>
        <w:pStyle w:val="ConsPlusNormal"/>
        <w:rPr>
          <w:b w:val="0"/>
          <w:szCs w:val="28"/>
        </w:rPr>
      </w:pPr>
    </w:p>
    <w:p w:rsidR="006B24C1" w:rsidRPr="004A772B" w:rsidRDefault="006B24C1" w:rsidP="008F5C58">
      <w:pPr>
        <w:pStyle w:val="ConsPlusNormal"/>
        <w:tabs>
          <w:tab w:val="left" w:pos="10773"/>
        </w:tabs>
        <w:rPr>
          <w:b w:val="0"/>
          <w:szCs w:val="28"/>
        </w:rPr>
      </w:pPr>
      <w:r w:rsidRPr="004A772B">
        <w:rPr>
          <w:b w:val="0"/>
          <w:szCs w:val="28"/>
        </w:rPr>
        <w:t>Форма</w:t>
      </w:r>
    </w:p>
    <w:p w:rsidR="00985713" w:rsidRPr="004A772B" w:rsidRDefault="00985713">
      <w:pPr>
        <w:pStyle w:val="ConsPlusNormal"/>
        <w:rPr>
          <w:b w:val="0"/>
          <w:szCs w:val="28"/>
        </w:rPr>
      </w:pPr>
    </w:p>
    <w:p w:rsidR="006B24C1" w:rsidRPr="004A772B" w:rsidRDefault="006B24C1">
      <w:pPr>
        <w:pStyle w:val="ConsPlusNormal"/>
        <w:jc w:val="center"/>
        <w:rPr>
          <w:szCs w:val="28"/>
        </w:rPr>
      </w:pPr>
      <w:bookmarkStart w:id="3" w:name="P779"/>
      <w:bookmarkEnd w:id="3"/>
      <w:r w:rsidRPr="004A772B">
        <w:rPr>
          <w:szCs w:val="28"/>
        </w:rPr>
        <w:t>ОТЧЕТ</w:t>
      </w:r>
    </w:p>
    <w:p w:rsidR="006557D9" w:rsidRPr="004A772B" w:rsidRDefault="006B24C1" w:rsidP="006557D9">
      <w:pPr>
        <w:pStyle w:val="ConsPlusNormal"/>
        <w:jc w:val="center"/>
        <w:rPr>
          <w:szCs w:val="28"/>
        </w:rPr>
      </w:pPr>
      <w:r w:rsidRPr="004A772B">
        <w:rPr>
          <w:szCs w:val="28"/>
        </w:rPr>
        <w:t xml:space="preserve">о выполнении плана мероприятий </w:t>
      </w:r>
      <w:r w:rsidR="006557D9" w:rsidRPr="004A772B">
        <w:rPr>
          <w:szCs w:val="28"/>
        </w:rPr>
        <w:t>по оздоровлению муниципальных финансов</w:t>
      </w:r>
    </w:p>
    <w:p w:rsidR="006B24C1" w:rsidRPr="004A772B" w:rsidRDefault="006557D9" w:rsidP="006557D9">
      <w:pPr>
        <w:pStyle w:val="ConsPlusNormal"/>
        <w:jc w:val="center"/>
        <w:rPr>
          <w:szCs w:val="28"/>
        </w:rPr>
      </w:pPr>
      <w:r w:rsidRPr="004A772B">
        <w:rPr>
          <w:szCs w:val="28"/>
        </w:rPr>
        <w:t>Городского округа «город Ирб</w:t>
      </w:r>
      <w:r w:rsidR="00AC34A9" w:rsidRPr="004A772B">
        <w:rPr>
          <w:szCs w:val="28"/>
        </w:rPr>
        <w:t>ит» Свердловской области на 2025 - 2027</w:t>
      </w:r>
      <w:r w:rsidRPr="004A772B">
        <w:rPr>
          <w:szCs w:val="28"/>
        </w:rPr>
        <w:t xml:space="preserve"> годы</w:t>
      </w:r>
    </w:p>
    <w:p w:rsidR="000E5B10" w:rsidRPr="004A772B" w:rsidRDefault="000E5B10" w:rsidP="006557D9">
      <w:pPr>
        <w:pStyle w:val="ConsPlusNormal"/>
        <w:jc w:val="center"/>
        <w:rPr>
          <w:szCs w:val="28"/>
        </w:rPr>
      </w:pPr>
    </w:p>
    <w:p w:rsidR="006B24C1" w:rsidRPr="00841A50" w:rsidRDefault="006B24C1">
      <w:pPr>
        <w:pStyle w:val="ConsPlusNormal"/>
        <w:rPr>
          <w:b w:val="0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005"/>
        <w:gridCol w:w="3544"/>
        <w:gridCol w:w="1701"/>
        <w:gridCol w:w="1418"/>
        <w:gridCol w:w="3827"/>
      </w:tblGrid>
      <w:tr w:rsidR="006B24C1" w:rsidRPr="00841A50" w:rsidTr="00EF6098">
        <w:tc>
          <w:tcPr>
            <w:tcW w:w="964" w:type="dxa"/>
            <w:vMerge w:val="restart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Номер строки</w:t>
            </w:r>
          </w:p>
        </w:tc>
        <w:tc>
          <w:tcPr>
            <w:tcW w:w="3005" w:type="dxa"/>
            <w:vMerge w:val="restart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Наименование целевого показателя (бюджетный эффект)</w:t>
            </w:r>
          </w:p>
        </w:tc>
        <w:tc>
          <w:tcPr>
            <w:tcW w:w="3119" w:type="dxa"/>
            <w:gridSpan w:val="2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Значение целевого показателя (сумма бюджетного эффекта)</w:t>
            </w:r>
          </w:p>
        </w:tc>
        <w:tc>
          <w:tcPr>
            <w:tcW w:w="3827" w:type="dxa"/>
            <w:vMerge w:val="restart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Информация о реализации мероприятия</w:t>
            </w:r>
          </w:p>
        </w:tc>
      </w:tr>
      <w:tr w:rsidR="006B24C1" w:rsidRPr="00841A50" w:rsidTr="00EF6098">
        <w:tc>
          <w:tcPr>
            <w:tcW w:w="964" w:type="dxa"/>
            <w:vMerge/>
          </w:tcPr>
          <w:p w:rsidR="006B24C1" w:rsidRPr="00841A50" w:rsidRDefault="006B24C1">
            <w:pPr>
              <w:rPr>
                <w:sz w:val="26"/>
                <w:szCs w:val="26"/>
              </w:rPr>
            </w:pPr>
          </w:p>
        </w:tc>
        <w:tc>
          <w:tcPr>
            <w:tcW w:w="3005" w:type="dxa"/>
            <w:vMerge/>
          </w:tcPr>
          <w:p w:rsidR="006B24C1" w:rsidRPr="00841A50" w:rsidRDefault="006B24C1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6B24C1" w:rsidRPr="00841A50" w:rsidRDefault="006B24C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план отчетного года</w:t>
            </w:r>
          </w:p>
        </w:tc>
        <w:tc>
          <w:tcPr>
            <w:tcW w:w="1418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факт отчетного года</w:t>
            </w:r>
          </w:p>
        </w:tc>
        <w:tc>
          <w:tcPr>
            <w:tcW w:w="3827" w:type="dxa"/>
            <w:vMerge/>
          </w:tcPr>
          <w:p w:rsidR="006B24C1" w:rsidRPr="00841A50" w:rsidRDefault="006B24C1">
            <w:pPr>
              <w:rPr>
                <w:sz w:val="26"/>
                <w:szCs w:val="26"/>
              </w:rPr>
            </w:pPr>
          </w:p>
        </w:tc>
      </w:tr>
      <w:tr w:rsidR="006B24C1" w:rsidRPr="00841A50" w:rsidTr="00EF6098">
        <w:tc>
          <w:tcPr>
            <w:tcW w:w="964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3005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6B24C1" w:rsidRPr="00841A50" w:rsidRDefault="006B24C1">
            <w:pPr>
              <w:pStyle w:val="ConsPlusNormal"/>
              <w:jc w:val="center"/>
              <w:rPr>
                <w:b w:val="0"/>
                <w:sz w:val="26"/>
                <w:szCs w:val="26"/>
              </w:rPr>
            </w:pPr>
            <w:r w:rsidRPr="00841A50">
              <w:rPr>
                <w:b w:val="0"/>
                <w:sz w:val="26"/>
                <w:szCs w:val="26"/>
              </w:rPr>
              <w:t>6</w:t>
            </w:r>
          </w:p>
        </w:tc>
      </w:tr>
      <w:tr w:rsidR="006B24C1" w:rsidRPr="00841A50" w:rsidTr="00EF6098">
        <w:tc>
          <w:tcPr>
            <w:tcW w:w="96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005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827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</w:tr>
      <w:tr w:rsidR="006B24C1" w:rsidRPr="00841A50" w:rsidTr="00EF6098">
        <w:tc>
          <w:tcPr>
            <w:tcW w:w="96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005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827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</w:tr>
      <w:tr w:rsidR="006B24C1" w:rsidRPr="00841A50" w:rsidTr="00EF6098">
        <w:tc>
          <w:tcPr>
            <w:tcW w:w="96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005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  <w:tc>
          <w:tcPr>
            <w:tcW w:w="3827" w:type="dxa"/>
          </w:tcPr>
          <w:p w:rsidR="006B24C1" w:rsidRPr="00841A50" w:rsidRDefault="006B24C1">
            <w:pPr>
              <w:pStyle w:val="ConsPlusNormal"/>
              <w:rPr>
                <w:b w:val="0"/>
                <w:sz w:val="26"/>
                <w:szCs w:val="26"/>
              </w:rPr>
            </w:pPr>
          </w:p>
        </w:tc>
      </w:tr>
    </w:tbl>
    <w:p w:rsidR="00DC3DBE" w:rsidRPr="00841A50" w:rsidRDefault="00DC3DBE">
      <w:pPr>
        <w:rPr>
          <w:sz w:val="26"/>
          <w:szCs w:val="26"/>
        </w:rPr>
      </w:pPr>
    </w:p>
    <w:sectPr w:rsidR="00DC3DBE" w:rsidRPr="00841A50" w:rsidSect="00F71BB7">
      <w:pgSz w:w="16838" w:h="11906" w:orient="landscape"/>
      <w:pgMar w:top="1418" w:right="1134" w:bottom="851" w:left="1134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02" w:rsidRDefault="00933502" w:rsidP="00EC1AC3">
      <w:pPr>
        <w:spacing w:after="0" w:line="240" w:lineRule="auto"/>
      </w:pPr>
      <w:r>
        <w:separator/>
      </w:r>
    </w:p>
  </w:endnote>
  <w:endnote w:type="continuationSeparator" w:id="0">
    <w:p w:rsidR="00933502" w:rsidRDefault="00933502" w:rsidP="00EC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02" w:rsidRDefault="00933502" w:rsidP="00EC1AC3">
      <w:pPr>
        <w:spacing w:after="0" w:line="240" w:lineRule="auto"/>
      </w:pPr>
      <w:r>
        <w:separator/>
      </w:r>
    </w:p>
  </w:footnote>
  <w:footnote w:type="continuationSeparator" w:id="0">
    <w:p w:rsidR="00933502" w:rsidRDefault="00933502" w:rsidP="00EC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880481"/>
      <w:docPartObj>
        <w:docPartGallery w:val="Page Numbers (Top of Page)"/>
        <w:docPartUnique/>
      </w:docPartObj>
    </w:sdtPr>
    <w:sdtEndPr/>
    <w:sdtContent>
      <w:p w:rsidR="00F04847" w:rsidRDefault="00F0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38">
          <w:rPr>
            <w:noProof/>
          </w:rPr>
          <w:t>19</w:t>
        </w:r>
        <w:r>
          <w:fldChar w:fldCharType="end"/>
        </w:r>
      </w:p>
    </w:sdtContent>
  </w:sdt>
  <w:p w:rsidR="00F04847" w:rsidRDefault="00F048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47" w:rsidRPr="00DB2A29" w:rsidRDefault="00F04847">
    <w:pPr>
      <w:pStyle w:val="a7"/>
      <w:jc w:val="center"/>
      <w:rPr>
        <w:sz w:val="26"/>
        <w:szCs w:val="26"/>
      </w:rPr>
    </w:pPr>
  </w:p>
  <w:p w:rsidR="00F04847" w:rsidRPr="00EC1AC3" w:rsidRDefault="00F04847">
    <w:pPr>
      <w:pStyle w:val="a7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3C9"/>
    <w:multiLevelType w:val="hybridMultilevel"/>
    <w:tmpl w:val="B03C86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A45DA0"/>
    <w:multiLevelType w:val="hybridMultilevel"/>
    <w:tmpl w:val="28D02D2E"/>
    <w:lvl w:ilvl="0" w:tplc="8384C8AC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1"/>
    <w:rsid w:val="000114DC"/>
    <w:rsid w:val="000200A0"/>
    <w:rsid w:val="00045E38"/>
    <w:rsid w:val="000474B4"/>
    <w:rsid w:val="00057576"/>
    <w:rsid w:val="00061B75"/>
    <w:rsid w:val="00065BD9"/>
    <w:rsid w:val="000674A2"/>
    <w:rsid w:val="000810FF"/>
    <w:rsid w:val="0008717B"/>
    <w:rsid w:val="00087FC3"/>
    <w:rsid w:val="000B2C4C"/>
    <w:rsid w:val="000C5BB7"/>
    <w:rsid w:val="000D18D1"/>
    <w:rsid w:val="000D4AC0"/>
    <w:rsid w:val="000D5947"/>
    <w:rsid w:val="000E5B10"/>
    <w:rsid w:val="000E7512"/>
    <w:rsid w:val="000F018E"/>
    <w:rsid w:val="00100514"/>
    <w:rsid w:val="00101B0E"/>
    <w:rsid w:val="001078B7"/>
    <w:rsid w:val="00107EF0"/>
    <w:rsid w:val="00130B15"/>
    <w:rsid w:val="00134CBB"/>
    <w:rsid w:val="00142098"/>
    <w:rsid w:val="001455CE"/>
    <w:rsid w:val="001477D0"/>
    <w:rsid w:val="00174DEC"/>
    <w:rsid w:val="0018754A"/>
    <w:rsid w:val="001916C3"/>
    <w:rsid w:val="001B2D87"/>
    <w:rsid w:val="001B75B0"/>
    <w:rsid w:val="001B7C96"/>
    <w:rsid w:val="001D5EB1"/>
    <w:rsid w:val="001E253F"/>
    <w:rsid w:val="001E653C"/>
    <w:rsid w:val="001F03F6"/>
    <w:rsid w:val="001F65DA"/>
    <w:rsid w:val="00201D02"/>
    <w:rsid w:val="00224A8F"/>
    <w:rsid w:val="00236BD0"/>
    <w:rsid w:val="00240045"/>
    <w:rsid w:val="00240488"/>
    <w:rsid w:val="002551E8"/>
    <w:rsid w:val="00276EF8"/>
    <w:rsid w:val="00282E4E"/>
    <w:rsid w:val="00286CE7"/>
    <w:rsid w:val="00292428"/>
    <w:rsid w:val="002A4C2F"/>
    <w:rsid w:val="002A66DA"/>
    <w:rsid w:val="002A7E07"/>
    <w:rsid w:val="002C31F6"/>
    <w:rsid w:val="002E0CE3"/>
    <w:rsid w:val="002F2C5D"/>
    <w:rsid w:val="00314BA2"/>
    <w:rsid w:val="00327209"/>
    <w:rsid w:val="00334A7E"/>
    <w:rsid w:val="0035236D"/>
    <w:rsid w:val="00353A70"/>
    <w:rsid w:val="00356346"/>
    <w:rsid w:val="003663BD"/>
    <w:rsid w:val="00382ADA"/>
    <w:rsid w:val="003A56C4"/>
    <w:rsid w:val="003A7212"/>
    <w:rsid w:val="003A7E4D"/>
    <w:rsid w:val="003C5543"/>
    <w:rsid w:val="003D58F0"/>
    <w:rsid w:val="003E171F"/>
    <w:rsid w:val="003F15C7"/>
    <w:rsid w:val="003F5C41"/>
    <w:rsid w:val="003F7D47"/>
    <w:rsid w:val="00401369"/>
    <w:rsid w:val="00427292"/>
    <w:rsid w:val="00454FA4"/>
    <w:rsid w:val="00455B9D"/>
    <w:rsid w:val="004564EC"/>
    <w:rsid w:val="004A772B"/>
    <w:rsid w:val="004B6725"/>
    <w:rsid w:val="004C6652"/>
    <w:rsid w:val="004E7A57"/>
    <w:rsid w:val="005171D2"/>
    <w:rsid w:val="00546C1C"/>
    <w:rsid w:val="00550484"/>
    <w:rsid w:val="005923CA"/>
    <w:rsid w:val="005A30E6"/>
    <w:rsid w:val="005B48A8"/>
    <w:rsid w:val="005E40CC"/>
    <w:rsid w:val="005E4912"/>
    <w:rsid w:val="005E5B7E"/>
    <w:rsid w:val="005F64D9"/>
    <w:rsid w:val="00600632"/>
    <w:rsid w:val="00621683"/>
    <w:rsid w:val="006235C7"/>
    <w:rsid w:val="00640EAD"/>
    <w:rsid w:val="0064418B"/>
    <w:rsid w:val="00650950"/>
    <w:rsid w:val="006557D9"/>
    <w:rsid w:val="00657F91"/>
    <w:rsid w:val="00665DC4"/>
    <w:rsid w:val="00673B84"/>
    <w:rsid w:val="00675487"/>
    <w:rsid w:val="006821D4"/>
    <w:rsid w:val="00686EC5"/>
    <w:rsid w:val="00696501"/>
    <w:rsid w:val="006A52DE"/>
    <w:rsid w:val="006B24C1"/>
    <w:rsid w:val="006F3800"/>
    <w:rsid w:val="00724D36"/>
    <w:rsid w:val="007376B5"/>
    <w:rsid w:val="00741DB0"/>
    <w:rsid w:val="00764A73"/>
    <w:rsid w:val="00764F38"/>
    <w:rsid w:val="00785A6E"/>
    <w:rsid w:val="007B4986"/>
    <w:rsid w:val="007D28FF"/>
    <w:rsid w:val="007D3977"/>
    <w:rsid w:val="007E181E"/>
    <w:rsid w:val="007E5652"/>
    <w:rsid w:val="007F7433"/>
    <w:rsid w:val="00802E20"/>
    <w:rsid w:val="0081661E"/>
    <w:rsid w:val="0082121F"/>
    <w:rsid w:val="00832A15"/>
    <w:rsid w:val="00836AA5"/>
    <w:rsid w:val="00836BE8"/>
    <w:rsid w:val="008403E4"/>
    <w:rsid w:val="008415F4"/>
    <w:rsid w:val="00841A50"/>
    <w:rsid w:val="00844765"/>
    <w:rsid w:val="0084741C"/>
    <w:rsid w:val="008577C4"/>
    <w:rsid w:val="008821BD"/>
    <w:rsid w:val="00897815"/>
    <w:rsid w:val="008D078B"/>
    <w:rsid w:val="008E1925"/>
    <w:rsid w:val="008F2B15"/>
    <w:rsid w:val="008F4260"/>
    <w:rsid w:val="008F4A5E"/>
    <w:rsid w:val="008F5C58"/>
    <w:rsid w:val="009158D1"/>
    <w:rsid w:val="00922B32"/>
    <w:rsid w:val="00923635"/>
    <w:rsid w:val="00933502"/>
    <w:rsid w:val="00944134"/>
    <w:rsid w:val="00951191"/>
    <w:rsid w:val="00952FC1"/>
    <w:rsid w:val="00985713"/>
    <w:rsid w:val="009B330E"/>
    <w:rsid w:val="009B662D"/>
    <w:rsid w:val="009C7FCA"/>
    <w:rsid w:val="009D494A"/>
    <w:rsid w:val="009E46D1"/>
    <w:rsid w:val="009F7ACE"/>
    <w:rsid w:val="009F7D2B"/>
    <w:rsid w:val="00A17449"/>
    <w:rsid w:val="00A24F13"/>
    <w:rsid w:val="00A37D04"/>
    <w:rsid w:val="00A40BE1"/>
    <w:rsid w:val="00A4147F"/>
    <w:rsid w:val="00A565D9"/>
    <w:rsid w:val="00A87675"/>
    <w:rsid w:val="00A93383"/>
    <w:rsid w:val="00AB26BC"/>
    <w:rsid w:val="00AB6777"/>
    <w:rsid w:val="00AC34A9"/>
    <w:rsid w:val="00AC4D90"/>
    <w:rsid w:val="00AE2181"/>
    <w:rsid w:val="00AE5FCA"/>
    <w:rsid w:val="00AF1756"/>
    <w:rsid w:val="00B00A5D"/>
    <w:rsid w:val="00B4135E"/>
    <w:rsid w:val="00B449CE"/>
    <w:rsid w:val="00B6182C"/>
    <w:rsid w:val="00B63F93"/>
    <w:rsid w:val="00B668DB"/>
    <w:rsid w:val="00B67912"/>
    <w:rsid w:val="00B83F50"/>
    <w:rsid w:val="00B95420"/>
    <w:rsid w:val="00BA28B6"/>
    <w:rsid w:val="00BA612A"/>
    <w:rsid w:val="00BB12CA"/>
    <w:rsid w:val="00BD1B70"/>
    <w:rsid w:val="00BD7D83"/>
    <w:rsid w:val="00BE0646"/>
    <w:rsid w:val="00BF299B"/>
    <w:rsid w:val="00BF798C"/>
    <w:rsid w:val="00C170F3"/>
    <w:rsid w:val="00C335F1"/>
    <w:rsid w:val="00C500E4"/>
    <w:rsid w:val="00C716AE"/>
    <w:rsid w:val="00C7709C"/>
    <w:rsid w:val="00C8576D"/>
    <w:rsid w:val="00C87F50"/>
    <w:rsid w:val="00CA38D8"/>
    <w:rsid w:val="00CC3474"/>
    <w:rsid w:val="00CE447F"/>
    <w:rsid w:val="00CF111E"/>
    <w:rsid w:val="00CF3450"/>
    <w:rsid w:val="00D03F30"/>
    <w:rsid w:val="00D23CC3"/>
    <w:rsid w:val="00D2447F"/>
    <w:rsid w:val="00D42A59"/>
    <w:rsid w:val="00D54513"/>
    <w:rsid w:val="00D65305"/>
    <w:rsid w:val="00D76EF2"/>
    <w:rsid w:val="00D8244E"/>
    <w:rsid w:val="00DA3439"/>
    <w:rsid w:val="00DA4E6E"/>
    <w:rsid w:val="00DB2A29"/>
    <w:rsid w:val="00DC26B6"/>
    <w:rsid w:val="00DC365B"/>
    <w:rsid w:val="00DC3DBE"/>
    <w:rsid w:val="00DD1FC8"/>
    <w:rsid w:val="00DD46C0"/>
    <w:rsid w:val="00DE2497"/>
    <w:rsid w:val="00DF7C80"/>
    <w:rsid w:val="00E0038B"/>
    <w:rsid w:val="00E03B0D"/>
    <w:rsid w:val="00E106EA"/>
    <w:rsid w:val="00E21743"/>
    <w:rsid w:val="00E513BC"/>
    <w:rsid w:val="00E54FDC"/>
    <w:rsid w:val="00E609F3"/>
    <w:rsid w:val="00E63251"/>
    <w:rsid w:val="00E637B1"/>
    <w:rsid w:val="00E63AE7"/>
    <w:rsid w:val="00E9261A"/>
    <w:rsid w:val="00EA53C0"/>
    <w:rsid w:val="00EA7787"/>
    <w:rsid w:val="00EC1AC3"/>
    <w:rsid w:val="00EC37B1"/>
    <w:rsid w:val="00EC6583"/>
    <w:rsid w:val="00ED2F62"/>
    <w:rsid w:val="00EF0283"/>
    <w:rsid w:val="00EF6098"/>
    <w:rsid w:val="00F01DB4"/>
    <w:rsid w:val="00F02716"/>
    <w:rsid w:val="00F04847"/>
    <w:rsid w:val="00F277EA"/>
    <w:rsid w:val="00F449F7"/>
    <w:rsid w:val="00F65E71"/>
    <w:rsid w:val="00F71BB7"/>
    <w:rsid w:val="00F72F83"/>
    <w:rsid w:val="00F757DD"/>
    <w:rsid w:val="00F9739B"/>
    <w:rsid w:val="00FA7DC9"/>
    <w:rsid w:val="00FC32A6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CE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24C1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Normal">
    <w:name w:val="ConsPlusNormal"/>
    <w:rsid w:val="006B24C1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table" w:styleId="a3">
    <w:name w:val="Table Grid"/>
    <w:basedOn w:val="a1"/>
    <w:uiPriority w:val="59"/>
    <w:rsid w:val="001B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6C3"/>
    <w:pPr>
      <w:spacing w:after="0" w:line="240" w:lineRule="auto"/>
    </w:pPr>
    <w:rPr>
      <w:rFonts w:ascii="Tahoma" w:hAnsi="Tahoma" w:cs="Tahoma"/>
      <w:b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6C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A7E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C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AC3"/>
    <w:rPr>
      <w:rFonts w:eastAsiaTheme="minorEastAsia"/>
      <w:b w:val="0"/>
      <w:lang w:eastAsia="ru-RU"/>
    </w:rPr>
  </w:style>
  <w:style w:type="paragraph" w:styleId="a9">
    <w:name w:val="footer"/>
    <w:basedOn w:val="a"/>
    <w:link w:val="aa"/>
    <w:uiPriority w:val="99"/>
    <w:unhideWhenUsed/>
    <w:rsid w:val="00EC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AC3"/>
    <w:rPr>
      <w:rFonts w:eastAsiaTheme="minorEastAsia"/>
      <w:b w:val="0"/>
      <w:lang w:eastAsia="ru-RU"/>
    </w:rPr>
  </w:style>
  <w:style w:type="paragraph" w:styleId="ab">
    <w:name w:val="List Paragraph"/>
    <w:basedOn w:val="a"/>
    <w:uiPriority w:val="34"/>
    <w:qFormat/>
    <w:rsid w:val="00F04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CE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24C1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paragraph" w:customStyle="1" w:styleId="ConsPlusNormal">
    <w:name w:val="ConsPlusNormal"/>
    <w:rsid w:val="006B24C1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color w:val="auto"/>
      <w:szCs w:val="20"/>
      <w:lang w:eastAsia="ru-RU"/>
    </w:rPr>
  </w:style>
  <w:style w:type="table" w:styleId="a3">
    <w:name w:val="Table Grid"/>
    <w:basedOn w:val="a1"/>
    <w:uiPriority w:val="59"/>
    <w:rsid w:val="001B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6C3"/>
    <w:pPr>
      <w:spacing w:after="0" w:line="240" w:lineRule="auto"/>
    </w:pPr>
    <w:rPr>
      <w:rFonts w:ascii="Tahoma" w:hAnsi="Tahoma" w:cs="Tahoma"/>
      <w:b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6C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A7E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C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AC3"/>
    <w:rPr>
      <w:rFonts w:eastAsiaTheme="minorEastAsia"/>
      <w:b w:val="0"/>
      <w:lang w:eastAsia="ru-RU"/>
    </w:rPr>
  </w:style>
  <w:style w:type="paragraph" w:styleId="a9">
    <w:name w:val="footer"/>
    <w:basedOn w:val="a"/>
    <w:link w:val="aa"/>
    <w:uiPriority w:val="99"/>
    <w:unhideWhenUsed/>
    <w:rsid w:val="00EC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AC3"/>
    <w:rPr>
      <w:rFonts w:eastAsiaTheme="minorEastAsia"/>
      <w:b w:val="0"/>
      <w:lang w:eastAsia="ru-RU"/>
    </w:rPr>
  </w:style>
  <w:style w:type="paragraph" w:styleId="ab">
    <w:name w:val="List Paragraph"/>
    <w:basedOn w:val="a"/>
    <w:uiPriority w:val="34"/>
    <w:qFormat/>
    <w:rsid w:val="00F0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6610C0EAA3EAA12E9AD6757DE092FAF2AE2EC2E956C8CE798CCCFE43C480013F9D2507B6893731CDE168B4648D390C9472348065C4FE2F3DDD81F52CHAG" TargetMode="External"/><Relationship Id="rId18" Type="http://schemas.openxmlformats.org/officeDocument/2006/relationships/hyperlink" Target="https://login.consultant.ru/link/?req=doc&amp;base=LAW&amp;n=466790&amp;dst=74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90&amp;dst=103575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6610C0EAA3EAA12E9AC8786B8CCCF0F7A471CEED54C09026DBCAA91C9486546DDD7B5EF4C52430C9FF6AB56728H4G" TargetMode="External"/><Relationship Id="rId17" Type="http://schemas.openxmlformats.org/officeDocument/2006/relationships/hyperlink" Target="https://login.consultant.ru/link/?req=doc&amp;base=LAW&amp;n=466790&amp;dst=1035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90&amp;dst=7171" TargetMode="External"/><Relationship Id="rId20" Type="http://schemas.openxmlformats.org/officeDocument/2006/relationships/hyperlink" Target="https://login.consultant.ru/link/?req=doc&amp;base=LAW&amp;n=466790&amp;dst=71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6790&amp;dst=4772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66790&amp;dst=47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6790&amp;dst=7610" TargetMode="External"/><Relationship Id="rId22" Type="http://schemas.openxmlformats.org/officeDocument/2006/relationships/hyperlink" Target="https://login.consultant.ru/link/?req=doc&amp;base=LAW&amp;n=466790&amp;dst=7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1299-86FD-4192-97EB-AD4C61A9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4277</Words>
  <Characters>24384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2022-06-29T06:33:00Z</cp:lastPrinted>
  <dcterms:created xsi:type="dcterms:W3CDTF">2025-12-23T05:47:00Z</dcterms:created>
  <dcterms:modified xsi:type="dcterms:W3CDTF">2025-12-23T05:47:00Z</dcterms:modified>
</cp:coreProperties>
</file>