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E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>МУНИЦИПАЛЬНАЯ УСЛУГА</w:t>
      </w:r>
    </w:p>
    <w:p w:rsidR="00176908" w:rsidRPr="00176908" w:rsidRDefault="00176908" w:rsidP="00176908">
      <w:pPr>
        <w:pStyle w:val="a5"/>
        <w:jc w:val="center"/>
        <w:rPr>
          <w:rFonts w:ascii="Liberation Serif" w:hAnsi="Liberation Serif" w:cs="Liberation Serif"/>
          <w:sz w:val="18"/>
          <w:szCs w:val="27"/>
        </w:rPr>
      </w:pPr>
    </w:p>
    <w:p w:rsidR="00176908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«ВЫДАЧА РАЗРЕШЕНИЯ НА СТРОИТЕЛЬСТВО </w:t>
      </w:r>
    </w:p>
    <w:p w:rsidR="00176908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ОБЪЕКТА КАПИТАЛЬНОГО СТРОИТЕЛЬСТВА </w:t>
      </w:r>
    </w:p>
    <w:p w:rsidR="00176908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proofErr w:type="gramStart"/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 xml:space="preserve">(В ТОМ ЧИСЛЕ ВНЕСЕНИЕ ИЗМЕНЕНИЙ В РАЗРЕШЕНИЕ НА СТРОИТЕЛЬСТВО ОБЪЕКТА КАПИТАЛЬНОГО СТРОИТЕЛЬСТВА И </w:t>
      </w:r>
      <w:proofErr w:type="gramEnd"/>
    </w:p>
    <w:p w:rsidR="00933DAE" w:rsidRDefault="00933DAE" w:rsidP="00176908">
      <w:pPr>
        <w:pStyle w:val="a5"/>
        <w:jc w:val="center"/>
        <w:rPr>
          <w:rStyle w:val="a4"/>
          <w:rFonts w:ascii="Liberation Serif" w:hAnsi="Liberation Serif" w:cs="Liberation Serif"/>
          <w:color w:val="000000"/>
          <w:sz w:val="24"/>
          <w:szCs w:val="27"/>
        </w:rPr>
      </w:pPr>
      <w:proofErr w:type="gramStart"/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>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proofErr w:type="gramEnd"/>
    </w:p>
    <w:p w:rsidR="00176908" w:rsidRPr="00176908" w:rsidRDefault="00176908" w:rsidP="00176908">
      <w:pPr>
        <w:pStyle w:val="a5"/>
        <w:jc w:val="center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color w:val="000000"/>
          <w:sz w:val="24"/>
          <w:szCs w:val="27"/>
        </w:rPr>
        <w:t>1. Требуется ли получать разрешение на строительство и на ввод объекта индивидуального жилищного строительства или садового дома в эксплуатацию?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Федеральным законом от 03 августа 2018 года № 340-ФЗ «О внесении изменений в Градостроительный кодекс РФ и отдельные законодательные акты РФ» введен уведомительный порядок строительства и реконструкции объектов индивидуального жилищного строительства и садовых домов.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Данный закон отменяет требование о получении разрешения на строительство (реконструкцию) и разрешения на ввод в эксплуатацию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</w:t>
      </w:r>
      <w:proofErr w:type="gramEnd"/>
      <w:r w:rsidRPr="00176908">
        <w:rPr>
          <w:rFonts w:ascii="Liberation Serif" w:hAnsi="Liberation Serif" w:cs="Liberation Serif"/>
          <w:sz w:val="24"/>
          <w:szCs w:val="27"/>
        </w:rPr>
        <w:t xml:space="preserve"> в некоторые законодательные акты Российской Федерации»).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В соответствии со статьей 51.1 Градостроительного кодекса РФ в целях строительства или реконструкции объекта индивидуального жилищного строительства или садового дома застройщик направляет в орган местного самоуправления, ответственный за выдачу разрешений на строительство, уведомление о планируемых строительстве или реконструкции объекта индивидуального жилищного строительства или садового дома.</w:t>
      </w:r>
      <w:proofErr w:type="gramEnd"/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В случае получения уведомления о соответствии планируемых параметров у правообладателя земельного участка возникает право на строительство или реконструкцию объекта в течение 10 лет.</w:t>
      </w:r>
    </w:p>
    <w:p w:rsidR="00933DAE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В соответствии с частью 16 статьи 55 Градостроительного кодекса РФ, не позднее одного месяца со дня окончания строительства или реконструкции объекта индивидуального жилищного строительства или садового дома застройщику требуется направить в орган местного самоуправления, ответственный за выдачу разрешений на строительство, уведомление об окончании строительства или реконструкции объекта индивидуального жилищного строительства или садового дома.</w:t>
      </w:r>
      <w:proofErr w:type="gramEnd"/>
    </w:p>
    <w:p w:rsidR="00176908" w:rsidRP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0A0B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sz w:val="24"/>
          <w:szCs w:val="27"/>
        </w:rPr>
        <w:t>2</w:t>
      </w:r>
      <w:r w:rsidR="00933DAE" w:rsidRPr="00176908">
        <w:rPr>
          <w:rStyle w:val="a4"/>
          <w:rFonts w:ascii="Liberation Serif" w:hAnsi="Liberation Serif" w:cs="Liberation Serif"/>
          <w:sz w:val="24"/>
          <w:szCs w:val="27"/>
        </w:rPr>
        <w:t>. Как быстро я могу получить разрешение на строительство?</w:t>
      </w:r>
    </w:p>
    <w:p w:rsidR="00933DAE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В соответствии со ст. 51 Градостроительного кодекса РФ срок предоставления муниципальной услуги составляет 5 рабочих дней.</w:t>
      </w:r>
    </w:p>
    <w:p w:rsidR="00176908" w:rsidRP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0A0B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sz w:val="24"/>
          <w:szCs w:val="27"/>
        </w:rPr>
        <w:t>3</w:t>
      </w:r>
      <w:r w:rsidR="00933DAE" w:rsidRPr="00176908">
        <w:rPr>
          <w:rStyle w:val="a4"/>
          <w:rFonts w:ascii="Liberation Serif" w:hAnsi="Liberation Serif" w:cs="Liberation Serif"/>
          <w:sz w:val="24"/>
          <w:szCs w:val="27"/>
        </w:rPr>
        <w:t>. Какие документы необходимы для получения разрешения на строительство (например, офисного здания площадью до 1500 кв.</w:t>
      </w:r>
      <w:r w:rsidRPr="00176908">
        <w:rPr>
          <w:rStyle w:val="a4"/>
          <w:rFonts w:ascii="Liberation Serif" w:hAnsi="Liberation Serif" w:cs="Liberation Serif"/>
          <w:sz w:val="24"/>
          <w:szCs w:val="27"/>
        </w:rPr>
        <w:t xml:space="preserve"> </w:t>
      </w:r>
      <w:r w:rsidR="00933DAE" w:rsidRPr="00176908">
        <w:rPr>
          <w:rStyle w:val="a4"/>
          <w:rFonts w:ascii="Liberation Serif" w:hAnsi="Liberation Serif" w:cs="Liberation Serif"/>
          <w:sz w:val="24"/>
          <w:szCs w:val="27"/>
        </w:rPr>
        <w:t>м. и до 2 этажей)?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В соответствии со ст. 51 Градостроительного кодекса РФ для получения разрешения на строительство объекта капитального строительства</w:t>
      </w:r>
      <w:r w:rsidR="00E03798" w:rsidRPr="00176908">
        <w:rPr>
          <w:rFonts w:ascii="Liberation Serif" w:hAnsi="Liberation Serif" w:cs="Liberation Serif"/>
          <w:sz w:val="24"/>
          <w:szCs w:val="27"/>
        </w:rPr>
        <w:t xml:space="preserve"> необходимы следующие документы</w:t>
      </w:r>
      <w:r w:rsidRPr="00176908">
        <w:rPr>
          <w:rFonts w:ascii="Liberation Serif" w:hAnsi="Liberation Serif" w:cs="Liberation Serif"/>
          <w:sz w:val="24"/>
          <w:szCs w:val="27"/>
        </w:rPr>
        <w:t>:</w:t>
      </w:r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заявление о выдаче разрешения на строительство;</w:t>
      </w:r>
    </w:p>
    <w:p w:rsidR="000A0B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результаты инженерных изысканий и следующие материалы, содержащиеся в проектной документации, в случае, если их копии отсутствуют в едином государственном реестре заключений</w:t>
      </w:r>
      <w:r w:rsidR="00E03798" w:rsidRPr="00176908">
        <w:rPr>
          <w:rFonts w:ascii="Liberation Serif" w:hAnsi="Liberation Serif" w:cs="Liberation Serif"/>
          <w:sz w:val="24"/>
          <w:szCs w:val="27"/>
        </w:rPr>
        <w:t>*</w:t>
      </w:r>
      <w:r w:rsidRPr="00176908">
        <w:rPr>
          <w:rFonts w:ascii="Liberation Serif" w:hAnsi="Liberation Serif" w:cs="Liberation Serif"/>
          <w:sz w:val="24"/>
          <w:szCs w:val="27"/>
        </w:rPr>
        <w:t>:</w:t>
      </w:r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пояснительная записка;</w:t>
      </w:r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r w:rsidRPr="00176908">
        <w:rPr>
          <w:rFonts w:ascii="Liberation Serif" w:hAnsi="Liberation Serif" w:cs="Liberation Serif"/>
          <w:sz w:val="24"/>
          <w:szCs w:val="27"/>
        </w:rPr>
        <w:lastRenderedPageBreak/>
        <w:t>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33DAE" w:rsidRPr="00176908" w:rsidRDefault="00933DAE" w:rsidP="00176908">
      <w:pPr>
        <w:pStyle w:val="a5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согласование архитектурно-градостроительного облика объекта капитального строительства.</w:t>
      </w:r>
    </w:p>
    <w:p w:rsidR="00933DAE" w:rsidRPr="00176908" w:rsidRDefault="000A0B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*</w:t>
      </w:r>
      <w:r w:rsidR="00933DAE" w:rsidRPr="00176908">
        <w:rPr>
          <w:rFonts w:ascii="Liberation Serif" w:hAnsi="Liberation Serif" w:cs="Liberation Serif"/>
          <w:sz w:val="24"/>
          <w:szCs w:val="27"/>
        </w:rPr>
        <w:t xml:space="preserve"> В соответствии с частью 12 статьи 48 Градостроительного кодекса Российской Федерации состав и содержание проектной документации определяются Правительством Российской Федерации.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Так, постановлением Правительства Российской Федерации от 16 февраля 2008 года № 87 утверждено Положение о составе разделов проектной документации и требованиях к их содержанию.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Следовательно, проектная документация должна соответствовать вышеуказанному постановлению Правительства Российской Федерации.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Документы, необходимые для выдачи разрешения на строительство, направляются Заявителем в администрацию исключительно в электронной форме.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 xml:space="preserve">Кроме того, электронный образ каждого документа подписывается усиленной квалифицированной электронной подписью (в формате </w:t>
      </w:r>
      <w:proofErr w:type="spellStart"/>
      <w:r w:rsidRPr="00176908">
        <w:rPr>
          <w:rFonts w:ascii="Liberation Serif" w:hAnsi="Liberation Serif" w:cs="Liberation Serif"/>
          <w:sz w:val="24"/>
          <w:szCs w:val="27"/>
        </w:rPr>
        <w:t>sig</w:t>
      </w:r>
      <w:proofErr w:type="spellEnd"/>
      <w:r w:rsidRPr="00176908">
        <w:rPr>
          <w:rFonts w:ascii="Liberation Serif" w:hAnsi="Liberation Serif" w:cs="Liberation Serif"/>
          <w:sz w:val="24"/>
          <w:szCs w:val="27"/>
        </w:rPr>
        <w:t xml:space="preserve"> – для открепленной усиленной квалифицированной электронной подписи)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25.06.2012 № 634 </w:t>
      </w:r>
      <w:r w:rsidR="00176908">
        <w:rPr>
          <w:rFonts w:ascii="Liberation Serif" w:hAnsi="Liberation Serif" w:cs="Liberation Serif"/>
          <w:sz w:val="24"/>
          <w:szCs w:val="27"/>
        </w:rPr>
        <w:t xml:space="preserve">    </w:t>
      </w:r>
      <w:r w:rsidRPr="00176908">
        <w:rPr>
          <w:rFonts w:ascii="Liberation Serif" w:hAnsi="Liberation Serif" w:cs="Liberation Serif"/>
          <w:sz w:val="24"/>
          <w:szCs w:val="27"/>
        </w:rPr>
        <w:t>«О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176908">
        <w:rPr>
          <w:rFonts w:ascii="Liberation Serif" w:hAnsi="Liberation Serif" w:cs="Liberation Serif"/>
          <w:sz w:val="24"/>
          <w:szCs w:val="27"/>
        </w:rPr>
        <w:t xml:space="preserve"> услуг».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933D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sz w:val="24"/>
          <w:szCs w:val="27"/>
        </w:rPr>
        <w:t>5. Каким способом необходимо подать заявление для получения разрешения на строительство?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Заявления для получения муни</w:t>
      </w:r>
      <w:r w:rsidR="000A0BAE" w:rsidRPr="00176908">
        <w:rPr>
          <w:rFonts w:ascii="Liberation Serif" w:hAnsi="Liberation Serif" w:cs="Liberation Serif"/>
          <w:sz w:val="24"/>
          <w:szCs w:val="27"/>
        </w:rPr>
        <w:t>ципальной услуги принимаются по</w:t>
      </w:r>
      <w:r w:rsidRPr="00176908">
        <w:rPr>
          <w:rFonts w:ascii="Liberation Serif" w:hAnsi="Liberation Serif" w:cs="Liberation Serif"/>
          <w:sz w:val="24"/>
          <w:szCs w:val="27"/>
        </w:rPr>
        <w:t>средств</w:t>
      </w:r>
      <w:r w:rsidR="000A0BAE" w:rsidRPr="00176908">
        <w:rPr>
          <w:rFonts w:ascii="Liberation Serif" w:hAnsi="Liberation Serif" w:cs="Liberation Serif"/>
          <w:sz w:val="24"/>
          <w:szCs w:val="27"/>
        </w:rPr>
        <w:t>о</w:t>
      </w:r>
      <w:r w:rsidRPr="00176908">
        <w:rPr>
          <w:rFonts w:ascii="Liberation Serif" w:hAnsi="Liberation Serif" w:cs="Liberation Serif"/>
          <w:sz w:val="24"/>
          <w:szCs w:val="27"/>
        </w:rPr>
        <w:t>м Единого портала государственных услуг (</w:t>
      </w:r>
      <w:proofErr w:type="spellStart"/>
      <w:r w:rsidRPr="00176908">
        <w:rPr>
          <w:rFonts w:ascii="Liberation Serif" w:hAnsi="Liberation Serif" w:cs="Liberation Serif"/>
          <w:sz w:val="24"/>
          <w:szCs w:val="27"/>
        </w:rPr>
        <w:t>Госуслуги</w:t>
      </w:r>
      <w:proofErr w:type="spellEnd"/>
      <w:r w:rsidRPr="00176908">
        <w:rPr>
          <w:rFonts w:ascii="Liberation Serif" w:hAnsi="Liberation Serif" w:cs="Liberation Serif"/>
          <w:sz w:val="24"/>
          <w:szCs w:val="27"/>
        </w:rPr>
        <w:t xml:space="preserve">) - </w:t>
      </w:r>
      <w:hyperlink r:id="rId6" w:history="1">
        <w:r w:rsidR="00176908" w:rsidRPr="004A788B">
          <w:rPr>
            <w:rStyle w:val="a6"/>
            <w:rFonts w:ascii="Liberation Serif" w:hAnsi="Liberation Serif" w:cs="Liberation Serif"/>
            <w:sz w:val="24"/>
            <w:szCs w:val="27"/>
          </w:rPr>
          <w:t>https://www.gosuslugi.ru/600168/1/form</w:t>
        </w:r>
      </w:hyperlink>
      <w:r w:rsidR="00176908">
        <w:rPr>
          <w:rFonts w:ascii="Liberation Serif" w:hAnsi="Liberation Serif" w:cs="Liberation Serif"/>
          <w:sz w:val="24"/>
          <w:szCs w:val="27"/>
        </w:rPr>
        <w:t xml:space="preserve"> </w:t>
      </w:r>
      <w:r w:rsidRPr="00176908">
        <w:rPr>
          <w:rFonts w:ascii="Liberation Serif" w:hAnsi="Liberation Serif" w:cs="Liberation Serif"/>
          <w:sz w:val="24"/>
          <w:szCs w:val="27"/>
        </w:rPr>
        <w:t xml:space="preserve">и через Многофункциональный центр (МФЦ) – Свердловская область, г. </w:t>
      </w:r>
      <w:r w:rsidR="000A0BAE" w:rsidRPr="00176908">
        <w:rPr>
          <w:rFonts w:ascii="Liberation Serif" w:hAnsi="Liberation Serif" w:cs="Liberation Serif"/>
          <w:sz w:val="24"/>
          <w:szCs w:val="27"/>
        </w:rPr>
        <w:t>Ирбит</w:t>
      </w:r>
      <w:r w:rsidRPr="00176908">
        <w:rPr>
          <w:rFonts w:ascii="Liberation Serif" w:hAnsi="Liberation Serif" w:cs="Liberation Serif"/>
          <w:sz w:val="24"/>
          <w:szCs w:val="27"/>
        </w:rPr>
        <w:t>,</w:t>
      </w:r>
      <w:r w:rsidR="00176908">
        <w:rPr>
          <w:rFonts w:ascii="Liberation Serif" w:hAnsi="Liberation Serif" w:cs="Liberation Serif"/>
          <w:sz w:val="24"/>
          <w:szCs w:val="27"/>
        </w:rPr>
        <w:t xml:space="preserve"> </w:t>
      </w:r>
      <w:r w:rsidRPr="00176908">
        <w:rPr>
          <w:rFonts w:ascii="Liberation Serif" w:hAnsi="Liberation Serif" w:cs="Liberation Serif"/>
          <w:sz w:val="24"/>
          <w:szCs w:val="27"/>
        </w:rPr>
        <w:t xml:space="preserve">ул. </w:t>
      </w:r>
      <w:r w:rsidR="000A0BAE" w:rsidRPr="00176908">
        <w:rPr>
          <w:rFonts w:ascii="Liberation Serif" w:hAnsi="Liberation Serif" w:cs="Liberation Serif"/>
          <w:sz w:val="24"/>
          <w:szCs w:val="27"/>
        </w:rPr>
        <w:t>Калинина</w:t>
      </w:r>
      <w:r w:rsidRPr="00176908">
        <w:rPr>
          <w:rFonts w:ascii="Liberation Serif" w:hAnsi="Liberation Serif" w:cs="Liberation Serif"/>
          <w:sz w:val="24"/>
          <w:szCs w:val="27"/>
        </w:rPr>
        <w:t>, д. 32.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933D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sz w:val="24"/>
          <w:szCs w:val="27"/>
        </w:rPr>
        <w:t>6. Какие процедуры необходимо пройти перед подачей заявления о выдаче разрешения на строительство?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В первую очередь необходимо согласовать архитектурно-градостроительный облик объекта капитального строительства.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Порядок согласования архитектурно-градостроительного облика объекта капитального строительства, утвержден постановлением Правительства РФ от 29.05.2023 № 857.</w:t>
      </w:r>
    </w:p>
    <w:p w:rsidR="00933DAE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 xml:space="preserve">Требования к архитектурно-градостроительному облику объекта капитального строительства, отражены в ст. </w:t>
      </w:r>
      <w:r w:rsidR="00E03798" w:rsidRPr="00176908">
        <w:rPr>
          <w:rFonts w:ascii="Liberation Serif" w:hAnsi="Liberation Serif" w:cs="Liberation Serif"/>
          <w:sz w:val="24"/>
          <w:szCs w:val="27"/>
        </w:rPr>
        <w:t>44</w:t>
      </w:r>
      <w:r w:rsidRPr="00176908">
        <w:rPr>
          <w:rFonts w:ascii="Liberation Serif" w:hAnsi="Liberation Serif" w:cs="Liberation Serif"/>
          <w:sz w:val="24"/>
          <w:szCs w:val="27"/>
        </w:rPr>
        <w:t xml:space="preserve"> </w:t>
      </w:r>
      <w:r w:rsidR="00E03798" w:rsidRPr="00176908">
        <w:rPr>
          <w:rFonts w:ascii="Liberation Serif" w:hAnsi="Liberation Serif" w:cs="Liberation Serif"/>
          <w:sz w:val="24"/>
          <w:szCs w:val="27"/>
        </w:rPr>
        <w:t>П</w:t>
      </w:r>
      <w:r w:rsidRPr="00176908">
        <w:rPr>
          <w:rFonts w:ascii="Liberation Serif" w:hAnsi="Liberation Serif" w:cs="Liberation Serif"/>
          <w:sz w:val="24"/>
          <w:szCs w:val="27"/>
        </w:rPr>
        <w:t xml:space="preserve">равил землепользования и застройки </w:t>
      </w:r>
      <w:r w:rsidR="00E03798" w:rsidRPr="00176908">
        <w:rPr>
          <w:rFonts w:ascii="Liberation Serif" w:hAnsi="Liberation Serif" w:cs="Liberation Serif"/>
          <w:sz w:val="24"/>
          <w:szCs w:val="27"/>
        </w:rPr>
        <w:t>территории Городского округа «город Ирбит» Свердловской области</w:t>
      </w:r>
      <w:r w:rsidRPr="00176908">
        <w:rPr>
          <w:rFonts w:ascii="Liberation Serif" w:hAnsi="Liberation Serif" w:cs="Liberation Serif"/>
          <w:sz w:val="24"/>
          <w:szCs w:val="27"/>
        </w:rPr>
        <w:t xml:space="preserve">, утвержденных </w:t>
      </w:r>
      <w:r w:rsidR="00E03798" w:rsidRPr="00176908">
        <w:rPr>
          <w:rFonts w:ascii="Liberation Serif" w:hAnsi="Liberation Serif" w:cs="Liberation Serif"/>
          <w:sz w:val="24"/>
          <w:szCs w:val="27"/>
        </w:rPr>
        <w:t>решением Думы Муниципального образования город Ирбит № 482 от 23 марта 2017 г. (в ред. решений Думы № 23 от 23.11.2017,  № 45 от 22.02.2018, № 118 от 31.01.2019, № 167 от 26.09.2019, № 254 от 26.11.2020, № 295 от 29.04.2021, № 373 от 24.02.2022</w:t>
      </w:r>
      <w:proofErr w:type="gramEnd"/>
      <w:r w:rsidR="00E03798" w:rsidRPr="00176908">
        <w:rPr>
          <w:rFonts w:ascii="Liberation Serif" w:hAnsi="Liberation Serif" w:cs="Liberation Serif"/>
          <w:sz w:val="24"/>
          <w:szCs w:val="27"/>
        </w:rPr>
        <w:t xml:space="preserve">, № </w:t>
      </w:r>
      <w:proofErr w:type="gramStart"/>
      <w:r w:rsidR="00E03798" w:rsidRPr="00176908">
        <w:rPr>
          <w:rFonts w:ascii="Liberation Serif" w:hAnsi="Liberation Serif" w:cs="Liberation Serif"/>
          <w:sz w:val="24"/>
          <w:szCs w:val="27"/>
        </w:rPr>
        <w:t>415 от 18.08.2022, № 96 от 24.08.2023, № 160 от 27.06.2024, № 213 от 30.01.2025)</w:t>
      </w:r>
      <w:proofErr w:type="gramEnd"/>
    </w:p>
    <w:p w:rsid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176908" w:rsidRP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bookmarkStart w:id="0" w:name="_GoBack"/>
      <w:bookmarkEnd w:id="0"/>
    </w:p>
    <w:p w:rsidR="00933DAE" w:rsidRPr="00176908" w:rsidRDefault="00933D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Style w:val="a4"/>
          <w:rFonts w:ascii="Liberation Serif" w:hAnsi="Liberation Serif" w:cs="Liberation Serif"/>
          <w:sz w:val="24"/>
          <w:szCs w:val="27"/>
        </w:rPr>
        <w:lastRenderedPageBreak/>
        <w:t>7. В каком случае нет необходимости получать разрешение на строительство?</w:t>
      </w:r>
    </w:p>
    <w:p w:rsidR="00933DAE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 xml:space="preserve">Перечень случаев, при которых не </w:t>
      </w: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требуется получение разрешения на строительство установлен</w:t>
      </w:r>
      <w:proofErr w:type="gramEnd"/>
      <w:r w:rsidRPr="00176908">
        <w:rPr>
          <w:rFonts w:ascii="Liberation Serif" w:hAnsi="Liberation Serif" w:cs="Liberation Serif"/>
          <w:sz w:val="24"/>
          <w:szCs w:val="27"/>
        </w:rPr>
        <w:t xml:space="preserve"> ч. 17 ст. 51 Градостроительного кодекса РФ, постановлением Правительства РФ от 12.11.2020 № 1816, а также Законом Свердловской области от 15.07.2013 № 75-ОЗ.</w:t>
      </w:r>
    </w:p>
    <w:p w:rsidR="00176908" w:rsidRPr="00176908" w:rsidRDefault="00176908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</w:p>
    <w:p w:rsidR="00933DAE" w:rsidRPr="00176908" w:rsidRDefault="00933DAE" w:rsidP="00176908">
      <w:pPr>
        <w:pStyle w:val="a5"/>
        <w:ind w:firstLine="709"/>
        <w:jc w:val="both"/>
        <w:rPr>
          <w:rStyle w:val="a4"/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 </w:t>
      </w:r>
      <w:r w:rsidRPr="00176908">
        <w:rPr>
          <w:rStyle w:val="a4"/>
          <w:rFonts w:ascii="Liberation Serif" w:hAnsi="Liberation Serif" w:cs="Liberation Serif"/>
          <w:sz w:val="24"/>
          <w:szCs w:val="27"/>
        </w:rPr>
        <w:t>8. Когда я могу продлить срок действия разрешения на строительство?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 xml:space="preserve">Заявление о внесении изменений в разрешение на строительство в части продления срока строительства должно быть подано не </w:t>
      </w:r>
      <w:proofErr w:type="gramStart"/>
      <w:r w:rsidRPr="00176908">
        <w:rPr>
          <w:rFonts w:ascii="Liberation Serif" w:hAnsi="Liberation Serif" w:cs="Liberation Serif"/>
          <w:sz w:val="24"/>
          <w:szCs w:val="27"/>
        </w:rPr>
        <w:t>позднее</w:t>
      </w:r>
      <w:proofErr w:type="gramEnd"/>
      <w:r w:rsidRPr="00176908">
        <w:rPr>
          <w:rFonts w:ascii="Liberation Serif" w:hAnsi="Liberation Serif" w:cs="Liberation Serif"/>
          <w:sz w:val="24"/>
          <w:szCs w:val="27"/>
        </w:rPr>
        <w:t xml:space="preserve"> чем за 10 рабочих дней до срока окончания разрешения на строительство.</w:t>
      </w:r>
    </w:p>
    <w:p w:rsidR="00933DAE" w:rsidRPr="00176908" w:rsidRDefault="00933DAE" w:rsidP="00176908">
      <w:pPr>
        <w:pStyle w:val="a5"/>
        <w:ind w:firstLine="709"/>
        <w:jc w:val="both"/>
        <w:rPr>
          <w:rFonts w:ascii="Liberation Serif" w:hAnsi="Liberation Serif" w:cs="Liberation Serif"/>
          <w:sz w:val="24"/>
          <w:szCs w:val="27"/>
        </w:rPr>
      </w:pPr>
      <w:r w:rsidRPr="00176908">
        <w:rPr>
          <w:rFonts w:ascii="Liberation Serif" w:hAnsi="Liberation Serif" w:cs="Liberation Serif"/>
          <w:sz w:val="24"/>
          <w:szCs w:val="27"/>
        </w:rPr>
        <w:t> </w:t>
      </w:r>
    </w:p>
    <w:sectPr w:rsidR="00933DAE" w:rsidRPr="00176908" w:rsidSect="00176908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452"/>
    <w:multiLevelType w:val="hybridMultilevel"/>
    <w:tmpl w:val="294215A4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B"/>
    <w:rsid w:val="000A0BAE"/>
    <w:rsid w:val="00176908"/>
    <w:rsid w:val="005B31FB"/>
    <w:rsid w:val="00933DAE"/>
    <w:rsid w:val="00C81BF4"/>
    <w:rsid w:val="00CB3A53"/>
    <w:rsid w:val="00E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No Spacing"/>
    <w:uiPriority w:val="1"/>
    <w:qFormat/>
    <w:rsid w:val="001769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6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DAE"/>
    <w:rPr>
      <w:b/>
      <w:bCs/>
    </w:rPr>
  </w:style>
  <w:style w:type="paragraph" w:styleId="a5">
    <w:name w:val="No Spacing"/>
    <w:uiPriority w:val="1"/>
    <w:qFormat/>
    <w:rsid w:val="0017690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76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8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Осминина</dc:creator>
  <cp:keywords/>
  <dc:description/>
  <cp:lastModifiedBy>Марина Заложук</cp:lastModifiedBy>
  <cp:revision>5</cp:revision>
  <dcterms:created xsi:type="dcterms:W3CDTF">2025-07-23T04:38:00Z</dcterms:created>
  <dcterms:modified xsi:type="dcterms:W3CDTF">2025-07-24T11:58:00Z</dcterms:modified>
</cp:coreProperties>
</file>