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BC5" w:rsidRPr="00BE6BC5" w:rsidRDefault="00BE6BC5" w:rsidP="00BE6BC5">
      <w:pPr>
        <w:spacing w:after="0" w:line="240" w:lineRule="auto"/>
        <w:ind w:firstLine="567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E6BC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ЗАКОН</w:t>
      </w:r>
      <w:r w:rsidRPr="00BE6BC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BE6BC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СВЕРДЛОВСКОЙ ОБЛАСТИ</w:t>
      </w:r>
      <w:r w:rsidRPr="00BE6BC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BE6BC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14 июля 2014 года N 74-ОЗ</w:t>
      </w:r>
      <w:proofErr w:type="gramStart"/>
      <w:r w:rsidRPr="00BE6BC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BE6BC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BE6BC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</w:t>
      </w:r>
      <w:proofErr w:type="gramEnd"/>
      <w:r w:rsidRPr="00BE6BC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б оценке регулирующего воздействия проектов нормативных правовых актов, экспертизе нормативных правовых актов, установлении и оценке применения обязательных требований в Свердловской области</w:t>
      </w:r>
    </w:p>
    <w:p w:rsidR="00BE6BC5" w:rsidRPr="00BE6BC5" w:rsidRDefault="00BE6BC5" w:rsidP="00BE6BC5">
      <w:pPr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27 февраля 2023 года)</w:t>
      </w:r>
    </w:p>
    <w:p w:rsidR="00BE6BC5" w:rsidRPr="00BE6BC5" w:rsidRDefault="00BE6BC5" w:rsidP="00BE6BC5">
      <w:pPr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5" w:history="1">
        <w:r w:rsidRPr="00BE6BC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Законов Свердловской области от 22.07.2016 N 78-ОЗ</w:t>
        </w:r>
      </w:hyperlink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6" w:history="1">
        <w:r w:rsidRPr="00BE6BC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21.12.2018 N 167-ОЗ</w:t>
        </w:r>
      </w:hyperlink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7" w:history="1">
        <w:r w:rsidRPr="00BE6BC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04.06.2019 N 46-ОЗ</w:t>
        </w:r>
      </w:hyperlink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8" w:history="1">
        <w:r w:rsidRPr="00BE6BC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10.12.2020 N 139-ОЗ</w:t>
        </w:r>
      </w:hyperlink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9" w:history="1">
        <w:proofErr w:type="gramStart"/>
        <w:r w:rsidRPr="00BE6BC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</w:t>
        </w:r>
        <w:proofErr w:type="gramEnd"/>
        <w:r w:rsidRPr="00BE6BC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17.11.2021 N 99-ОЗ</w:t>
        </w:r>
      </w:hyperlink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0" w:history="1">
        <w:r w:rsidRPr="00BE6BC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19.04.2022 N 35-ОЗ</w:t>
        </w:r>
      </w:hyperlink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1" w:history="1">
        <w:r w:rsidRPr="00BE6BC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03.11.2022 N 120-ОЗ</w:t>
        </w:r>
      </w:hyperlink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2" w:history="1">
        <w:r w:rsidRPr="00BE6BC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27.02.2023 N 6-ОЗ</w:t>
        </w:r>
      </w:hyperlink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BE6BC5" w:rsidRPr="00BE6BC5" w:rsidRDefault="00BE6BC5" w:rsidP="00BE6BC5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Start"/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Принят</w:t>
      </w:r>
      <w:proofErr w:type="gramEnd"/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Законодательным Собранием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Свердловской области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8 июля 2014 года</w:t>
      </w:r>
    </w:p>
    <w:p w:rsidR="00BE6BC5" w:rsidRPr="00BE6BC5" w:rsidRDefault="00BE6BC5" w:rsidP="00BE6BC5">
      <w:pPr>
        <w:spacing w:after="0" w:line="240" w:lineRule="auto"/>
        <w:ind w:firstLine="567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E6BC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BE6BC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1. Предмет регулирования настоящего Закона</w:t>
      </w:r>
      <w:bookmarkStart w:id="0" w:name="_GoBack"/>
      <w:bookmarkEnd w:id="0"/>
    </w:p>
    <w:p w:rsidR="00BE6BC5" w:rsidRPr="00BE6BC5" w:rsidRDefault="00BE6BC5" w:rsidP="00BE6BC5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E6BC5" w:rsidRPr="00BE6BC5" w:rsidRDefault="00BE6BC5" w:rsidP="00BE6BC5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proofErr w:type="gramStart"/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Настоящим Законом в соответствии с федеральными законами регулируются отношения, связанные с проведением оценки регулирующего воздействия проектов нормативных правовых актов Свердловской области и проектов муниципальных нормативных правовых актов муниципальных образований, расположенных на территории Свердловской области, экспертизы нормативных правовых актов Свердловской области и муниципальных нормативных правовых актов муниципальных образований, расположенных на территории Свердловской области, определением порядка установления в нормативных правовых актах Свердловской</w:t>
      </w:r>
      <w:proofErr w:type="gramEnd"/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области и оценкой применения содержащихся в нормативных правовых актах Свердловской области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(надзора), муниципального контроля,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 (далее - обязательные требования)</w:t>
      </w:r>
      <w:proofErr w:type="gramStart"/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proofErr w:type="gramEnd"/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(</w:t>
      </w:r>
      <w:proofErr w:type="gramStart"/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</w:t>
      </w:r>
      <w:proofErr w:type="gramEnd"/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ред. </w:t>
      </w:r>
      <w:hyperlink r:id="rId13" w:history="1">
        <w:r w:rsidRPr="00BE6BC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Законов Свердловской области от </w:t>
        </w:r>
        <w:proofErr w:type="gramStart"/>
        <w:r w:rsidRPr="00BE6BC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22.07.2016 N 78-ОЗ</w:t>
        </w:r>
      </w:hyperlink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4" w:history="1">
        <w:r w:rsidRPr="00BE6BC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03.11.2022 N 120-ОЗ</w:t>
        </w:r>
      </w:hyperlink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BE6BC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2.</w:t>
      </w:r>
      <w:proofErr w:type="gramEnd"/>
      <w:r w:rsidRPr="00BE6BC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</w:t>
      </w:r>
      <w:proofErr w:type="gramStart"/>
      <w:r w:rsidRPr="00BE6BC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Цели проведения оценки регулирующего воздействия проектов нормативных правовых актов Свердловской области и проектов муниципальных нормативных правовых актов муниципальных образований, расположенных на территории Свердловской области, экспертизы нормативных правовых актов Свердловской области и муниципальных нормативных правовых актов муниципальных образований, расположенных на территории Свердловской области, и оценки применения содержащихся в нормативных правовых актах Свердловской области обязательных требований</w:t>
      </w:r>
      <w:proofErr w:type="gramEnd"/>
    </w:p>
    <w:p w:rsidR="00BE6BC5" w:rsidRDefault="00BE6BC5" w:rsidP="00BE6BC5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5" w:history="1">
        <w:r w:rsidRPr="00BE6BC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Законов Свердловской области от 22.07.2016 N 78-ОЗ</w:t>
        </w:r>
      </w:hyperlink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6" w:history="1">
        <w:r w:rsidRPr="00BE6BC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03.11.2022 N 120-ОЗ</w:t>
        </w:r>
      </w:hyperlink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BE6BC5" w:rsidRPr="00BE6BC5" w:rsidRDefault="00BE6BC5" w:rsidP="00BE6BC5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br/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   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 </w:t>
      </w:r>
      <w:proofErr w:type="gramStart"/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соответствии с федеральным законом оценка регулирующего воздействия проектов нормативных правовых актов Свердловской области и проектов муниципальных нормативных правовых актов муниципальных образований, расположенных на территории Свердловской области,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</w:t>
      </w:r>
      <w:proofErr w:type="gramEnd"/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экономической деятельности, областного бюджета и бюджетов муниципальных образований, расположенных на территории Свердловской области</w:t>
      </w:r>
      <w:proofErr w:type="gramStart"/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proofErr w:type="gramEnd"/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(</w:t>
      </w:r>
      <w:proofErr w:type="gramStart"/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</w:t>
      </w:r>
      <w:proofErr w:type="gramEnd"/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ред. </w:t>
      </w:r>
      <w:hyperlink r:id="rId17" w:history="1">
        <w:r w:rsidRPr="00BE6BC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Законов Свердловской области от 22.07.2016 N 78-ОЗ</w:t>
        </w:r>
      </w:hyperlink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8" w:history="1">
        <w:r w:rsidRPr="00BE6BC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21.12.2018 N 167-ОЗ</w:t>
        </w:r>
      </w:hyperlink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9" w:history="1">
        <w:r w:rsidRPr="00BE6BC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17.11.2021 N 99-ОЗ</w:t>
        </w:r>
      </w:hyperlink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   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В соответствии с федеральным законом экспертиза нормативных правовых актов Свердловской области и муниципальных нормативных правовых актов муниципальных образований, расположенных на территории Свердловской области, проводится в целях выявления положений, необоснованно затрудняющих осуществление предпринимательской и инвестиционной деятельности</w:t>
      </w:r>
      <w:proofErr w:type="gramStart"/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proofErr w:type="gramEnd"/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(</w:t>
      </w:r>
      <w:proofErr w:type="gramStart"/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</w:t>
      </w:r>
      <w:proofErr w:type="gramEnd"/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ред. </w:t>
      </w:r>
      <w:hyperlink r:id="rId20" w:history="1">
        <w:r w:rsidRPr="00BE6BC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Законов Свердловской области от 22.07.2016 N 78-ОЗ</w:t>
        </w:r>
      </w:hyperlink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1" w:history="1">
        <w:r w:rsidRPr="00BE6BC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21.12.2018 N 167-ОЗ</w:t>
        </w:r>
      </w:hyperlink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   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Экспертиза нормативных правовых актов Свердловской области, в отношении проектов которых в соответствии с настоящим Законом проводилась оценка регулирующего воздействия, проводится также в целях оценки фактического воздействия нормативных правовых актов (оценки фактических положительных и отрицательных последствий принятия нормативных правовых актов, выявления в них положений, приводящих к возникновению необоснованных расходов областного бюджета)</w:t>
      </w:r>
      <w:proofErr w:type="gramStart"/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proofErr w:type="gramEnd"/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(</w:t>
      </w:r>
      <w:proofErr w:type="gramStart"/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ч</w:t>
      </w:r>
      <w:proofErr w:type="gramEnd"/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асть введена </w:t>
      </w:r>
      <w:hyperlink r:id="rId22" w:history="1">
        <w:r w:rsidRPr="00BE6BC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Законом Свердловской области от 21.12.2018 N 167-ОЗ</w:t>
        </w:r>
      </w:hyperlink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   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Целью оценки применения содержащихся в нормативных правовых актах Свердловской области обязательных требований является комплексная оценка системы обязательных требований, содержащихся в нормативных правовых актах Свердловской области, в соответствующей сфере общественных отношений, оценка достижения целей введения обязательных требований, оценка эффективности введения обязательных требований, выявление избыточных обязательных требований</w:t>
      </w:r>
      <w:proofErr w:type="gramStart"/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proofErr w:type="gramEnd"/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(</w:t>
      </w:r>
      <w:proofErr w:type="gramStart"/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</w:t>
      </w:r>
      <w:proofErr w:type="gramEnd"/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3 введен </w:t>
      </w:r>
      <w:hyperlink r:id="rId23" w:history="1">
        <w:r w:rsidRPr="00BE6BC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Законом Свердловской области от 03.11.2022 N 120-ОЗ</w:t>
        </w:r>
      </w:hyperlink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BE6BC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BE6BC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3. Проекты нормативных правовых актов Свердловской области, подлежащие оценке регулирующего воздействия, и нормативные правовые акты Свердловской области, подлежащие экспертизе</w:t>
      </w:r>
    </w:p>
    <w:p w:rsidR="00BE6BC5" w:rsidRPr="00BE6BC5" w:rsidRDefault="00BE6BC5" w:rsidP="00BE6BC5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E6BC5" w:rsidRPr="00BE6BC5" w:rsidRDefault="00BE6BC5" w:rsidP="00BE6BC5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Оценке регулирующего воздействия, если иное не установлено федеральным законом, подлежат проекты законов Свердловской области, указов Губернатора Свердловской области, постановлений Правительства Свердловской области и нормативных правовых актов областных исполнительных органов государственной власти Свердловской области: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E6BC5" w:rsidRPr="00BE6BC5" w:rsidRDefault="00BE6BC5" w:rsidP="00BE6BC5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E6BC5" w:rsidRPr="00BE6BC5" w:rsidRDefault="00BE6BC5" w:rsidP="00BE6BC5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24" w:history="1">
        <w:r w:rsidRPr="00BE6BC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Свердловской области от 03.11.2022 N 120-ОЗ</w:t>
        </w:r>
      </w:hyperlink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E6BC5" w:rsidRPr="00BE6BC5" w:rsidRDefault="00BE6BC5" w:rsidP="00BE6BC5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1) устанавливающие новые или изменяющие ранее предусмотренные нормативными правовыми актами Свердловской области обязательные 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требования;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(в ред. </w:t>
      </w:r>
      <w:hyperlink r:id="rId25" w:history="1">
        <w:r w:rsidRPr="00BE6BC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Законов Свердловской области от 03.11.2022 N 120-ОЗ</w:t>
        </w:r>
      </w:hyperlink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6" w:history="1">
        <w:r w:rsidRPr="00BE6BC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27.02.2023 N 6-ОЗ</w:t>
        </w:r>
      </w:hyperlink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E6BC5" w:rsidRPr="00BE6BC5" w:rsidRDefault="00BE6BC5" w:rsidP="00BE6BC5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устанавливающие новые или изменяющие ранее предусмотренные нормативными правовыми актами Свердловской области обязанности и запреты для субъектов предпринимательской и инвестиционной деятельности;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(в ред. </w:t>
      </w:r>
      <w:hyperlink r:id="rId27" w:history="1">
        <w:r w:rsidRPr="00BE6BC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Свердловской области от 27.02.2023 N 6-ОЗ</w:t>
        </w:r>
      </w:hyperlink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BE6BC5" w:rsidRPr="00BE6BC5" w:rsidRDefault="00BE6BC5" w:rsidP="00BE6BC5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устанавливающие или изменяющие ответственность за нарушение нормативных правовых актов Свердловской области, затрагивающих вопросы осуществления предпринимательской и иной экономической деятельности</w:t>
      </w:r>
      <w:proofErr w:type="gramStart"/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proofErr w:type="gramEnd"/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(</w:t>
      </w:r>
      <w:proofErr w:type="gramStart"/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</w:t>
      </w:r>
      <w:proofErr w:type="gramEnd"/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ред. </w:t>
      </w:r>
      <w:hyperlink r:id="rId28" w:history="1">
        <w:r w:rsidRPr="00BE6BC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Законов Свердловской области от 17.11.2021 N 99-ОЗ</w:t>
        </w:r>
      </w:hyperlink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9" w:history="1">
        <w:r w:rsidRPr="00BE6BC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27.02.2023 N 6-ОЗ</w:t>
        </w:r>
      </w:hyperlink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E6BC5" w:rsidRPr="00BE6BC5" w:rsidRDefault="00BE6BC5" w:rsidP="00BE6BC5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Часть вторая утратила силу с 1 января 2023 года. - </w:t>
      </w:r>
      <w:hyperlink r:id="rId30" w:history="1">
        <w:r w:rsidRPr="00BE6BC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 Свердловской области от 03.11.2022 N 120-ОЗ</w:t>
        </w:r>
      </w:hyperlink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(п. 1 в ред. </w:t>
      </w:r>
      <w:hyperlink r:id="rId31" w:history="1">
        <w:r w:rsidRPr="00BE6BC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Свердловской области от 22.07.2016 N 78-ОЗ</w:t>
        </w:r>
      </w:hyperlink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E6BC5" w:rsidRPr="00BE6BC5" w:rsidRDefault="00BE6BC5" w:rsidP="00BE6BC5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 Экспертизе подлежат затрагивающие вопросы осуществления предпринимательской и инвестиционной </w:t>
      </w:r>
      <w:proofErr w:type="gramStart"/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деятельности</w:t>
      </w:r>
      <w:proofErr w:type="gramEnd"/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следующие нормативные правовые акты Свердловской области: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1) законы Свердловской области;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2) указы Губернатора Свердловской области;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3) постановления Правительства Свердловской области;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4) нормативные правовые акты областных исполнительных органов государственной власти Свердловской области.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Часть вторая утратила силу. - </w:t>
      </w:r>
      <w:hyperlink r:id="rId32" w:history="1">
        <w:r w:rsidRPr="00BE6BC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 Свердловской области от 22.07.2016 N 78-ОЗ</w:t>
        </w:r>
      </w:hyperlink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E6BC5" w:rsidRPr="00BE6BC5" w:rsidRDefault="00BE6BC5" w:rsidP="00BE6BC5">
      <w:pPr>
        <w:spacing w:after="0" w:line="240" w:lineRule="auto"/>
        <w:ind w:firstLine="567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E6BC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4. Сведения, подлежащие включению в пояснительные записки к отдельным проектам законов Свердловской области</w:t>
      </w:r>
    </w:p>
    <w:p w:rsidR="00BE6BC5" w:rsidRPr="00BE6BC5" w:rsidRDefault="00BE6BC5" w:rsidP="00BE6BC5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33" w:history="1">
        <w:r w:rsidRPr="00BE6BC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Свердловской области от 17.11.2021 N 99-ОЗ</w:t>
        </w:r>
      </w:hyperlink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В пояснительных записках к проектам законов Свердловской области, указанным в пункте 1 </w:t>
      </w:r>
      <w:hyperlink r:id="rId34" w:anchor="4758B" w:history="1">
        <w:r w:rsidRPr="00BE6BC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статьи 3 настоящего Закона</w:t>
        </w:r>
      </w:hyperlink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помимо сведений, предусмотренных законом Свердловской области, определяющим порядок подготовки проектов нормативных правовых актов Свердловской области, должны содержаться: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(в ред. </w:t>
      </w:r>
      <w:hyperlink r:id="rId35" w:history="1">
        <w:r w:rsidRPr="00BE6BC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Свердловской области от 03.11.2022 N 120-ОЗ</w:t>
        </w:r>
      </w:hyperlink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      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сведения об основных группах субъектов предпринимательской и иной</w:t>
      </w:r>
      <w:proofErr w:type="gramEnd"/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экономической деятельности, органах государственной власти Свердловской области, </w:t>
      </w:r>
      <w:proofErr w:type="gramStart"/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отношения</w:t>
      </w:r>
      <w:proofErr w:type="gramEnd"/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 участием которых предлагается урегулировать в таких проектах законов Свердловской области, оценка количества таких субъектов;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      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сведения о положениях, вводящих обязанности, запреты и ограничения для субъектов предпринимательской и иной экономической деятельности или способствующих их введению, а также о положениях, способствующих возникновению расходов субъектов предпринимательской и иной экономической деятельности и областного бюджета;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E6BC5" w:rsidRPr="00BE6BC5" w:rsidRDefault="00BE6BC5" w:rsidP="00BE6BC5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E6BC5" w:rsidRDefault="00BE6BC5" w:rsidP="00BE6BC5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оценка расходов субъектов предпринимательской и иной экономической деятельности в случае, когда реализация проектов законов Свердловской области будет способствовать возникновению таких расходов.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E6BC5" w:rsidRDefault="00BE6BC5" w:rsidP="00BE6BC5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BE6BC5" w:rsidRDefault="00BE6BC5" w:rsidP="00BE6BC5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BE6BC5" w:rsidRPr="00BE6BC5" w:rsidRDefault="00BE6BC5" w:rsidP="00BE6BC5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E6BC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br/>
        <w:t xml:space="preserve">Статья 5. Проведение </w:t>
      </w:r>
      <w:proofErr w:type="gramStart"/>
      <w:r w:rsidRPr="00BE6BC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оценки регулирующего воздействия проектов нормативных правовых актов Свердловской области</w:t>
      </w:r>
      <w:proofErr w:type="gramEnd"/>
    </w:p>
    <w:p w:rsidR="00BE6BC5" w:rsidRPr="00BE6BC5" w:rsidRDefault="00BE6BC5" w:rsidP="00BE6BC5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E6BC5" w:rsidRPr="00BE6BC5" w:rsidRDefault="00BE6BC5" w:rsidP="00BE6BC5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 </w:t>
      </w:r>
      <w:proofErr w:type="gramStart"/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Стадиями проведения оценки регулирующего воздействия проектов нормативных правовых актов Свердловской области являются: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     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направление проектов нормативных правовых актов Свердловской области и пояснительных записок к ним для проведения оценки регулирующего воздействия;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      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проведение публичных консультаций по проектам нормативных правовых актов Свердловской области;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      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подготовка и направление заключений об оценке регулирующего воздействия проектов нормативных правовых актов Свердловской области.</w:t>
      </w:r>
      <w:proofErr w:type="gramEnd"/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      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Публичные консультации по проектам нормативных правовых актов Свердловской области не проводятся в случае проведения оценки регулирующего воздействия проектов нормативных правовых актов Свердловской области, направленных на внесение изменений в нормативные правовые акты Свердловской области исключительно в целях приведения таких нормативных правовых актов в соответствие с федеральным законодательством</w:t>
      </w:r>
      <w:proofErr w:type="gramStart"/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proofErr w:type="gramEnd"/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(</w:t>
      </w:r>
      <w:proofErr w:type="gramStart"/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ч</w:t>
      </w:r>
      <w:proofErr w:type="gramEnd"/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асть вторая введена </w:t>
      </w:r>
      <w:hyperlink r:id="rId36" w:history="1">
        <w:r w:rsidRPr="00BE6BC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Законом Свердловской области от 21.12.2018 N 167-ОЗ</w:t>
        </w:r>
      </w:hyperlink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E6BC5" w:rsidRPr="00BE6BC5" w:rsidRDefault="00BE6BC5" w:rsidP="00BE6BC5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 </w:t>
      </w:r>
      <w:proofErr w:type="gramStart"/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Проекты нормативных правовых актов Свердловской области и пояснительные записки к ним направляются субъектами права законодательной инициативы, органами государственной власти Свердловской области, к компетенции которых относится принятие нормативных правовых актов Свердловской области, в случае, если они являются их разработчиками, а также областными и территориальными исполнительными органами государственной власти Свердловской области, к компетенции которых относится разработка проектов нормативных правовых актов Свердловской области</w:t>
      </w:r>
      <w:proofErr w:type="gramEnd"/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</w:t>
      </w:r>
      <w:proofErr w:type="gramStart"/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принимаемых</w:t>
      </w:r>
      <w:proofErr w:type="gramEnd"/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другими органами государственной власти Свердловской области (далее - разработчики), для проведения оценки регулирующего воздействия в исполнительный орган государственной власти Свердловской области, уполномоченный в соответствующей сфере деятельности (далее - профильный орган).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E6BC5" w:rsidRPr="00BE6BC5" w:rsidRDefault="00BE6BC5" w:rsidP="00BE6BC5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Утратил силу с 1 января 2023 года. - </w:t>
      </w:r>
      <w:hyperlink r:id="rId37" w:history="1">
        <w:r w:rsidRPr="00BE6BC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 Свердловской области от 03.11.2022 N 120-ОЗ</w:t>
        </w:r>
      </w:hyperlink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E6BC5" w:rsidRPr="00BE6BC5" w:rsidRDefault="00BE6BC5" w:rsidP="00BE6BC5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Профильный орган осуществляет подготовку: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E6BC5" w:rsidRPr="00BE6BC5" w:rsidRDefault="00BE6BC5" w:rsidP="00BE6BC5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заключения об оценке регулирующего воздействия проекта нормативного правового акта Свердловской области и сводки предложений, поступивших от участников публичных консультаций, - в случае проведения публичных консультаций по этому проекту;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E6BC5" w:rsidRPr="00BE6BC5" w:rsidRDefault="00BE6BC5" w:rsidP="00BE6BC5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2) заключения об оценке регулирующего воздействия проекта нормативного правового акта Свердловской области, </w:t>
      </w:r>
      <w:proofErr w:type="gramStart"/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содержащего</w:t>
      </w:r>
      <w:proofErr w:type="gramEnd"/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 том числе предложения по этому проекту нормативного правового акта Свердловской области, - в случае, если в соответствии с частью второй пункта 1 настоящей статьи публичные консультации по этому проекту не проводились.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      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Профильный орган направляет разработчику проекта нормативного правового акта Свердловской области документы, указанные в части первой настоящего пункта, в сроки, установленные Правительством Свердловской области.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E6BC5" w:rsidRPr="00BE6BC5" w:rsidRDefault="00BE6BC5" w:rsidP="00BE6BC5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(часть вторая в ред. </w:t>
      </w:r>
      <w:hyperlink r:id="rId38" w:history="1">
        <w:r w:rsidRPr="00BE6BC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Свердловской области от 03.11.2022 N 120-ОЗ</w:t>
        </w:r>
      </w:hyperlink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E6BC5" w:rsidRPr="00BE6BC5" w:rsidRDefault="00BE6BC5" w:rsidP="00BE6BC5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4 в ред. </w:t>
      </w:r>
      <w:hyperlink r:id="rId39" w:history="1">
        <w:r w:rsidRPr="00BE6BC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Свердловской области от 21.12.2018 N 167-ОЗ</w:t>
        </w:r>
      </w:hyperlink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E6BC5" w:rsidRPr="00BE6BC5" w:rsidRDefault="00BE6BC5" w:rsidP="00BE6BC5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Порядок проведения оценки регулирующего воздействия проектов нормативных правовых актов Свердловской области устанавливается Правительством Свердловской области в соответствии с настоящим Законом</w:t>
      </w:r>
      <w:proofErr w:type="gramStart"/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proofErr w:type="gramEnd"/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      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gramStart"/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</w:t>
      </w:r>
      <w:proofErr w:type="gramEnd"/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5 в ред. </w:t>
      </w:r>
      <w:hyperlink r:id="rId40" w:history="1">
        <w:r w:rsidRPr="00BE6BC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Свердловской области от 03.11.2022 N 120-ОЗ</w:t>
        </w:r>
      </w:hyperlink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</w:p>
    <w:p w:rsidR="00BE6BC5" w:rsidRPr="00BE6BC5" w:rsidRDefault="00BE6BC5" w:rsidP="00BE6BC5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6. Методическое обеспечение деятельности по проведению </w:t>
      </w:r>
      <w:proofErr w:type="gramStart"/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оценки регулирующего воздействия проектов нормативных правовых актов Свердловской области</w:t>
      </w:r>
      <w:proofErr w:type="gramEnd"/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осуществляется уполномоченным исполнительным органом государственной власти Свердловской области в сфере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 (далее - уполномоченный орган).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          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Уполномоченный орган определяется Правительством Свердловской области</w:t>
      </w:r>
      <w:proofErr w:type="gramStart"/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proofErr w:type="gramEnd"/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(</w:t>
      </w:r>
      <w:proofErr w:type="gramStart"/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</w:t>
      </w:r>
      <w:proofErr w:type="gramEnd"/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6 в ред. </w:t>
      </w:r>
      <w:hyperlink r:id="rId41" w:history="1">
        <w:r w:rsidRPr="00BE6BC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Свердловской области от 03.11.2022 N 120-ОЗ</w:t>
        </w:r>
      </w:hyperlink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E6BC5" w:rsidRPr="00BE6BC5" w:rsidRDefault="00BE6BC5" w:rsidP="00BE6BC5">
      <w:pPr>
        <w:spacing w:after="0" w:line="240" w:lineRule="auto"/>
        <w:ind w:firstLine="567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E6BC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Статья 6. Использование </w:t>
      </w:r>
      <w:proofErr w:type="gramStart"/>
      <w:r w:rsidRPr="00BE6BC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результатов оценки регулирующего воздействия проектов нормативных правовых актов Свердловской области</w:t>
      </w:r>
      <w:proofErr w:type="gramEnd"/>
    </w:p>
    <w:p w:rsidR="00BE6BC5" w:rsidRPr="00BE6BC5" w:rsidRDefault="00BE6BC5" w:rsidP="00BE6BC5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E6BC5" w:rsidRPr="00BE6BC5" w:rsidRDefault="00BE6BC5" w:rsidP="00BE6BC5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После получения документов, указанных в части первой пункта 4 </w:t>
      </w:r>
      <w:hyperlink r:id="rId42" w:anchor="16NSMLE" w:history="1">
        <w:r w:rsidRPr="00BE6BC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статьи 5 настоящего Закона</w:t>
        </w:r>
      </w:hyperlink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разработчик подготавливает: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E6BC5" w:rsidRPr="00BE6BC5" w:rsidRDefault="00BE6BC5" w:rsidP="00BE6BC5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итоговую редакцию проекта нормативного правового акта Свердловской области;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E6BC5" w:rsidRPr="00BE6BC5" w:rsidRDefault="00BE6BC5" w:rsidP="00BE6BC5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информацию об учете или о причинах отклонения предложений, содержащихся в заключении об оценке регулирующего воздействия проекта нормативного правового акта Свердловской области или сводке предложений, поступивших от участников публичных консультаций по проекту нормативного правового акта Свердловской области.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E6BC5" w:rsidRPr="00BE6BC5" w:rsidRDefault="00BE6BC5" w:rsidP="00BE6BC5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срок не позднее 10 рабочих дней со дня получения документов, указанных в части первой пункта 4 </w:t>
      </w:r>
      <w:hyperlink r:id="rId43" w:anchor="16NSMLE" w:history="1">
        <w:r w:rsidRPr="00BE6BC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статьи 5 настоящего Закона</w:t>
        </w:r>
      </w:hyperlink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разработчик направляет в профильный орган: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E6BC5" w:rsidRPr="00BE6BC5" w:rsidRDefault="00BE6BC5" w:rsidP="00BE6BC5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копию итоговой редакции проекта нормативного правового акта Свердловской области;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E6BC5" w:rsidRPr="00BE6BC5" w:rsidRDefault="00BE6BC5" w:rsidP="00BE6BC5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информацию об учете или о причинах отклонения предложений, содержащихся в заключении об оценке регулирующего воздействия проекта нормативного правового акта Свердловской области или сводке предложений, поступивших от участников публичных консультаций по проекту нормативного правового акта Свердловской области.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E6BC5" w:rsidRPr="00BE6BC5" w:rsidRDefault="00BE6BC5" w:rsidP="00BE6BC5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Профильный орган в порядке, установленном Правительством Свердловской области, размещает на сайте в информационно-телекоммуникационной сети "Интернет", предназначенном для размещения информации об оценке регулирующего воздействия проектов нормативных правовых актов Свердловской области и экспертизе нормативных правовых актов Свердловской области (далее - официальный сайт), следующие документы: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(в ред. </w:t>
      </w:r>
      <w:hyperlink r:id="rId44" w:history="1">
        <w:r w:rsidRPr="00BE6BC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Свердловской области от 03.11.2022 N 120-ОЗ</w:t>
        </w:r>
      </w:hyperlink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E6BC5" w:rsidRPr="00BE6BC5" w:rsidRDefault="00BE6BC5" w:rsidP="00BE6BC5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заключение об оценке регулирующего воздействия проекта нормативного правового акта Свердловской области;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E6BC5" w:rsidRPr="00BE6BC5" w:rsidRDefault="00BE6BC5" w:rsidP="00BE6BC5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сводку предложений, поступивших от участников публичных консультаций по проекту нормативного правового акта Свердловской области, - в случае проведения публичных консультаций по этому проекту;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E6BC5" w:rsidRPr="00BE6BC5" w:rsidRDefault="00BE6BC5" w:rsidP="00BE6BC5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итоговую редакцию проекта нормативного правового акта Свердловской области;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E6BC5" w:rsidRPr="00BE6BC5" w:rsidRDefault="00BE6BC5" w:rsidP="00BE6BC5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информацию об учете или о причинах отклонения предложений, содержащихся в заключении об оценке регулирующего воздействия проекта нормативного правового акта Свердловской области или сводке предложений, поступивших от участников публичных консультаций по проекту нормативного правового акта Свердловской области.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E6BC5" w:rsidRPr="00BE6BC5" w:rsidRDefault="00BE6BC5" w:rsidP="00BE6BC5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1 в ред. </w:t>
      </w:r>
      <w:hyperlink r:id="rId45" w:history="1">
        <w:r w:rsidRPr="00BE6BC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Свердловской области от 21.12.2018 N 167-ОЗ</w:t>
        </w:r>
      </w:hyperlink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E6BC5" w:rsidRPr="00BE6BC5" w:rsidRDefault="00BE6BC5" w:rsidP="00BE6BC5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Субъект права законодательной инициативы прилагает к проекту закона Свердловской области, подлежащему оценке регулирующего воздействия в соответствии с пунктом 1 </w:t>
      </w:r>
      <w:hyperlink r:id="rId46" w:anchor="4758B" w:history="1">
        <w:r w:rsidRPr="00BE6BC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статьи 3 настоящего Закона</w:t>
        </w:r>
      </w:hyperlink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вносимому в Законодательное Собрание Свердловской области в порядке законодательной инициативы, заключение об оценке регулирующего воздействия такого проекта закона Свердловской области.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        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Разработчик прилагает к проекту указа Губернатора Свердловской области, подлежащему оценке регулирующего воздействия в соответствии с пунктом 1 </w:t>
      </w:r>
      <w:hyperlink r:id="rId47" w:anchor="4758B" w:history="1">
        <w:r w:rsidRPr="00BE6BC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статьи 3 настоящего Закона</w:t>
        </w:r>
      </w:hyperlink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при его направлении на подписание Губернатору Свердловской области заключение об оценке регулирующего </w:t>
      </w:r>
      <w:proofErr w:type="gramStart"/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воздействия такого проекта указа Губернатора Свердловской области</w:t>
      </w:r>
      <w:proofErr w:type="gramEnd"/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         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Разработчик прилагает к проекту постановления Правительства Свердловской области, подлежащему оценке регулирующего воздействия в соответствии с пунктом 1 </w:t>
      </w:r>
      <w:hyperlink r:id="rId48" w:anchor="4758B" w:history="1">
        <w:r w:rsidRPr="00BE6BC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статьи 3 настоящего Закона</w:t>
        </w:r>
      </w:hyperlink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при его вынесении на рассмотрение Правительства Свердловской области заключение об оценке регулирующего </w:t>
      </w:r>
      <w:proofErr w:type="gramStart"/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воздействия такого проекта постановления Правительства Свердловской области</w:t>
      </w:r>
      <w:proofErr w:type="gramEnd"/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         </w:t>
      </w:r>
      <w:proofErr w:type="gramStart"/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Разработчик прилагает к проекту нормативного правового акта областного исполнительного органа государственной власти Свердловской области, подлежащего оценке регулирующего воздействия в соответствии с пунктом 1 </w:t>
      </w:r>
      <w:hyperlink r:id="rId49" w:anchor="4758B" w:history="1">
        <w:r w:rsidRPr="00BE6BC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статьи 3 настоящего Закона</w:t>
        </w:r>
      </w:hyperlink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при его направлении для принятия областным исполнительным органом государственной власти Свердловской области заключение об оценке регулирующего воздействия такого проекта нормативного правового акта Свердловской области.</w:t>
      </w:r>
      <w:proofErr w:type="gramEnd"/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BE6BC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7. Проведение экспертизы нормативных правовых актов Свердловской области</w:t>
      </w:r>
    </w:p>
    <w:p w:rsidR="00BE6BC5" w:rsidRPr="00BE6BC5" w:rsidRDefault="00BE6BC5" w:rsidP="00BE6BC5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Стадиями проведения экспертизы нормативных правовых актов Свердловской области являются: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E6BC5" w:rsidRPr="00BE6BC5" w:rsidRDefault="00BE6BC5" w:rsidP="00BE6BC5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принятие решения о проведении экспертизы нормативных правовых актов Свердловской области;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     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(подп. 1 в ред. </w:t>
      </w:r>
      <w:hyperlink r:id="rId50" w:history="1">
        <w:r w:rsidRPr="00BE6BC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Свердловской области от 17.11.2021 N 99-ОЗ</w:t>
        </w:r>
      </w:hyperlink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BE6BC5" w:rsidRPr="00BE6BC5" w:rsidRDefault="00BE6BC5" w:rsidP="00BE6BC5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E6BC5" w:rsidRPr="00BE6BC5" w:rsidRDefault="00BE6BC5" w:rsidP="00BE6BC5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2) подготовка проектов заключений о результатах экспертизы нормативных право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вых актов Свердловской области;</w:t>
      </w:r>
    </w:p>
    <w:p w:rsidR="00BE6BC5" w:rsidRPr="00BE6BC5" w:rsidRDefault="00BE6BC5" w:rsidP="00BE6BC5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E6BC5" w:rsidRDefault="00BE6BC5" w:rsidP="00BE6BC5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проведение публичных консультаций по нормативным право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вым актам Свердловской области;</w:t>
      </w:r>
    </w:p>
    <w:p w:rsidR="00BE6BC5" w:rsidRPr="00BE6BC5" w:rsidRDefault="00BE6BC5" w:rsidP="00BE6BC5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E6BC5" w:rsidRPr="00BE6BC5" w:rsidRDefault="00BE6BC5" w:rsidP="00BE6BC5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подготовка заключений о результатах экспертизы нормативных правовых актов Свердловской области.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E6BC5" w:rsidRPr="00BE6BC5" w:rsidRDefault="00BE6BC5" w:rsidP="00BE6BC5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Решения о проведении экспертизы нормативных правовых актов Свердловской области принимаются ежегодно уполномоченным органом в порядке, установленном Правительством Свердловской области в соответствии с настоящим Законом.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E6BC5" w:rsidRPr="00BE6BC5" w:rsidRDefault="00BE6BC5" w:rsidP="00BE6BC5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Решение о проведении экспертизы принимается в отношении нормативного правового акта Свердловской области не чаще чем один раз в три года.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E6BC5" w:rsidRPr="00BE6BC5" w:rsidRDefault="00BE6BC5" w:rsidP="00BE6BC5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Предложения Законодательного Собрания Свердловской области и Губернатора Свердловской области о проведении экспертизы нормативных правовых актов Свердловской области направляются в уполномоченный орган не позднее 1 ноября года, предшествующего году, в котором планируется проведение экспертизы соответствующих нормативных правовых актов Свердловской области.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E6BC5" w:rsidRPr="00BE6BC5" w:rsidRDefault="00BE6BC5" w:rsidP="00BE6BC5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Решение о проведении экспертизы нормативных правовых актов Свердловской области принимается не позднее 20 декабря года, предшествующего году, в котором планируется проведение экспертизы соответствующих нормативных правовых актов Свердловской области</w:t>
      </w:r>
      <w:proofErr w:type="gramStart"/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proofErr w:type="gramEnd"/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(</w:t>
      </w:r>
      <w:proofErr w:type="gramStart"/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</w:t>
      </w:r>
      <w:proofErr w:type="gramEnd"/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2 в ред. </w:t>
      </w:r>
      <w:hyperlink r:id="rId51" w:history="1">
        <w:r w:rsidRPr="00BE6BC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Свердловской области от 17.11.2021 N 99-ОЗ</w:t>
        </w:r>
      </w:hyperlink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E6BC5" w:rsidRPr="00BE6BC5" w:rsidRDefault="00BE6BC5" w:rsidP="00BE6BC5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Порядок проведения экспертизы нормативных правовых актов Свердловской области устанавливается Правительством Свердловской области в соответствии с настоящим Законом.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E6BC5" w:rsidRPr="00BE6BC5" w:rsidRDefault="00BE6BC5" w:rsidP="00BE6BC5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3 в ред. </w:t>
      </w:r>
      <w:hyperlink r:id="rId52" w:history="1">
        <w:r w:rsidRPr="00BE6BC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Свердловской области от 03.11.2022 N 120-ОЗ</w:t>
        </w:r>
      </w:hyperlink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E6BC5" w:rsidRPr="00BE6BC5" w:rsidRDefault="00BE6BC5" w:rsidP="00BE6BC5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Методическое обеспечение деятельности по проведению экспертизы нормативных правовых актов Свердловской области осуществляется уполномоченным органом.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E6BC5" w:rsidRPr="00BE6BC5" w:rsidRDefault="00BE6BC5" w:rsidP="00BE6BC5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E6BC5" w:rsidRPr="00BE6BC5" w:rsidRDefault="00BE6BC5" w:rsidP="00BE6BC5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4 в ред. </w:t>
      </w:r>
      <w:hyperlink r:id="rId53" w:history="1">
        <w:r w:rsidRPr="00BE6BC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Свердловской области от 03.11.2022 N 120-ОЗ</w:t>
        </w:r>
      </w:hyperlink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E6BC5" w:rsidRPr="00BE6BC5" w:rsidRDefault="00BE6BC5" w:rsidP="00BE6BC5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5 - 6. Утратили силу с 1 января 2023 года. - </w:t>
      </w:r>
      <w:hyperlink r:id="rId54" w:history="1">
        <w:r w:rsidRPr="00BE6BC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 Свердловской области от 03.11.2022 N 120-ОЗ</w:t>
        </w:r>
      </w:hyperlink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BE6BC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8. Использование результатов экспертизы нормативных правовых актов Свердловской области</w:t>
      </w:r>
    </w:p>
    <w:p w:rsidR="00BE6BC5" w:rsidRPr="00BE6BC5" w:rsidRDefault="00BE6BC5" w:rsidP="00BE6BC5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Уполномоченный орган направляет в профильный орган заключение о результатах экспертизы нормативного правового акта Свердловской области в течение 10 рабочих дней со дня его подписания.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E6BC5" w:rsidRDefault="00BE6BC5" w:rsidP="00BE6BC5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Уполномоченный орган на основании заключения о результатах экспертизы нормативного правового акта Свердловской области подготавливает предложения по внесению изменений в такой нормативный правовой акт 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Свердловской области.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E6BC5" w:rsidRPr="00BE6BC5" w:rsidRDefault="00BE6BC5" w:rsidP="00BE6BC5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Заключения о результатах экспертизы нормативных правовых актов Свердловской области, указанных в подпункте 1 пункта 2 </w:t>
      </w:r>
      <w:hyperlink r:id="rId55" w:anchor="4758B" w:history="1">
        <w:r w:rsidRPr="00BE6BC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статьи 3 настоящего Закона</w:t>
        </w:r>
      </w:hyperlink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вместе с предложениями по внесению изменений в такие нормативные правовые акты Свердловской области направляются уполномоченным органом в Законодательное Собрание Свердловской области и Губернатору Свердловской области</w:t>
      </w:r>
      <w:proofErr w:type="gramStart"/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proofErr w:type="gramEnd"/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(</w:t>
      </w:r>
      <w:proofErr w:type="gramStart"/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</w:t>
      </w:r>
      <w:proofErr w:type="gramEnd"/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ред. </w:t>
      </w:r>
      <w:hyperlink r:id="rId56" w:history="1">
        <w:r w:rsidRPr="00BE6BC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Свердловской области от 22.07.2016 N 78-ОЗ</w:t>
        </w:r>
      </w:hyperlink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E6BC5" w:rsidRPr="00BE6BC5" w:rsidRDefault="00BE6BC5" w:rsidP="00BE6BC5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Заключения о результатах экспертизы нормативных правовых актов Свердловской области, указанных в подпункте 2 пункта 2 </w:t>
      </w:r>
      <w:hyperlink r:id="rId57" w:anchor="4758B" w:history="1">
        <w:r w:rsidRPr="00BE6BC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статьи 3 настоящего Закона</w:t>
        </w:r>
      </w:hyperlink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вместе с предложениями по внесению изменений в такие нормативные правовые акты Свердловской области направляются уполномоченным органом Губернатору Свердловской области</w:t>
      </w:r>
      <w:proofErr w:type="gramStart"/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proofErr w:type="gramEnd"/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(</w:t>
      </w:r>
      <w:proofErr w:type="gramStart"/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</w:t>
      </w:r>
      <w:proofErr w:type="gramEnd"/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ред. </w:t>
      </w:r>
      <w:hyperlink r:id="rId58" w:history="1">
        <w:r w:rsidRPr="00BE6BC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Свердловской области от 22.07.2016 N 78-ОЗ</w:t>
        </w:r>
      </w:hyperlink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E6BC5" w:rsidRPr="00BE6BC5" w:rsidRDefault="00BE6BC5" w:rsidP="00BE6BC5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Заключения о результатах экспертизы нормативных правовых актов Свердловской области, указанных в подпунктах 1 - 4 пункта 2 </w:t>
      </w:r>
      <w:hyperlink r:id="rId59" w:anchor="4758B" w:history="1">
        <w:r w:rsidRPr="00BE6BC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статьи 3 настоящего Закона</w:t>
        </w:r>
      </w:hyperlink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вместе с предложениями по внесению изменений в такие нормативные правовые акты Свердловской области направляются уполномоченным органом в Правительство Свердловской области</w:t>
      </w:r>
      <w:proofErr w:type="gramStart"/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proofErr w:type="gramEnd"/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(</w:t>
      </w:r>
      <w:proofErr w:type="gramStart"/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</w:t>
      </w:r>
      <w:proofErr w:type="gramEnd"/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ред. </w:t>
      </w:r>
      <w:hyperlink r:id="rId60" w:history="1">
        <w:r w:rsidRPr="00BE6BC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Свердловской области от 22.07.2016 N 78-ОЗ</w:t>
        </w:r>
      </w:hyperlink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BE6BC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 xml:space="preserve">Статья 9. Обеспечение доступа к информации о проведении </w:t>
      </w:r>
      <w:proofErr w:type="gramStart"/>
      <w:r w:rsidRPr="00BE6BC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оценки регулирующего воздействия проектов нормативных правовых актов Свердловской области</w:t>
      </w:r>
      <w:proofErr w:type="gramEnd"/>
      <w:r w:rsidRPr="00BE6BC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и экспертизы нормативных правовых актов Свердловской области</w:t>
      </w:r>
    </w:p>
    <w:p w:rsidR="00BE6BC5" w:rsidRPr="00BE6BC5" w:rsidRDefault="00BE6BC5" w:rsidP="00BE6BC5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E6BC5" w:rsidRPr="00BE6BC5" w:rsidRDefault="00BE6BC5" w:rsidP="00BE6BC5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Уполномоченный орган подготавливает и не позднее 1 марта текущего года размещает на официальном сайте отчет 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 (далее - ежегодный отчет)</w:t>
      </w:r>
      <w:proofErr w:type="gramStart"/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proofErr w:type="gramEnd"/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(</w:t>
      </w:r>
      <w:proofErr w:type="gramStart"/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</w:t>
      </w:r>
      <w:proofErr w:type="gramEnd"/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ред. </w:t>
      </w:r>
      <w:hyperlink r:id="rId61" w:history="1">
        <w:r w:rsidRPr="00BE6BC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Свердловской области от 22.07.2016 N 78-ОЗ</w:t>
        </w:r>
      </w:hyperlink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E6BC5" w:rsidRPr="00BE6BC5" w:rsidRDefault="00BE6BC5" w:rsidP="00BE6BC5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E6BC5" w:rsidRPr="00BE6BC5" w:rsidRDefault="00BE6BC5" w:rsidP="00BE6BC5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proofErr w:type="gramStart"/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ежегодном отчете содержится информация о подготовленных в отчетном году заключениях об оценке регулирующего воздействия проектов нормативных правовых актов Свердловской области, информация об учете или о причинах отклонения в принятых проектах нормативных правовых актов Свердловской области предложений, содержащихся в сводках предложений, поступивших от участников публичных консультаций по таким проектам нормативных правовых актов Свердловской области, а также информация о подготовленных в</w:t>
      </w:r>
      <w:proofErr w:type="gramEnd"/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gramStart"/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отчетном году заключениях о результатах экспертизы нормативных правовых актов Свердловской области.</w:t>
      </w:r>
      <w:proofErr w:type="gramEnd"/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BE6BC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9-1. Установление в нормативных правовых актах Свердловской области обязательных требований и оценка применения содержащихся в нормативных правовых актах Свердловской области обязательных требований</w:t>
      </w:r>
    </w:p>
    <w:p w:rsidR="00BE6BC5" w:rsidRPr="00BE6BC5" w:rsidRDefault="00BE6BC5" w:rsidP="00BE6BC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Новоуральский</w:t>
      </w:r>
      <w:proofErr w:type="spellEnd"/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городской округ;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городской округ Пелым;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городской округ Первоуральск;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Полевской городской округ;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spellStart"/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Пышминский</w:t>
      </w:r>
      <w:proofErr w:type="spellEnd"/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городской округ;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городской округ Ревда;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spellStart"/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Режевской</w:t>
      </w:r>
      <w:proofErr w:type="spellEnd"/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городской округ;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 xml:space="preserve">городской округ </w:t>
      </w:r>
      <w:proofErr w:type="spellStart"/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Рефтинский</w:t>
      </w:r>
      <w:proofErr w:type="spellEnd"/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 xml:space="preserve">городской </w:t>
      </w:r>
      <w:proofErr w:type="gramStart"/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округ</w:t>
      </w:r>
      <w:proofErr w:type="gramEnd"/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ЗАТО Свободный;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spellStart"/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Североуральский</w:t>
      </w:r>
      <w:proofErr w:type="spellEnd"/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городской округ;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spellStart"/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Серовский</w:t>
      </w:r>
      <w:proofErr w:type="spellEnd"/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городской округ;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spellStart"/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Сосьвинский</w:t>
      </w:r>
      <w:proofErr w:type="spellEnd"/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городской округ;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городской округ Среднеуральск;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городской округ Староуткинск;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городской округ Сухой Лог;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spellStart"/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Сысертский</w:t>
      </w:r>
      <w:proofErr w:type="spellEnd"/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городской округ;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Тавдинский городской округ;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spellStart"/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Талицкий</w:t>
      </w:r>
      <w:proofErr w:type="spellEnd"/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городской округ;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spellStart"/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Тугулымский</w:t>
      </w:r>
      <w:proofErr w:type="spellEnd"/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городской округ;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Туринский городской округ;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   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абзац утратил силу с 1 января 2023 года. - </w:t>
      </w:r>
      <w:hyperlink r:id="rId62" w:history="1">
        <w:r w:rsidRPr="00BE6BC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 Свердловской области от 03.11.2022 N 120-ОЗ</w:t>
        </w:r>
      </w:hyperlink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spellStart"/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Шалинский</w:t>
      </w:r>
      <w:proofErr w:type="spellEnd"/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городской округ.</w:t>
      </w:r>
    </w:p>
    <w:p w:rsidR="00BE6BC5" w:rsidRPr="00BE6BC5" w:rsidRDefault="00BE6BC5" w:rsidP="00BE6BC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    </w:t>
      </w:r>
      <w:hyperlink r:id="rId63" w:anchor="F801F3" w:history="1">
        <w:r w:rsidRPr="00BE6BC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Статья 10-3</w:t>
        </w:r>
      </w:hyperlink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Утратила силу с 1 января 2023 года. - </w:t>
      </w:r>
      <w:hyperlink r:id="rId64" w:history="1">
        <w:r w:rsidRPr="00BE6BC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 Свердловской области от 03.11.2022 N 120-ОЗ</w:t>
        </w:r>
      </w:hyperlink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BE6BC5" w:rsidRPr="00BE6BC5" w:rsidRDefault="00BE6BC5" w:rsidP="00BE6BC5">
      <w:pPr>
        <w:spacing w:after="0" w:line="240" w:lineRule="auto"/>
        <w:ind w:firstLine="567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E6BC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11. Вступление в силу настоящего Закона</w:t>
      </w:r>
    </w:p>
    <w:p w:rsidR="00BE6BC5" w:rsidRPr="00BE6BC5" w:rsidRDefault="00BE6BC5" w:rsidP="00BE6BC5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Настоящий Закон вступает в силу через десять дней после его официального опубликования.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      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 Положения настоящего Закона в части проведения </w:t>
      </w:r>
      <w:proofErr w:type="gramStart"/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оценки</w:t>
      </w:r>
      <w:proofErr w:type="gramEnd"/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регулирующего воздействия проектов муниципальных нормативных правовых актов и экспертизы муниципальных нормативных правовых актов применяются в отношении: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     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муниципального образования "город Екатеринбург" - с 1 января 2015 года;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     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муниципальных районов, городских округов, расположенных на территории Свердловской области, за исключением муниципального образования "город Екатеринбург", - с 1 января 2016 года;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     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утратил силу. - </w:t>
      </w:r>
      <w:hyperlink r:id="rId65" w:history="1">
        <w:r w:rsidRPr="00BE6BC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 Свердловской области от 22.07.2016 N 78-ОЗ</w:t>
        </w:r>
      </w:hyperlink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E6BC5" w:rsidRPr="00BE6BC5" w:rsidRDefault="00BE6BC5" w:rsidP="00BE6BC5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Губернатор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Свердловской области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Е.В.КУЙВАШЕВ</w:t>
      </w:r>
    </w:p>
    <w:p w:rsidR="00BE6BC5" w:rsidRDefault="00BE6BC5" w:rsidP="00BE6BC5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г. Екатеринбург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14 июля 2014 года</w:t>
      </w:r>
      <w:r w:rsidRPr="00BE6BC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N 74-ОЗ</w:t>
      </w:r>
    </w:p>
    <w:p w:rsidR="00BE6BC5" w:rsidRPr="00BE6BC5" w:rsidRDefault="00BE6BC5" w:rsidP="00BE6BC5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sectPr w:rsidR="00BE6BC5" w:rsidRPr="00BE6BC5" w:rsidSect="00BE6BC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BC5"/>
    <w:rsid w:val="000C2898"/>
    <w:rsid w:val="00BE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E6B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6B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BE6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E6B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E6B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6B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BE6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E6B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7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0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1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96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07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46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065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372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707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83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56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59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1221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000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83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2060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998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851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2120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4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s.cntd.ru/document/406533821" TargetMode="External"/><Relationship Id="rId21" Type="http://schemas.openxmlformats.org/officeDocument/2006/relationships/hyperlink" Target="https://docs.cntd.ru/document/550302171" TargetMode="External"/><Relationship Id="rId34" Type="http://schemas.openxmlformats.org/officeDocument/2006/relationships/hyperlink" Target="https://docs.cntd.ru/document/412327480" TargetMode="External"/><Relationship Id="rId42" Type="http://schemas.openxmlformats.org/officeDocument/2006/relationships/hyperlink" Target="https://docs.cntd.ru/document/412327480" TargetMode="External"/><Relationship Id="rId47" Type="http://schemas.openxmlformats.org/officeDocument/2006/relationships/hyperlink" Target="https://docs.cntd.ru/document/412327480" TargetMode="External"/><Relationship Id="rId50" Type="http://schemas.openxmlformats.org/officeDocument/2006/relationships/hyperlink" Target="https://docs.cntd.ru/document/577947178" TargetMode="External"/><Relationship Id="rId55" Type="http://schemas.openxmlformats.org/officeDocument/2006/relationships/hyperlink" Target="https://docs.cntd.ru/document/412327480" TargetMode="External"/><Relationship Id="rId63" Type="http://schemas.openxmlformats.org/officeDocument/2006/relationships/hyperlink" Target="https://docs.cntd.ru/document/406285546" TargetMode="External"/><Relationship Id="rId7" Type="http://schemas.openxmlformats.org/officeDocument/2006/relationships/hyperlink" Target="https://docs.cntd.ru/document/55335005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ocs.cntd.ru/document/406285546" TargetMode="External"/><Relationship Id="rId29" Type="http://schemas.openxmlformats.org/officeDocument/2006/relationships/hyperlink" Target="https://docs.cntd.ru/document/406533821" TargetMode="External"/><Relationship Id="rId11" Type="http://schemas.openxmlformats.org/officeDocument/2006/relationships/hyperlink" Target="https://docs.cntd.ru/document/406285546" TargetMode="External"/><Relationship Id="rId24" Type="http://schemas.openxmlformats.org/officeDocument/2006/relationships/hyperlink" Target="https://docs.cntd.ru/document/406285546" TargetMode="External"/><Relationship Id="rId32" Type="http://schemas.openxmlformats.org/officeDocument/2006/relationships/hyperlink" Target="https://docs.cntd.ru/document/429062992" TargetMode="External"/><Relationship Id="rId37" Type="http://schemas.openxmlformats.org/officeDocument/2006/relationships/hyperlink" Target="https://docs.cntd.ru/document/406285546" TargetMode="External"/><Relationship Id="rId40" Type="http://schemas.openxmlformats.org/officeDocument/2006/relationships/hyperlink" Target="https://docs.cntd.ru/document/406285546" TargetMode="External"/><Relationship Id="rId45" Type="http://schemas.openxmlformats.org/officeDocument/2006/relationships/hyperlink" Target="https://docs.cntd.ru/document/550302171" TargetMode="External"/><Relationship Id="rId53" Type="http://schemas.openxmlformats.org/officeDocument/2006/relationships/hyperlink" Target="https://docs.cntd.ru/document/406285546" TargetMode="External"/><Relationship Id="rId58" Type="http://schemas.openxmlformats.org/officeDocument/2006/relationships/hyperlink" Target="https://docs.cntd.ru/document/429062992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docs.cntd.ru/document/429062992" TargetMode="External"/><Relationship Id="rId61" Type="http://schemas.openxmlformats.org/officeDocument/2006/relationships/hyperlink" Target="https://docs.cntd.ru/document/429062992" TargetMode="External"/><Relationship Id="rId19" Type="http://schemas.openxmlformats.org/officeDocument/2006/relationships/hyperlink" Target="https://docs.cntd.ru/document/577947178" TargetMode="External"/><Relationship Id="rId14" Type="http://schemas.openxmlformats.org/officeDocument/2006/relationships/hyperlink" Target="https://docs.cntd.ru/document/406285546" TargetMode="External"/><Relationship Id="rId22" Type="http://schemas.openxmlformats.org/officeDocument/2006/relationships/hyperlink" Target="https://docs.cntd.ru/document/550302171" TargetMode="External"/><Relationship Id="rId27" Type="http://schemas.openxmlformats.org/officeDocument/2006/relationships/hyperlink" Target="https://docs.cntd.ru/document/406533821" TargetMode="External"/><Relationship Id="rId30" Type="http://schemas.openxmlformats.org/officeDocument/2006/relationships/hyperlink" Target="https://docs.cntd.ru/document/406285546" TargetMode="External"/><Relationship Id="rId35" Type="http://schemas.openxmlformats.org/officeDocument/2006/relationships/hyperlink" Target="https://docs.cntd.ru/document/406285546" TargetMode="External"/><Relationship Id="rId43" Type="http://schemas.openxmlformats.org/officeDocument/2006/relationships/hyperlink" Target="https://docs.cntd.ru/document/412327480" TargetMode="External"/><Relationship Id="rId48" Type="http://schemas.openxmlformats.org/officeDocument/2006/relationships/hyperlink" Target="https://docs.cntd.ru/document/412327480" TargetMode="External"/><Relationship Id="rId56" Type="http://schemas.openxmlformats.org/officeDocument/2006/relationships/hyperlink" Target="https://docs.cntd.ru/document/429062992" TargetMode="External"/><Relationship Id="rId64" Type="http://schemas.openxmlformats.org/officeDocument/2006/relationships/hyperlink" Target="https://docs.cntd.ru/document/406285546" TargetMode="External"/><Relationship Id="rId8" Type="http://schemas.openxmlformats.org/officeDocument/2006/relationships/hyperlink" Target="https://docs.cntd.ru/document/571027000" TargetMode="External"/><Relationship Id="rId51" Type="http://schemas.openxmlformats.org/officeDocument/2006/relationships/hyperlink" Target="https://docs.cntd.ru/document/57794717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cs.cntd.ru/document/406533821" TargetMode="External"/><Relationship Id="rId17" Type="http://schemas.openxmlformats.org/officeDocument/2006/relationships/hyperlink" Target="https://docs.cntd.ru/document/429062992" TargetMode="External"/><Relationship Id="rId25" Type="http://schemas.openxmlformats.org/officeDocument/2006/relationships/hyperlink" Target="https://docs.cntd.ru/document/406285546" TargetMode="External"/><Relationship Id="rId33" Type="http://schemas.openxmlformats.org/officeDocument/2006/relationships/hyperlink" Target="https://docs.cntd.ru/document/577947178" TargetMode="External"/><Relationship Id="rId38" Type="http://schemas.openxmlformats.org/officeDocument/2006/relationships/hyperlink" Target="https://docs.cntd.ru/document/406285546" TargetMode="External"/><Relationship Id="rId46" Type="http://schemas.openxmlformats.org/officeDocument/2006/relationships/hyperlink" Target="https://docs.cntd.ru/document/412327480" TargetMode="External"/><Relationship Id="rId59" Type="http://schemas.openxmlformats.org/officeDocument/2006/relationships/hyperlink" Target="https://docs.cntd.ru/document/412327480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docs.cntd.ru/document/429062992" TargetMode="External"/><Relationship Id="rId41" Type="http://schemas.openxmlformats.org/officeDocument/2006/relationships/hyperlink" Target="https://docs.cntd.ru/document/406285546" TargetMode="External"/><Relationship Id="rId54" Type="http://schemas.openxmlformats.org/officeDocument/2006/relationships/hyperlink" Target="https://docs.cntd.ru/document/406285546" TargetMode="External"/><Relationship Id="rId62" Type="http://schemas.openxmlformats.org/officeDocument/2006/relationships/hyperlink" Target="https://docs.cntd.ru/document/406285546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550302171" TargetMode="External"/><Relationship Id="rId15" Type="http://schemas.openxmlformats.org/officeDocument/2006/relationships/hyperlink" Target="https://docs.cntd.ru/document/429062992" TargetMode="External"/><Relationship Id="rId23" Type="http://schemas.openxmlformats.org/officeDocument/2006/relationships/hyperlink" Target="https://docs.cntd.ru/document/406285546" TargetMode="External"/><Relationship Id="rId28" Type="http://schemas.openxmlformats.org/officeDocument/2006/relationships/hyperlink" Target="https://docs.cntd.ru/document/577947178" TargetMode="External"/><Relationship Id="rId36" Type="http://schemas.openxmlformats.org/officeDocument/2006/relationships/hyperlink" Target="https://docs.cntd.ru/document/550302171" TargetMode="External"/><Relationship Id="rId49" Type="http://schemas.openxmlformats.org/officeDocument/2006/relationships/hyperlink" Target="https://docs.cntd.ru/document/412327480" TargetMode="External"/><Relationship Id="rId57" Type="http://schemas.openxmlformats.org/officeDocument/2006/relationships/hyperlink" Target="https://docs.cntd.ru/document/412327480" TargetMode="External"/><Relationship Id="rId10" Type="http://schemas.openxmlformats.org/officeDocument/2006/relationships/hyperlink" Target="https://docs.cntd.ru/document/406008723" TargetMode="External"/><Relationship Id="rId31" Type="http://schemas.openxmlformats.org/officeDocument/2006/relationships/hyperlink" Target="https://docs.cntd.ru/document/429062992" TargetMode="External"/><Relationship Id="rId44" Type="http://schemas.openxmlformats.org/officeDocument/2006/relationships/hyperlink" Target="https://docs.cntd.ru/document/406285546" TargetMode="External"/><Relationship Id="rId52" Type="http://schemas.openxmlformats.org/officeDocument/2006/relationships/hyperlink" Target="https://docs.cntd.ru/document/406285546" TargetMode="External"/><Relationship Id="rId60" Type="http://schemas.openxmlformats.org/officeDocument/2006/relationships/hyperlink" Target="https://docs.cntd.ru/document/429062992" TargetMode="External"/><Relationship Id="rId65" Type="http://schemas.openxmlformats.org/officeDocument/2006/relationships/hyperlink" Target="https://docs.cntd.ru/document/4290629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77947178" TargetMode="External"/><Relationship Id="rId13" Type="http://schemas.openxmlformats.org/officeDocument/2006/relationships/hyperlink" Target="https://docs.cntd.ru/document/429062992" TargetMode="External"/><Relationship Id="rId18" Type="http://schemas.openxmlformats.org/officeDocument/2006/relationships/hyperlink" Target="https://docs.cntd.ru/document/550302171" TargetMode="External"/><Relationship Id="rId39" Type="http://schemas.openxmlformats.org/officeDocument/2006/relationships/hyperlink" Target="https://docs.cntd.ru/document/5503021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3948</Words>
  <Characters>22504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Дягилева</dc:creator>
  <cp:lastModifiedBy>Ольга Дягилева</cp:lastModifiedBy>
  <cp:revision>1</cp:revision>
  <dcterms:created xsi:type="dcterms:W3CDTF">2023-05-31T05:04:00Z</dcterms:created>
  <dcterms:modified xsi:type="dcterms:W3CDTF">2023-05-31T05:13:00Z</dcterms:modified>
</cp:coreProperties>
</file>